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6B00" w14:textId="44FE11CC" w:rsidR="00D32268" w:rsidRPr="009B1BC9" w:rsidRDefault="00D32268" w:rsidP="00D3226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B1BC9">
        <w:rPr>
          <w:rFonts w:ascii="Times New Roman" w:hAnsi="Times New Roman"/>
          <w:b/>
          <w:sz w:val="24"/>
          <w:szCs w:val="28"/>
        </w:rPr>
        <w:t>ИЗВЕЩЕНИЕ О ПРОВЕДЕНИИ ЭЛЕКТРОННЫХ ТОРГОВ</w:t>
      </w:r>
    </w:p>
    <w:p w14:paraId="07CB4D91" w14:textId="5ABE9E7B" w:rsidR="008F6D2F" w:rsidRPr="009B1BC9" w:rsidRDefault="008F6D2F" w:rsidP="00D3226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B1BC9">
        <w:rPr>
          <w:rFonts w:ascii="Times New Roman" w:hAnsi="Times New Roman"/>
          <w:b/>
          <w:sz w:val="24"/>
          <w:szCs w:val="28"/>
        </w:rPr>
        <w:t>по продаже земельных участков в частную собственность</w:t>
      </w:r>
    </w:p>
    <w:p w14:paraId="656B8968" w14:textId="77777777"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53A3" w14:textId="5F417CB3" w:rsidR="00D32268" w:rsidRDefault="00D32268" w:rsidP="009D04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Новоселковский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исполнительный комитет, 222838, Минская область, Пуховичский район, </w:t>
      </w:r>
      <w:proofErr w:type="spellStart"/>
      <w:r>
        <w:rPr>
          <w:rFonts w:ascii="Times New Roman" w:hAnsi="Times New Roman"/>
          <w:sz w:val="24"/>
          <w:szCs w:val="24"/>
        </w:rPr>
        <w:t>Новоселковский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</w:t>
      </w:r>
      <w:r w:rsidR="009D04E1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аг</w:t>
      </w:r>
      <w:proofErr w:type="spellEnd"/>
      <w:r>
        <w:rPr>
          <w:rFonts w:ascii="Times New Roman" w:hAnsi="Times New Roman"/>
          <w:sz w:val="24"/>
          <w:szCs w:val="24"/>
        </w:rPr>
        <w:t>. Новоселки, ул. Ленинская, 1а, +375 29 571 43 25, +375 17 134 57 09</w:t>
      </w:r>
    </w:p>
    <w:p w14:paraId="6E2C93E4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14:paraId="3F327F7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20.12.2024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502EB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239DBF" w14:textId="77777777"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tbl>
      <w:tblPr>
        <w:tblW w:w="1086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339"/>
        <w:gridCol w:w="2331"/>
        <w:gridCol w:w="1354"/>
        <w:gridCol w:w="1275"/>
        <w:gridCol w:w="1483"/>
      </w:tblGrid>
      <w:tr w:rsidR="004D376F" w14:paraId="6966C15E" w14:textId="77777777" w:rsidTr="009B1BC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DE6" w14:textId="77777777" w:rsidR="004D376F" w:rsidRPr="000D4539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04CB106" w14:textId="77777777"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D4539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687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естонахождение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участка; к</w:t>
            </w:r>
            <w:r w:rsidRPr="000D4539">
              <w:rPr>
                <w:rFonts w:ascii="Times New Roman" w:hAnsi="Times New Roman"/>
                <w:sz w:val="24"/>
                <w:szCs w:val="24"/>
              </w:rPr>
              <w:t>адастровый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2EA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39">
              <w:rPr>
                <w:rFonts w:ascii="Times New Roman" w:hAnsi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7E19" w14:textId="77777777" w:rsidR="004D376F" w:rsidRPr="000D4539" w:rsidRDefault="004D376F" w:rsidP="005D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39">
              <w:rPr>
                <w:rFonts w:ascii="Times New Roman" w:hAnsi="Times New Roman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EEC" w14:textId="77777777"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39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5568" w14:textId="77777777"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39">
              <w:rPr>
                <w:rFonts w:ascii="Times New Roman" w:hAnsi="Times New Roman"/>
                <w:sz w:val="24"/>
                <w:szCs w:val="24"/>
              </w:rPr>
              <w:t>Сумма задатка, бел.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02C" w14:textId="77777777"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0F4261">
              <w:rPr>
                <w:rFonts w:ascii="Times New Roman" w:hAnsi="Times New Roman"/>
                <w:sz w:val="24"/>
                <w:szCs w:val="24"/>
              </w:rPr>
              <w:t xml:space="preserve"> затрат на организацию и проведение торгов,</w:t>
            </w:r>
          </w:p>
          <w:p w14:paraId="3EFF7636" w14:textId="77777777"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4261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14:paraId="5D3512E2" w14:textId="77777777" w:rsidTr="009B1BC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57E" w14:textId="77777777"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D4C" w14:textId="77777777" w:rsidR="004D376F" w:rsidRPr="008F6D2F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D2F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. Новосёлки, ул. Садовая, уч. </w:t>
            </w:r>
            <w:proofErr w:type="gramStart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4;   </w:t>
            </w:r>
            <w:proofErr w:type="gramEnd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 624484306101000384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AC4" w14:textId="77777777" w:rsidR="004D376F" w:rsidRPr="00D30503" w:rsidRDefault="00D30503" w:rsidP="009B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6D8" w14:textId="37F34C77" w:rsidR="004D376F" w:rsidRPr="00D30503" w:rsidRDefault="009B1BC9" w:rsidP="009B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</w:t>
            </w:r>
            <w:r w:rsidR="00D30503">
              <w:rPr>
                <w:rFonts w:ascii="Times New Roman" w:hAnsi="Times New Roman"/>
                <w:sz w:val="24"/>
                <w:szCs w:val="24"/>
                <w:lang w:val="en-US"/>
              </w:rPr>
              <w:t>азоснабжени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электроснабжение</w:t>
            </w:r>
            <w:proofErr w:type="spellEnd"/>
            <w:r w:rsidR="00D3050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DE8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4 261,95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DA3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4F8A" w14:textId="7BC767FF" w:rsidR="004D376F" w:rsidRPr="009B1BC9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1 837,60</w:t>
            </w:r>
            <w:r w:rsidR="009B1BC9">
              <w:rPr>
                <w:rFonts w:ascii="Times New Roman" w:hAnsi="Times New Roman"/>
                <w:sz w:val="24"/>
                <w:szCs w:val="24"/>
              </w:rPr>
              <w:t xml:space="preserve"> + публикация в СМИ</w:t>
            </w:r>
          </w:p>
        </w:tc>
      </w:tr>
      <w:tr w:rsidR="004D376F" w14:paraId="7D84BAC9" w14:textId="77777777" w:rsidTr="009B1BC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D4C" w14:textId="77777777"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B7B1" w14:textId="77777777" w:rsidR="004D376F" w:rsidRPr="008F6D2F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D2F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F6D2F">
              <w:rPr>
                <w:rFonts w:ascii="Times New Roman" w:hAnsi="Times New Roman"/>
                <w:sz w:val="24"/>
                <w:szCs w:val="24"/>
              </w:rPr>
              <w:t>Михайлово</w:t>
            </w:r>
            <w:proofErr w:type="spellEnd"/>
            <w:r w:rsidRPr="008F6D2F">
              <w:rPr>
                <w:rFonts w:ascii="Times New Roman" w:hAnsi="Times New Roman"/>
                <w:sz w:val="24"/>
                <w:szCs w:val="24"/>
              </w:rPr>
              <w:t>, ул. Центральная, У-</w:t>
            </w:r>
            <w:proofErr w:type="gramStart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23;   </w:t>
            </w:r>
            <w:proofErr w:type="gramEnd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 624484305601000152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4ED" w14:textId="77777777" w:rsidR="004D376F" w:rsidRPr="00D30503" w:rsidRDefault="00D30503" w:rsidP="009B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0,2469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7B5" w14:textId="74148CE6" w:rsidR="004D376F" w:rsidRPr="00D30503" w:rsidRDefault="009B1BC9" w:rsidP="009B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Газоснабжение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электроснабжение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водоснабжение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BE6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9 826,62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DBE5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982,00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50D" w14:textId="2BEDAE0E" w:rsidR="004D376F" w:rsidRPr="009B1BC9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1 372,17</w:t>
            </w:r>
            <w:r w:rsidR="009B1BC9">
              <w:rPr>
                <w:rFonts w:ascii="Times New Roman" w:hAnsi="Times New Roman"/>
                <w:sz w:val="24"/>
                <w:szCs w:val="24"/>
              </w:rPr>
              <w:t xml:space="preserve"> + публикация в СМИ</w:t>
            </w:r>
          </w:p>
        </w:tc>
      </w:tr>
      <w:tr w:rsidR="004D376F" w14:paraId="018AC440" w14:textId="77777777" w:rsidTr="009B1BC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3C4" w14:textId="77777777"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50F" w14:textId="77777777" w:rsidR="004D376F" w:rsidRPr="008F6D2F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D2F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. Новосёлки, ул. Садовая, уч. </w:t>
            </w:r>
            <w:proofErr w:type="gramStart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2;   </w:t>
            </w:r>
            <w:proofErr w:type="gramEnd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 624484306101000382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7C9" w14:textId="77777777" w:rsidR="004D376F" w:rsidRPr="00D30503" w:rsidRDefault="00D30503" w:rsidP="009B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A7F" w14:textId="40991E8F" w:rsidR="004D376F" w:rsidRPr="00D30503" w:rsidRDefault="009B1BC9" w:rsidP="009B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Газоснабжени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электроснабжение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7FD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5 236,11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880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523,00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B0E" w14:textId="583B11D9" w:rsidR="004D376F" w:rsidRPr="009B1BC9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1 736,58</w:t>
            </w:r>
            <w:r w:rsidR="009B1BC9">
              <w:rPr>
                <w:rFonts w:ascii="Times New Roman" w:hAnsi="Times New Roman"/>
                <w:sz w:val="24"/>
                <w:szCs w:val="24"/>
              </w:rPr>
              <w:t xml:space="preserve"> + публикация в СМИ</w:t>
            </w:r>
          </w:p>
        </w:tc>
      </w:tr>
      <w:tr w:rsidR="004D376F" w14:paraId="2D3E56AD" w14:textId="77777777" w:rsidTr="009B1BC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EC3" w14:textId="77777777"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B92" w14:textId="77777777" w:rsidR="004D376F" w:rsidRPr="008F6D2F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D2F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. Новосёлки, ул. Садовая, уч. </w:t>
            </w:r>
            <w:proofErr w:type="gramStart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4;   </w:t>
            </w:r>
            <w:proofErr w:type="gramEnd"/>
            <w:r w:rsidRPr="008F6D2F">
              <w:rPr>
                <w:rFonts w:ascii="Times New Roman" w:hAnsi="Times New Roman"/>
                <w:sz w:val="24"/>
                <w:szCs w:val="24"/>
              </w:rPr>
              <w:t xml:space="preserve"> 624484306101000384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EFB" w14:textId="77777777" w:rsidR="004D376F" w:rsidRPr="00D30503" w:rsidRDefault="00D30503" w:rsidP="009B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0,1460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CD6" w14:textId="32CC6CF4" w:rsidR="004D376F" w:rsidRPr="00D30503" w:rsidRDefault="009B1BC9" w:rsidP="009B1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Газоснабжени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электроснабжение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ECC9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5 387,40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C5B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538,00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0A9" w14:textId="6D288599" w:rsidR="004D376F" w:rsidRPr="009B1BC9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1 723,73</w:t>
            </w:r>
            <w:r w:rsidR="009B1BC9">
              <w:rPr>
                <w:rFonts w:ascii="Times New Roman" w:hAnsi="Times New Roman"/>
                <w:sz w:val="24"/>
                <w:szCs w:val="24"/>
              </w:rPr>
              <w:t xml:space="preserve"> + публикация в СМИ</w:t>
            </w:r>
          </w:p>
        </w:tc>
      </w:tr>
    </w:tbl>
    <w:p w14:paraId="58225951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07B77" w:rsidRPr="00C15375" w14:paraId="1386F632" w14:textId="77777777" w:rsidTr="009D04E1">
        <w:tc>
          <w:tcPr>
            <w:tcW w:w="9356" w:type="dxa"/>
          </w:tcPr>
          <w:p w14:paraId="21FA1F14" w14:textId="77777777"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14:paraId="6C4158D7" w14:textId="77777777" w:rsidTr="009D04E1">
        <w:tc>
          <w:tcPr>
            <w:tcW w:w="9356" w:type="dxa"/>
          </w:tcPr>
          <w:p w14:paraId="5CEF8800" w14:textId="77777777"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Новосёлковский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сельский исполнительный комитет,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Новосёлки, ул. Ленинская, 1а;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80171345709  80171346708</w:t>
            </w:r>
            <w:proofErr w:type="gramEnd"/>
          </w:p>
        </w:tc>
      </w:tr>
    </w:tbl>
    <w:p w14:paraId="3B9F8AEB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p w14:paraId="23B0B4D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17.12.2024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14:paraId="6BEE6483" w14:textId="78E36A00" w:rsidR="008F6D2F" w:rsidRPr="008F6D2F" w:rsidRDefault="00D32268" w:rsidP="008F6D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</w:t>
      </w:r>
      <w:r w:rsidR="008F6D2F">
        <w:rPr>
          <w:rFonts w:ascii="Times New Roman" w:hAnsi="Times New Roman"/>
          <w:sz w:val="24"/>
          <w:szCs w:val="24"/>
        </w:rPr>
        <w:t xml:space="preserve">ля участия в электронных торгах. </w:t>
      </w:r>
      <w:r w:rsidR="008F6D2F" w:rsidRPr="008F6D2F">
        <w:rPr>
          <w:rFonts w:ascii="Times New Roman" w:hAnsi="Times New Roman"/>
          <w:b/>
          <w:sz w:val="24"/>
          <w:szCs w:val="24"/>
        </w:rPr>
        <w:t>Окончание приёма заявлений на участие в электронных торгах с прилагаемыми к нам документами – 17.12.2024, до 15:00.</w:t>
      </w:r>
    </w:p>
    <w:p w14:paraId="00782C7B" w14:textId="77777777" w:rsidR="009D04E1" w:rsidRPr="00D62162" w:rsidRDefault="009D04E1" w:rsidP="009D04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62">
        <w:rPr>
          <w:rFonts w:ascii="Times New Roman" w:hAnsi="Times New Roman"/>
          <w:sz w:val="24"/>
          <w:szCs w:val="24"/>
        </w:rPr>
        <w:t>Лицо, желающее принять участие в электронных торгах в отношении нескольких предметов электронных торгов, вносит задатки в размере, установленном для каждого из этих предметов. Оплата стоимости предметов торгов осуществляется по безналичному расчету за белорусские рубли. Осмотр земельных участков на местности производится желающими самостоятельно в удобное для них время либо с участием представителя организатора в рабочее время (понедельник-</w:t>
      </w:r>
      <w:proofErr w:type="gramStart"/>
      <w:r w:rsidRPr="00D62162">
        <w:rPr>
          <w:rFonts w:ascii="Times New Roman" w:hAnsi="Times New Roman"/>
          <w:sz w:val="24"/>
          <w:szCs w:val="24"/>
        </w:rPr>
        <w:t>пятница,8:00</w:t>
      </w:r>
      <w:proofErr w:type="gramEnd"/>
      <w:r w:rsidRPr="00D62162">
        <w:rPr>
          <w:rFonts w:ascii="Times New Roman" w:hAnsi="Times New Roman"/>
          <w:sz w:val="24"/>
          <w:szCs w:val="24"/>
        </w:rPr>
        <w:t>-13:00,14:00-17:00).</w:t>
      </w:r>
    </w:p>
    <w:p w14:paraId="1D4F255B" w14:textId="77777777" w:rsidR="009D04E1" w:rsidRPr="00D62162" w:rsidRDefault="009D04E1" w:rsidP="009D04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62">
        <w:rPr>
          <w:rFonts w:ascii="Times New Roman" w:hAnsi="Times New Roman"/>
          <w:sz w:val="24"/>
          <w:szCs w:val="24"/>
        </w:rPr>
        <w:t xml:space="preserve">Электронные торги проводятся в порядке, установленном Положением о порядке проведения электронных торгов по продаже государственного имущества, включая </w:t>
      </w:r>
      <w:r w:rsidRPr="00D62162">
        <w:rPr>
          <w:rFonts w:ascii="Times New Roman" w:hAnsi="Times New Roman"/>
          <w:sz w:val="24"/>
          <w:szCs w:val="24"/>
        </w:rPr>
        <w:lastRenderedPageBreak/>
        <w:t>земельные участки, права заключения договора аренды государственного имущества, в том числе земельных участков, утвержденным постановлением Совета Министров Республики Беларусь от 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 от 29.12.2015 № 143.</w:t>
      </w:r>
    </w:p>
    <w:p w14:paraId="6A364111" w14:textId="77777777" w:rsidR="009D04E1" w:rsidRDefault="009D04E1" w:rsidP="009D04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Затраты на строительство, в том числе проектирование, объектов распределительной инженерной и транспортной инфраструктуры к земельным участкам для строительства и обслуживания одноквартирных жилых домов </w:t>
      </w:r>
      <w:r w:rsidRPr="00DF0AB4">
        <w:rPr>
          <w:rFonts w:ascii="Times New Roman" w:hAnsi="Times New Roman"/>
          <w:b/>
          <w:sz w:val="24"/>
          <w:szCs w:val="24"/>
        </w:rPr>
        <w:t>подлежат возмещению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в соответствии с Указом Президента Республики Беларусь от 7 февраля 2006 г. № 72 «О мерах по государственному регулированию отношений при размещении и организации строительства жилых домов, объектов инженерной, транспортной и социальной инфраструктуры».</w:t>
      </w:r>
    </w:p>
    <w:p w14:paraId="457C3874" w14:textId="17D1BB79" w:rsidR="00952BC4" w:rsidRPr="009B1BC9" w:rsidRDefault="00952BC4" w:rsidP="009D0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52BC4" w:rsidRPr="009B1BC9" w:rsidSect="009D04E1"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070DD"/>
    <w:rsid w:val="00680B61"/>
    <w:rsid w:val="007134AD"/>
    <w:rsid w:val="007821A4"/>
    <w:rsid w:val="00792E72"/>
    <w:rsid w:val="00802688"/>
    <w:rsid w:val="008163BA"/>
    <w:rsid w:val="00816C4B"/>
    <w:rsid w:val="008B373D"/>
    <w:rsid w:val="008C195A"/>
    <w:rsid w:val="008F1FF2"/>
    <w:rsid w:val="008F6D2F"/>
    <w:rsid w:val="00942E4D"/>
    <w:rsid w:val="00952BC4"/>
    <w:rsid w:val="009B1BC9"/>
    <w:rsid w:val="009D04E1"/>
    <w:rsid w:val="009E462F"/>
    <w:rsid w:val="00A167BB"/>
    <w:rsid w:val="00A325AC"/>
    <w:rsid w:val="00AD37A9"/>
    <w:rsid w:val="00B22A68"/>
    <w:rsid w:val="00B90A67"/>
    <w:rsid w:val="00BB0AA7"/>
    <w:rsid w:val="00BE1E83"/>
    <w:rsid w:val="00C15375"/>
    <w:rsid w:val="00CB4BF0"/>
    <w:rsid w:val="00CD45E7"/>
    <w:rsid w:val="00D27892"/>
    <w:rsid w:val="00D30503"/>
    <w:rsid w:val="00D32268"/>
    <w:rsid w:val="00D34CC4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Admin</cp:lastModifiedBy>
  <cp:revision>5</cp:revision>
  <cp:lastPrinted>2018-11-02T06:32:00Z</cp:lastPrinted>
  <dcterms:created xsi:type="dcterms:W3CDTF">2024-11-14T09:59:00Z</dcterms:created>
  <dcterms:modified xsi:type="dcterms:W3CDTF">2024-11-28T12:48:00Z</dcterms:modified>
</cp:coreProperties>
</file>