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95" w:rsidRPr="00D8333E" w:rsidRDefault="003A2F95" w:rsidP="00D8333E">
      <w:pPr>
        <w:pStyle w:val="a3"/>
        <w:shd w:val="clear" w:color="auto" w:fill="FFFFFF"/>
        <w:spacing w:before="0" w:beforeAutospacing="0" w:after="150" w:afterAutospacing="0"/>
        <w:jc w:val="center"/>
        <w:rPr>
          <w:rFonts w:ascii="Tahoma" w:hAnsi="Tahoma" w:cs="Tahoma"/>
          <w:b/>
          <w:color w:val="282828"/>
          <w:sz w:val="23"/>
          <w:szCs w:val="23"/>
        </w:rPr>
      </w:pPr>
      <w:r>
        <w:rPr>
          <w:noProof/>
        </w:rPr>
        <w:drawing>
          <wp:anchor distT="0" distB="0" distL="114300" distR="114300" simplePos="0" relativeHeight="251659264" behindDoc="0" locked="0" layoutInCell="1" allowOverlap="1" wp14:anchorId="385F2EFA" wp14:editId="369A0576">
            <wp:simplePos x="0" y="0"/>
            <wp:positionH relativeFrom="column">
              <wp:posOffset>-243840</wp:posOffset>
            </wp:positionH>
            <wp:positionV relativeFrom="paragraph">
              <wp:posOffset>52070</wp:posOffset>
            </wp:positionV>
            <wp:extent cx="2604770" cy="1359535"/>
            <wp:effectExtent l="0" t="0" r="5080" b="0"/>
            <wp:wrapSquare wrapText="bothSides"/>
            <wp:docPr id="1" name="Рисунок 1" descr="Библиоб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иблиобус"/>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477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333E">
        <w:rPr>
          <w:b/>
          <w:i/>
          <w:sz w:val="30"/>
          <w:szCs w:val="30"/>
        </w:rPr>
        <w:t>Гуманитарный проект</w:t>
      </w:r>
    </w:p>
    <w:p w:rsidR="003A2F95" w:rsidRPr="00D8333E" w:rsidRDefault="003A2F95" w:rsidP="00D8333E">
      <w:pPr>
        <w:autoSpaceDE w:val="0"/>
        <w:autoSpaceDN w:val="0"/>
        <w:adjustRightInd w:val="0"/>
        <w:spacing w:after="0" w:line="240" w:lineRule="auto"/>
        <w:jc w:val="center"/>
        <w:rPr>
          <w:rFonts w:ascii="Times New Roman" w:hAnsi="Times New Roman" w:cs="Times New Roman"/>
          <w:b/>
          <w:i/>
          <w:sz w:val="30"/>
          <w:szCs w:val="30"/>
        </w:rPr>
      </w:pPr>
      <w:r w:rsidRPr="00D8333E">
        <w:rPr>
          <w:rFonts w:ascii="Times New Roman" w:hAnsi="Times New Roman" w:cs="Times New Roman"/>
          <w:b/>
          <w:i/>
          <w:sz w:val="30"/>
          <w:szCs w:val="30"/>
        </w:rPr>
        <w:t>«Мобильная библиотека.</w:t>
      </w:r>
    </w:p>
    <w:p w:rsidR="003A2F95" w:rsidRPr="00D8333E" w:rsidRDefault="003A2F95" w:rsidP="00D8333E">
      <w:pPr>
        <w:autoSpaceDE w:val="0"/>
        <w:autoSpaceDN w:val="0"/>
        <w:adjustRightInd w:val="0"/>
        <w:spacing w:after="0" w:line="240" w:lineRule="auto"/>
        <w:jc w:val="center"/>
        <w:rPr>
          <w:rFonts w:ascii="Times New Roman" w:hAnsi="Times New Roman" w:cs="Times New Roman"/>
          <w:b/>
          <w:i/>
          <w:sz w:val="30"/>
          <w:szCs w:val="30"/>
        </w:rPr>
      </w:pPr>
      <w:r w:rsidRPr="00D8333E">
        <w:rPr>
          <w:rFonts w:ascii="Times New Roman" w:hAnsi="Times New Roman" w:cs="Times New Roman"/>
          <w:b/>
          <w:i/>
          <w:sz w:val="30"/>
          <w:szCs w:val="30"/>
        </w:rPr>
        <w:t>Чтение без границ»</w:t>
      </w:r>
    </w:p>
    <w:p w:rsidR="003A2F95" w:rsidRPr="00D8333E" w:rsidRDefault="003A2F95" w:rsidP="00D8333E">
      <w:pPr>
        <w:autoSpaceDE w:val="0"/>
        <w:autoSpaceDN w:val="0"/>
        <w:adjustRightInd w:val="0"/>
        <w:spacing w:after="0" w:line="240" w:lineRule="auto"/>
        <w:jc w:val="center"/>
        <w:rPr>
          <w:rFonts w:ascii="Times New Roman" w:hAnsi="Times New Roman" w:cs="Times New Roman"/>
          <w:b/>
          <w:i/>
          <w:sz w:val="30"/>
          <w:szCs w:val="30"/>
        </w:rPr>
      </w:pPr>
    </w:p>
    <w:p w:rsidR="00D8333E" w:rsidRDefault="003A2F95" w:rsidP="00D8333E">
      <w:pPr>
        <w:autoSpaceDE w:val="0"/>
        <w:autoSpaceDN w:val="0"/>
        <w:adjustRightInd w:val="0"/>
        <w:spacing w:after="0" w:line="240" w:lineRule="auto"/>
        <w:jc w:val="center"/>
        <w:rPr>
          <w:rFonts w:ascii="Times New Roman" w:hAnsi="Times New Roman" w:cs="Times New Roman"/>
          <w:b/>
          <w:i/>
          <w:sz w:val="30"/>
          <w:szCs w:val="30"/>
        </w:rPr>
      </w:pPr>
      <w:r w:rsidRPr="00D8333E">
        <w:rPr>
          <w:rFonts w:ascii="Times New Roman" w:hAnsi="Times New Roman" w:cs="Times New Roman"/>
          <w:b/>
          <w:i/>
          <w:sz w:val="30"/>
          <w:szCs w:val="30"/>
        </w:rPr>
        <w:t>Госу</w:t>
      </w:r>
      <w:r w:rsidR="00D8333E">
        <w:rPr>
          <w:rFonts w:ascii="Times New Roman" w:hAnsi="Times New Roman" w:cs="Times New Roman"/>
          <w:b/>
          <w:i/>
          <w:sz w:val="30"/>
          <w:szCs w:val="30"/>
        </w:rPr>
        <w:t>дарственное учреждение культуры</w:t>
      </w:r>
    </w:p>
    <w:p w:rsidR="003A2F95" w:rsidRDefault="003A2F95" w:rsidP="00D8333E">
      <w:pPr>
        <w:autoSpaceDE w:val="0"/>
        <w:autoSpaceDN w:val="0"/>
        <w:adjustRightInd w:val="0"/>
        <w:spacing w:after="0" w:line="240" w:lineRule="auto"/>
        <w:jc w:val="center"/>
        <w:rPr>
          <w:rFonts w:ascii="Times New Roman" w:hAnsi="Times New Roman" w:cs="Times New Roman"/>
          <w:b/>
          <w:i/>
          <w:sz w:val="30"/>
          <w:szCs w:val="30"/>
        </w:rPr>
      </w:pPr>
      <w:r w:rsidRPr="00D8333E">
        <w:rPr>
          <w:rFonts w:ascii="Times New Roman" w:hAnsi="Times New Roman" w:cs="Times New Roman"/>
          <w:b/>
          <w:i/>
          <w:sz w:val="30"/>
          <w:szCs w:val="30"/>
        </w:rPr>
        <w:t>«Пуховичская центральная районная библиотека»</w:t>
      </w:r>
    </w:p>
    <w:p w:rsidR="00D8333E" w:rsidRPr="00D8333E" w:rsidRDefault="00D8333E" w:rsidP="00D8333E">
      <w:pPr>
        <w:autoSpaceDE w:val="0"/>
        <w:autoSpaceDN w:val="0"/>
        <w:adjustRightInd w:val="0"/>
        <w:spacing w:after="0" w:line="240" w:lineRule="auto"/>
        <w:jc w:val="center"/>
        <w:rPr>
          <w:rFonts w:ascii="Times New Roman" w:hAnsi="Times New Roman" w:cs="Times New Roman"/>
          <w:b/>
          <w:i/>
          <w:sz w:val="30"/>
          <w:szCs w:val="30"/>
        </w:rPr>
      </w:pPr>
    </w:p>
    <w:p w:rsidR="003A2F95" w:rsidRPr="00D8333E" w:rsidRDefault="003A2F95" w:rsidP="00D8333E">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D8333E">
        <w:rPr>
          <w:rFonts w:ascii="Times New Roman" w:eastAsia="Times New Roman" w:hAnsi="Times New Roman" w:cs="Times New Roman"/>
          <w:b/>
          <w:sz w:val="30"/>
          <w:szCs w:val="30"/>
          <w:lang w:eastAsia="ru-RU"/>
        </w:rPr>
        <w:t>Цель проекта</w:t>
      </w:r>
      <w:r w:rsidRPr="00D8333E">
        <w:rPr>
          <w:rFonts w:ascii="Times New Roman" w:eastAsia="Times New Roman" w:hAnsi="Times New Roman" w:cs="Times New Roman"/>
          <w:sz w:val="30"/>
          <w:szCs w:val="30"/>
          <w:lang w:eastAsia="ru-RU"/>
        </w:rPr>
        <w:t>: обеспечение доступности информационных ресурсов и культурной деятельности для жителей отдалённых населённых пунктов, реализация их прав на свободный доступ к информации;</w:t>
      </w:r>
      <w:r w:rsidRPr="00D8333E">
        <w:rPr>
          <w:rFonts w:ascii="Times New Roman" w:eastAsia="Times New Roman" w:hAnsi="Times New Roman" w:cs="Times New Roman"/>
          <w:sz w:val="30"/>
          <w:szCs w:val="30"/>
          <w:lang w:eastAsia="ru-RU"/>
        </w:rPr>
        <w:br/>
        <w:t>Содействие адаптации в обществе социально незащищённых групп населения путём приобщения к книге и чтению</w:t>
      </w:r>
    </w:p>
    <w:p w:rsidR="003A2F95" w:rsidRPr="00D8333E" w:rsidRDefault="003A2F95" w:rsidP="00D8333E">
      <w:pPr>
        <w:autoSpaceDE w:val="0"/>
        <w:autoSpaceDN w:val="0"/>
        <w:adjustRightInd w:val="0"/>
        <w:spacing w:after="0" w:line="240" w:lineRule="auto"/>
        <w:jc w:val="both"/>
        <w:rPr>
          <w:rFonts w:ascii="Times New Roman" w:hAnsi="Times New Roman" w:cs="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206"/>
        <w:gridCol w:w="5702"/>
      </w:tblGrid>
      <w:tr w:rsidR="003A2F95" w:rsidRPr="00D8333E" w:rsidTr="00EB256C">
        <w:tc>
          <w:tcPr>
            <w:tcW w:w="675" w:type="dxa"/>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sz w:val="30"/>
                <w:szCs w:val="30"/>
              </w:rPr>
            </w:pPr>
            <w:r w:rsidRPr="00D8333E">
              <w:rPr>
                <w:rFonts w:ascii="Times New Roman" w:hAnsi="Times New Roman" w:cs="Times New Roman"/>
                <w:sz w:val="30"/>
                <w:szCs w:val="30"/>
              </w:rPr>
              <w:t>1.</w:t>
            </w:r>
          </w:p>
        </w:tc>
        <w:tc>
          <w:tcPr>
            <w:tcW w:w="9513" w:type="dxa"/>
            <w:gridSpan w:val="2"/>
            <w:shd w:val="clear" w:color="auto" w:fill="auto"/>
          </w:tcPr>
          <w:p w:rsidR="003A2F95" w:rsidRPr="00D8333E" w:rsidRDefault="003A2F95" w:rsidP="00D8333E">
            <w:pPr>
              <w:autoSpaceDE w:val="0"/>
              <w:autoSpaceDN w:val="0"/>
              <w:adjustRightInd w:val="0"/>
              <w:spacing w:after="0" w:line="240" w:lineRule="auto"/>
              <w:jc w:val="both"/>
              <w:rPr>
                <w:rFonts w:ascii="Times New Roman" w:hAnsi="Times New Roman" w:cs="Times New Roman"/>
                <w:b/>
                <w:sz w:val="30"/>
                <w:szCs w:val="30"/>
              </w:rPr>
            </w:pPr>
            <w:r w:rsidRPr="00D8333E">
              <w:rPr>
                <w:rFonts w:ascii="Times New Roman" w:hAnsi="Times New Roman" w:cs="Times New Roman"/>
                <w:b/>
                <w:sz w:val="30"/>
                <w:szCs w:val="30"/>
              </w:rPr>
              <w:t xml:space="preserve">Наименование проекта </w:t>
            </w:r>
          </w:p>
          <w:p w:rsidR="003A2F95" w:rsidRPr="00D8333E" w:rsidRDefault="003A2F95" w:rsidP="00D8333E">
            <w:pPr>
              <w:autoSpaceDE w:val="0"/>
              <w:autoSpaceDN w:val="0"/>
              <w:adjustRightInd w:val="0"/>
              <w:spacing w:after="0" w:line="240" w:lineRule="auto"/>
              <w:jc w:val="both"/>
              <w:rPr>
                <w:rFonts w:ascii="Times New Roman" w:hAnsi="Times New Roman" w:cs="Times New Roman"/>
                <w:b/>
                <w:sz w:val="30"/>
                <w:szCs w:val="30"/>
              </w:rPr>
            </w:pPr>
            <w:r w:rsidRPr="00D8333E">
              <w:rPr>
                <w:rFonts w:ascii="Times New Roman" w:hAnsi="Times New Roman" w:cs="Times New Roman"/>
                <w:b/>
                <w:sz w:val="30"/>
                <w:szCs w:val="30"/>
              </w:rPr>
              <w:t>«Мобильная библиотека. Чтение без границ»</w:t>
            </w:r>
          </w:p>
        </w:tc>
      </w:tr>
      <w:tr w:rsidR="003A2F95" w:rsidRPr="00D8333E" w:rsidTr="00EB256C">
        <w:tc>
          <w:tcPr>
            <w:tcW w:w="675" w:type="dxa"/>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sz w:val="30"/>
                <w:szCs w:val="30"/>
              </w:rPr>
            </w:pPr>
            <w:r w:rsidRPr="00D8333E">
              <w:rPr>
                <w:rFonts w:ascii="Times New Roman" w:hAnsi="Times New Roman" w:cs="Times New Roman"/>
                <w:sz w:val="30"/>
                <w:szCs w:val="30"/>
              </w:rPr>
              <w:t>2.</w:t>
            </w:r>
          </w:p>
        </w:tc>
        <w:tc>
          <w:tcPr>
            <w:tcW w:w="9513" w:type="dxa"/>
            <w:gridSpan w:val="2"/>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b/>
                <w:sz w:val="30"/>
                <w:szCs w:val="30"/>
              </w:rPr>
            </w:pPr>
            <w:r w:rsidRPr="00D8333E">
              <w:rPr>
                <w:rFonts w:ascii="Times New Roman" w:hAnsi="Times New Roman" w:cs="Times New Roman"/>
                <w:b/>
                <w:sz w:val="30"/>
                <w:szCs w:val="30"/>
              </w:rPr>
              <w:t xml:space="preserve">Срок реализации проекта </w:t>
            </w:r>
            <w:r w:rsidRPr="00D8333E">
              <w:rPr>
                <w:rFonts w:ascii="Times New Roman" w:eastAsia="Times New Roman" w:hAnsi="Times New Roman" w:cs="Times New Roman"/>
                <w:sz w:val="30"/>
                <w:szCs w:val="30"/>
                <w:lang w:eastAsia="ru-RU"/>
              </w:rPr>
              <w:t>1 год</w:t>
            </w:r>
          </w:p>
        </w:tc>
      </w:tr>
      <w:tr w:rsidR="003A2F95" w:rsidRPr="00D8333E" w:rsidTr="00EB256C">
        <w:tc>
          <w:tcPr>
            <w:tcW w:w="675" w:type="dxa"/>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sz w:val="30"/>
                <w:szCs w:val="30"/>
              </w:rPr>
            </w:pPr>
            <w:r w:rsidRPr="00D8333E">
              <w:rPr>
                <w:rFonts w:ascii="Times New Roman" w:hAnsi="Times New Roman" w:cs="Times New Roman"/>
                <w:sz w:val="30"/>
                <w:szCs w:val="30"/>
              </w:rPr>
              <w:t>3.</w:t>
            </w:r>
          </w:p>
        </w:tc>
        <w:tc>
          <w:tcPr>
            <w:tcW w:w="9513" w:type="dxa"/>
            <w:gridSpan w:val="2"/>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b/>
                <w:sz w:val="30"/>
                <w:szCs w:val="30"/>
              </w:rPr>
            </w:pPr>
            <w:r w:rsidRPr="00D8333E">
              <w:rPr>
                <w:rFonts w:ascii="Times New Roman" w:hAnsi="Times New Roman" w:cs="Times New Roman"/>
                <w:b/>
                <w:sz w:val="30"/>
                <w:szCs w:val="30"/>
              </w:rPr>
              <w:t>Организация-заявитель, предлагающая проект</w:t>
            </w:r>
          </w:p>
          <w:p w:rsidR="003A2F95" w:rsidRPr="00D8333E" w:rsidRDefault="003A2F95" w:rsidP="00D8333E">
            <w:pPr>
              <w:autoSpaceDE w:val="0"/>
              <w:autoSpaceDN w:val="0"/>
              <w:adjustRightInd w:val="0"/>
              <w:spacing w:after="0" w:line="240" w:lineRule="auto"/>
              <w:jc w:val="both"/>
              <w:rPr>
                <w:rFonts w:ascii="Times New Roman" w:hAnsi="Times New Roman" w:cs="Times New Roman"/>
                <w:sz w:val="30"/>
                <w:szCs w:val="30"/>
              </w:rPr>
            </w:pPr>
            <w:r w:rsidRPr="00D8333E">
              <w:rPr>
                <w:rFonts w:ascii="Times New Roman" w:hAnsi="Times New Roman" w:cs="Times New Roman"/>
                <w:sz w:val="30"/>
                <w:szCs w:val="30"/>
              </w:rPr>
              <w:t>Государственное учреждение культуры «Пуховичская центральная районная библиотека»</w:t>
            </w:r>
          </w:p>
        </w:tc>
      </w:tr>
      <w:tr w:rsidR="003A2F95" w:rsidRPr="00D8333E" w:rsidTr="00EB256C">
        <w:tc>
          <w:tcPr>
            <w:tcW w:w="675" w:type="dxa"/>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sz w:val="30"/>
                <w:szCs w:val="30"/>
              </w:rPr>
            </w:pPr>
            <w:r w:rsidRPr="00D8333E">
              <w:rPr>
                <w:rFonts w:ascii="Times New Roman" w:hAnsi="Times New Roman" w:cs="Times New Roman"/>
                <w:sz w:val="30"/>
                <w:szCs w:val="30"/>
              </w:rPr>
              <w:t>4.</w:t>
            </w:r>
          </w:p>
        </w:tc>
        <w:tc>
          <w:tcPr>
            <w:tcW w:w="9513" w:type="dxa"/>
            <w:gridSpan w:val="2"/>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b/>
                <w:sz w:val="30"/>
                <w:szCs w:val="30"/>
              </w:rPr>
            </w:pPr>
            <w:r w:rsidRPr="00D8333E">
              <w:rPr>
                <w:rFonts w:ascii="Times New Roman" w:hAnsi="Times New Roman" w:cs="Times New Roman"/>
                <w:b/>
                <w:sz w:val="30"/>
                <w:szCs w:val="30"/>
              </w:rPr>
              <w:t>Цель проекта</w:t>
            </w:r>
          </w:p>
          <w:p w:rsidR="003A2F95" w:rsidRPr="00D8333E" w:rsidRDefault="003A2F95" w:rsidP="00D8333E">
            <w:pPr>
              <w:autoSpaceDE w:val="0"/>
              <w:autoSpaceDN w:val="0"/>
              <w:adjustRightInd w:val="0"/>
              <w:spacing w:after="0" w:line="240" w:lineRule="auto"/>
              <w:jc w:val="both"/>
              <w:rPr>
                <w:rFonts w:ascii="Times New Roman" w:hAnsi="Times New Roman" w:cs="Times New Roman"/>
                <w:sz w:val="30"/>
                <w:szCs w:val="30"/>
              </w:rPr>
            </w:pPr>
            <w:r w:rsidRPr="00D8333E">
              <w:rPr>
                <w:rFonts w:ascii="Times New Roman" w:eastAsia="Times New Roman" w:hAnsi="Times New Roman" w:cs="Times New Roman"/>
                <w:sz w:val="30"/>
                <w:szCs w:val="30"/>
                <w:lang w:eastAsia="ru-RU"/>
              </w:rPr>
              <w:t>Обеспечение доступности информационных ресурсов и культурной деятельности для жителей отдалённых населённых пунктов, реализация их прав на свободный доступ к информации;</w:t>
            </w:r>
            <w:r w:rsidRPr="00D8333E">
              <w:rPr>
                <w:rFonts w:ascii="Times New Roman" w:eastAsia="Times New Roman" w:hAnsi="Times New Roman" w:cs="Times New Roman"/>
                <w:sz w:val="30"/>
                <w:szCs w:val="30"/>
                <w:lang w:eastAsia="ru-RU"/>
              </w:rPr>
              <w:br/>
              <w:t>Содействие адаптации в обществе социально незащищённых групп населения путём приобщения к книге и чтению</w:t>
            </w:r>
          </w:p>
        </w:tc>
      </w:tr>
      <w:tr w:rsidR="003A2F95" w:rsidRPr="00D8333E" w:rsidTr="00EB256C">
        <w:tc>
          <w:tcPr>
            <w:tcW w:w="675" w:type="dxa"/>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sz w:val="30"/>
                <w:szCs w:val="30"/>
              </w:rPr>
            </w:pPr>
            <w:r w:rsidRPr="00D8333E">
              <w:rPr>
                <w:rFonts w:ascii="Times New Roman" w:hAnsi="Times New Roman" w:cs="Times New Roman"/>
                <w:sz w:val="30"/>
                <w:szCs w:val="30"/>
              </w:rPr>
              <w:t>5.</w:t>
            </w:r>
          </w:p>
        </w:tc>
        <w:tc>
          <w:tcPr>
            <w:tcW w:w="9513" w:type="dxa"/>
            <w:gridSpan w:val="2"/>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b/>
                <w:sz w:val="30"/>
                <w:szCs w:val="30"/>
              </w:rPr>
            </w:pPr>
            <w:r w:rsidRPr="00D8333E">
              <w:rPr>
                <w:rFonts w:ascii="Times New Roman" w:hAnsi="Times New Roman" w:cs="Times New Roman"/>
                <w:b/>
                <w:sz w:val="30"/>
                <w:szCs w:val="30"/>
              </w:rPr>
              <w:t>Задачи, планируемые к выполнению в рамках реализации проекта</w:t>
            </w:r>
          </w:p>
          <w:p w:rsidR="003A2F95" w:rsidRPr="00D8333E" w:rsidRDefault="003A2F95" w:rsidP="00D8333E">
            <w:pPr>
              <w:pStyle w:val="a3"/>
              <w:spacing w:before="0" w:beforeAutospacing="0" w:after="0" w:afterAutospacing="0"/>
              <w:jc w:val="both"/>
              <w:rPr>
                <w:color w:val="444444"/>
                <w:sz w:val="30"/>
                <w:szCs w:val="30"/>
              </w:rPr>
            </w:pPr>
            <w:r w:rsidRPr="00D8333E">
              <w:rPr>
                <w:color w:val="444444"/>
                <w:sz w:val="30"/>
                <w:szCs w:val="30"/>
              </w:rPr>
              <w:t>– модернизация и укрепление материально-технической базы ГУК «Пуховичская районная централизованная библиотека» посредством приобретения укомплектованного автотранспорта;</w:t>
            </w:r>
          </w:p>
          <w:p w:rsidR="003A2F95" w:rsidRPr="00D8333E" w:rsidRDefault="003A2F95" w:rsidP="00D8333E">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D8333E">
              <w:rPr>
                <w:rFonts w:ascii="Times New Roman" w:hAnsi="Times New Roman" w:cs="Times New Roman"/>
                <w:color w:val="444444"/>
                <w:sz w:val="30"/>
                <w:szCs w:val="30"/>
              </w:rPr>
              <w:t xml:space="preserve">– расширение </w:t>
            </w:r>
            <w:r w:rsidRPr="00D8333E">
              <w:rPr>
                <w:rFonts w:ascii="Times New Roman" w:eastAsia="Times New Roman" w:hAnsi="Times New Roman" w:cs="Times New Roman"/>
                <w:sz w:val="30"/>
                <w:szCs w:val="30"/>
                <w:lang w:eastAsia="ru-RU"/>
              </w:rPr>
              <w:t>библиотечного пространства путём обслуживания отдалённых и малонаселённых пунктов, не имеющих стационарных библиотек, путём предоставления жителям села неограниченного доступа к информации</w:t>
            </w:r>
            <w:r w:rsidRPr="00D8333E">
              <w:rPr>
                <w:rFonts w:ascii="Times New Roman" w:hAnsi="Times New Roman" w:cs="Times New Roman"/>
                <w:color w:val="444444"/>
                <w:sz w:val="30"/>
                <w:szCs w:val="30"/>
              </w:rPr>
              <w:t>;</w:t>
            </w:r>
          </w:p>
          <w:p w:rsidR="003A2F95" w:rsidRPr="00D8333E" w:rsidRDefault="003A2F95" w:rsidP="00D8333E">
            <w:pPr>
              <w:pStyle w:val="a3"/>
              <w:spacing w:before="0" w:beforeAutospacing="0" w:after="0" w:afterAutospacing="0"/>
              <w:jc w:val="both"/>
              <w:rPr>
                <w:color w:val="444444"/>
                <w:sz w:val="30"/>
                <w:szCs w:val="30"/>
              </w:rPr>
            </w:pPr>
            <w:r w:rsidRPr="00D8333E">
              <w:rPr>
                <w:color w:val="444444"/>
                <w:sz w:val="30"/>
                <w:szCs w:val="30"/>
              </w:rPr>
              <w:t>– увеличение спектра библиотечных услуг и внедрение наиболее эффективных форм обслуживания населения;</w:t>
            </w:r>
          </w:p>
          <w:p w:rsidR="003A2F95" w:rsidRPr="00D8333E" w:rsidRDefault="003A2F95" w:rsidP="00D8333E">
            <w:pPr>
              <w:pStyle w:val="a3"/>
              <w:spacing w:before="0" w:beforeAutospacing="0" w:after="0" w:afterAutospacing="0"/>
              <w:jc w:val="both"/>
              <w:rPr>
                <w:color w:val="444444"/>
                <w:sz w:val="30"/>
                <w:szCs w:val="30"/>
              </w:rPr>
            </w:pPr>
            <w:r w:rsidRPr="00D8333E">
              <w:rPr>
                <w:color w:val="444444"/>
                <w:sz w:val="30"/>
                <w:szCs w:val="30"/>
              </w:rPr>
              <w:t>– укрепление социального партнерства библиотеки с общественными и иными организациями, занимающимися проблемами социально незащищённых слоев населения;</w:t>
            </w:r>
          </w:p>
          <w:p w:rsidR="003A2F95" w:rsidRPr="00D8333E" w:rsidRDefault="003A2F95" w:rsidP="00D8333E">
            <w:pPr>
              <w:pStyle w:val="a3"/>
              <w:spacing w:before="0" w:beforeAutospacing="0" w:after="0" w:afterAutospacing="0"/>
              <w:jc w:val="both"/>
              <w:rPr>
                <w:color w:val="444444"/>
                <w:sz w:val="30"/>
                <w:szCs w:val="30"/>
              </w:rPr>
            </w:pPr>
            <w:r w:rsidRPr="00D8333E">
              <w:rPr>
                <w:color w:val="444444"/>
                <w:sz w:val="30"/>
                <w:szCs w:val="30"/>
              </w:rPr>
              <w:t xml:space="preserve">– повышение положительного имиджа библиотеки у населения, </w:t>
            </w:r>
            <w:r w:rsidRPr="00D8333E">
              <w:rPr>
                <w:color w:val="444444"/>
                <w:sz w:val="30"/>
                <w:szCs w:val="30"/>
              </w:rPr>
              <w:lastRenderedPageBreak/>
              <w:t>реклама библиотечных услуг и возможностей</w:t>
            </w:r>
          </w:p>
        </w:tc>
      </w:tr>
      <w:tr w:rsidR="003A2F95" w:rsidRPr="00D8333E" w:rsidTr="00EB256C">
        <w:tc>
          <w:tcPr>
            <w:tcW w:w="675" w:type="dxa"/>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sz w:val="30"/>
                <w:szCs w:val="30"/>
              </w:rPr>
            </w:pPr>
            <w:r w:rsidRPr="00D8333E">
              <w:rPr>
                <w:rFonts w:ascii="Times New Roman" w:hAnsi="Times New Roman" w:cs="Times New Roman"/>
                <w:sz w:val="30"/>
                <w:szCs w:val="30"/>
              </w:rPr>
              <w:lastRenderedPageBreak/>
              <w:t>6.</w:t>
            </w:r>
          </w:p>
        </w:tc>
        <w:tc>
          <w:tcPr>
            <w:tcW w:w="9513" w:type="dxa"/>
            <w:gridSpan w:val="2"/>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b/>
                <w:sz w:val="30"/>
                <w:szCs w:val="30"/>
              </w:rPr>
            </w:pPr>
            <w:r w:rsidRPr="00D8333E">
              <w:rPr>
                <w:rFonts w:ascii="Times New Roman" w:hAnsi="Times New Roman" w:cs="Times New Roman"/>
                <w:b/>
                <w:sz w:val="30"/>
                <w:szCs w:val="30"/>
              </w:rPr>
              <w:t>Целевая группа</w:t>
            </w:r>
          </w:p>
          <w:p w:rsidR="003A2F95" w:rsidRPr="00D8333E" w:rsidRDefault="003A2F95" w:rsidP="00D8333E">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D8333E">
              <w:rPr>
                <w:rFonts w:ascii="Times New Roman" w:hAnsi="Times New Roman" w:cs="Times New Roman"/>
                <w:color w:val="444444"/>
                <w:sz w:val="30"/>
                <w:szCs w:val="30"/>
              </w:rPr>
              <w:t>жители города и района, лица с ограниченными возможностями</w:t>
            </w:r>
          </w:p>
        </w:tc>
      </w:tr>
      <w:tr w:rsidR="003A2F95" w:rsidRPr="00D8333E" w:rsidTr="00EB256C">
        <w:tc>
          <w:tcPr>
            <w:tcW w:w="675" w:type="dxa"/>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sz w:val="30"/>
                <w:szCs w:val="30"/>
              </w:rPr>
            </w:pPr>
            <w:r w:rsidRPr="00D8333E">
              <w:rPr>
                <w:rFonts w:ascii="Times New Roman" w:hAnsi="Times New Roman" w:cs="Times New Roman"/>
                <w:sz w:val="30"/>
                <w:szCs w:val="30"/>
              </w:rPr>
              <w:t>7.</w:t>
            </w:r>
          </w:p>
        </w:tc>
        <w:tc>
          <w:tcPr>
            <w:tcW w:w="9513" w:type="dxa"/>
            <w:gridSpan w:val="2"/>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b/>
                <w:sz w:val="30"/>
                <w:szCs w:val="30"/>
              </w:rPr>
            </w:pPr>
            <w:r w:rsidRPr="00D8333E">
              <w:rPr>
                <w:rFonts w:ascii="Times New Roman" w:hAnsi="Times New Roman" w:cs="Times New Roman"/>
                <w:b/>
                <w:sz w:val="30"/>
                <w:szCs w:val="30"/>
              </w:rPr>
              <w:t>Краткое описание мероприятий в рамках проекта</w:t>
            </w:r>
          </w:p>
          <w:p w:rsidR="003A2F95" w:rsidRPr="00D8333E" w:rsidRDefault="003A2F95" w:rsidP="00D8333E">
            <w:pPr>
              <w:pStyle w:val="a3"/>
              <w:numPr>
                <w:ilvl w:val="0"/>
                <w:numId w:val="1"/>
              </w:numPr>
              <w:spacing w:before="0" w:beforeAutospacing="0" w:after="0" w:afterAutospacing="0"/>
              <w:ind w:left="0" w:firstLine="0"/>
              <w:rPr>
                <w:color w:val="444444"/>
                <w:sz w:val="30"/>
                <w:szCs w:val="30"/>
              </w:rPr>
            </w:pPr>
            <w:r w:rsidRPr="00D8333E">
              <w:rPr>
                <w:color w:val="444444"/>
                <w:sz w:val="30"/>
                <w:szCs w:val="30"/>
              </w:rPr>
              <w:t>приобретение транспорта и необходимого оборудования для осуществления деятельности библиобуса;</w:t>
            </w:r>
          </w:p>
          <w:p w:rsidR="003A2F95" w:rsidRPr="00D8333E" w:rsidRDefault="003A2F95" w:rsidP="00D8333E">
            <w:pPr>
              <w:numPr>
                <w:ilvl w:val="0"/>
                <w:numId w:val="1"/>
              </w:numPr>
              <w:spacing w:after="0" w:line="240" w:lineRule="auto"/>
              <w:ind w:left="0" w:firstLine="0"/>
              <w:jc w:val="both"/>
              <w:rPr>
                <w:rFonts w:ascii="Times New Roman" w:eastAsia="Times New Roman" w:hAnsi="Times New Roman" w:cs="Times New Roman"/>
                <w:color w:val="424242"/>
                <w:sz w:val="30"/>
                <w:szCs w:val="30"/>
                <w:lang w:eastAsia="ru-RU"/>
              </w:rPr>
            </w:pPr>
            <w:r w:rsidRPr="00D8333E">
              <w:rPr>
                <w:rFonts w:ascii="Times New Roman" w:hAnsi="Times New Roman" w:cs="Times New Roman"/>
                <w:color w:val="444444"/>
                <w:sz w:val="30"/>
                <w:szCs w:val="30"/>
              </w:rPr>
              <w:t xml:space="preserve">дополнительное комплектование библиобуса книгами, справочными и периодическими изданиями, правовыми базами данных, электронными документами, «говорящими» книгами, а также изданиями </w:t>
            </w:r>
            <w:proofErr w:type="spellStart"/>
            <w:r w:rsidRPr="00D8333E">
              <w:rPr>
                <w:rFonts w:ascii="Times New Roman" w:hAnsi="Times New Roman" w:cs="Times New Roman"/>
                <w:color w:val="444444"/>
                <w:sz w:val="30"/>
                <w:szCs w:val="30"/>
              </w:rPr>
              <w:t>библиотерапевтического</w:t>
            </w:r>
            <w:proofErr w:type="spellEnd"/>
            <w:r w:rsidRPr="00D8333E">
              <w:rPr>
                <w:rFonts w:ascii="Times New Roman" w:hAnsi="Times New Roman" w:cs="Times New Roman"/>
                <w:color w:val="444444"/>
                <w:sz w:val="30"/>
                <w:szCs w:val="30"/>
              </w:rPr>
              <w:t xml:space="preserve"> характера, развивающими дидактическими материалами и играми;</w:t>
            </w:r>
          </w:p>
          <w:p w:rsidR="003A2F95" w:rsidRPr="00D8333E" w:rsidRDefault="003A2F95" w:rsidP="00D8333E">
            <w:pPr>
              <w:numPr>
                <w:ilvl w:val="0"/>
                <w:numId w:val="1"/>
              </w:numPr>
              <w:spacing w:after="0" w:line="240" w:lineRule="auto"/>
              <w:ind w:left="0" w:firstLine="0"/>
              <w:jc w:val="both"/>
              <w:rPr>
                <w:rFonts w:ascii="Times New Roman" w:eastAsia="Times New Roman" w:hAnsi="Times New Roman" w:cs="Times New Roman"/>
                <w:color w:val="424242"/>
                <w:sz w:val="30"/>
                <w:szCs w:val="30"/>
                <w:lang w:eastAsia="ru-RU"/>
              </w:rPr>
            </w:pPr>
            <w:r w:rsidRPr="00D8333E">
              <w:rPr>
                <w:rFonts w:ascii="Times New Roman" w:eastAsia="Times New Roman" w:hAnsi="Times New Roman" w:cs="Times New Roman"/>
                <w:color w:val="424242"/>
                <w:sz w:val="30"/>
                <w:szCs w:val="30"/>
                <w:lang w:eastAsia="ru-RU"/>
              </w:rPr>
              <w:t>приобретение компьютерной техники для оказания услуг по ксерокопированию, сканированию, доступу к сети Интернет;</w:t>
            </w:r>
          </w:p>
          <w:p w:rsidR="003A2F95" w:rsidRPr="00D8333E" w:rsidRDefault="003A2F95" w:rsidP="00D8333E">
            <w:pPr>
              <w:numPr>
                <w:ilvl w:val="0"/>
                <w:numId w:val="1"/>
              </w:numPr>
              <w:spacing w:after="0" w:line="240" w:lineRule="auto"/>
              <w:ind w:left="0" w:firstLine="0"/>
              <w:jc w:val="both"/>
              <w:rPr>
                <w:rFonts w:ascii="Times New Roman" w:eastAsia="Times New Roman" w:hAnsi="Times New Roman" w:cs="Times New Roman"/>
                <w:color w:val="424242"/>
                <w:sz w:val="30"/>
                <w:szCs w:val="30"/>
                <w:lang w:eastAsia="ru-RU"/>
              </w:rPr>
            </w:pPr>
            <w:r w:rsidRPr="00D8333E">
              <w:rPr>
                <w:rFonts w:ascii="Times New Roman" w:eastAsia="Times New Roman" w:hAnsi="Times New Roman" w:cs="Times New Roman"/>
                <w:color w:val="424242"/>
                <w:sz w:val="30"/>
                <w:szCs w:val="30"/>
                <w:lang w:eastAsia="ru-RU"/>
              </w:rPr>
              <w:t>предоставление возможности читателю самостоятельно осуществлять поиск информации через оборудованное рабочее место;</w:t>
            </w:r>
          </w:p>
          <w:p w:rsidR="003A2F95" w:rsidRPr="00D8333E" w:rsidRDefault="003A2F95" w:rsidP="00D8333E">
            <w:pPr>
              <w:numPr>
                <w:ilvl w:val="0"/>
                <w:numId w:val="1"/>
              </w:numPr>
              <w:spacing w:after="0" w:line="240" w:lineRule="auto"/>
              <w:ind w:left="0" w:firstLine="0"/>
              <w:jc w:val="both"/>
              <w:rPr>
                <w:rFonts w:ascii="Times New Roman" w:eastAsia="Times New Roman" w:hAnsi="Times New Roman" w:cs="Times New Roman"/>
                <w:color w:val="424242"/>
                <w:sz w:val="30"/>
                <w:szCs w:val="30"/>
                <w:lang w:eastAsia="ru-RU"/>
              </w:rPr>
            </w:pPr>
            <w:r w:rsidRPr="00D8333E">
              <w:rPr>
                <w:rFonts w:ascii="Times New Roman" w:eastAsia="Times New Roman" w:hAnsi="Times New Roman" w:cs="Times New Roman"/>
                <w:color w:val="424242"/>
                <w:sz w:val="30"/>
                <w:szCs w:val="30"/>
                <w:lang w:eastAsia="ru-RU"/>
              </w:rPr>
              <w:t>доступ к эталонному банку данных правовой информации Республики Беларусь;</w:t>
            </w:r>
          </w:p>
          <w:p w:rsidR="003A2F95" w:rsidRPr="00D8333E" w:rsidRDefault="003A2F95" w:rsidP="00D8333E">
            <w:pPr>
              <w:numPr>
                <w:ilvl w:val="0"/>
                <w:numId w:val="1"/>
              </w:numPr>
              <w:spacing w:after="0" w:line="240" w:lineRule="auto"/>
              <w:ind w:left="0" w:firstLine="0"/>
              <w:jc w:val="both"/>
              <w:rPr>
                <w:rFonts w:ascii="Times New Roman" w:eastAsia="Times New Roman" w:hAnsi="Times New Roman" w:cs="Times New Roman"/>
                <w:color w:val="424242"/>
                <w:sz w:val="30"/>
                <w:szCs w:val="30"/>
                <w:lang w:eastAsia="ru-RU"/>
              </w:rPr>
            </w:pPr>
            <w:r w:rsidRPr="00D8333E">
              <w:rPr>
                <w:rFonts w:ascii="Times New Roman" w:eastAsia="Times New Roman" w:hAnsi="Times New Roman" w:cs="Times New Roman"/>
                <w:color w:val="424242"/>
                <w:sz w:val="30"/>
                <w:szCs w:val="30"/>
                <w:lang w:eastAsia="ru-RU"/>
              </w:rPr>
              <w:t>разработка новых маршрутов в обслуживании жителей отдаленных населенных пунктов Пуховичского района;</w:t>
            </w:r>
          </w:p>
          <w:p w:rsidR="003A2F95" w:rsidRPr="00D8333E" w:rsidRDefault="003A2F95" w:rsidP="00D8333E">
            <w:pPr>
              <w:numPr>
                <w:ilvl w:val="0"/>
                <w:numId w:val="1"/>
              </w:numPr>
              <w:spacing w:after="0" w:line="240" w:lineRule="auto"/>
              <w:ind w:left="0" w:firstLine="0"/>
              <w:jc w:val="both"/>
              <w:rPr>
                <w:rFonts w:ascii="Times New Roman" w:eastAsia="Times New Roman" w:hAnsi="Times New Roman" w:cs="Times New Roman"/>
                <w:color w:val="424242"/>
                <w:sz w:val="30"/>
                <w:szCs w:val="30"/>
                <w:lang w:eastAsia="ru-RU"/>
              </w:rPr>
            </w:pPr>
            <w:r w:rsidRPr="00D8333E">
              <w:rPr>
                <w:rFonts w:ascii="Times New Roman" w:eastAsia="Times New Roman" w:hAnsi="Times New Roman" w:cs="Times New Roman"/>
                <w:color w:val="424242"/>
                <w:sz w:val="30"/>
                <w:szCs w:val="30"/>
                <w:lang w:eastAsia="ru-RU"/>
              </w:rPr>
              <w:t>приобщение жителей отдалённых деревень к чтению путём проведения массовых мероприятий по пропаганде библиотеки.</w:t>
            </w:r>
          </w:p>
        </w:tc>
      </w:tr>
      <w:tr w:rsidR="003A2F95" w:rsidRPr="00D8333E" w:rsidTr="00EB256C">
        <w:tc>
          <w:tcPr>
            <w:tcW w:w="675" w:type="dxa"/>
            <w:vMerge w:val="restart"/>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sz w:val="30"/>
                <w:szCs w:val="30"/>
              </w:rPr>
            </w:pPr>
            <w:r w:rsidRPr="00D8333E">
              <w:rPr>
                <w:rFonts w:ascii="Times New Roman" w:hAnsi="Times New Roman" w:cs="Times New Roman"/>
                <w:sz w:val="30"/>
                <w:szCs w:val="30"/>
              </w:rPr>
              <w:t>8.</w:t>
            </w:r>
          </w:p>
        </w:tc>
        <w:tc>
          <w:tcPr>
            <w:tcW w:w="9513" w:type="dxa"/>
            <w:gridSpan w:val="2"/>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b/>
                <w:sz w:val="30"/>
                <w:szCs w:val="30"/>
              </w:rPr>
            </w:pPr>
            <w:r w:rsidRPr="00D8333E">
              <w:rPr>
                <w:rFonts w:ascii="Times New Roman" w:hAnsi="Times New Roman" w:cs="Times New Roman"/>
                <w:b/>
                <w:sz w:val="30"/>
                <w:szCs w:val="30"/>
              </w:rPr>
              <w:t>Общий объём финансирование (в долларах США) 55000</w:t>
            </w:r>
          </w:p>
        </w:tc>
      </w:tr>
      <w:tr w:rsidR="003A2F95" w:rsidRPr="00D8333E" w:rsidTr="00EB256C">
        <w:tc>
          <w:tcPr>
            <w:tcW w:w="675" w:type="dxa"/>
            <w:vMerge/>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sz w:val="30"/>
                <w:szCs w:val="30"/>
              </w:rPr>
            </w:pPr>
          </w:p>
        </w:tc>
        <w:tc>
          <w:tcPr>
            <w:tcW w:w="3261" w:type="dxa"/>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b/>
                <w:sz w:val="30"/>
                <w:szCs w:val="30"/>
              </w:rPr>
            </w:pPr>
            <w:r w:rsidRPr="00D8333E">
              <w:rPr>
                <w:rFonts w:ascii="Times New Roman" w:hAnsi="Times New Roman" w:cs="Times New Roman"/>
                <w:b/>
                <w:sz w:val="30"/>
                <w:szCs w:val="30"/>
              </w:rPr>
              <w:t>Источник финансирования</w:t>
            </w:r>
          </w:p>
        </w:tc>
        <w:tc>
          <w:tcPr>
            <w:tcW w:w="6252" w:type="dxa"/>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sz w:val="30"/>
                <w:szCs w:val="30"/>
              </w:rPr>
            </w:pPr>
            <w:r w:rsidRPr="00D8333E">
              <w:rPr>
                <w:rFonts w:ascii="Times New Roman" w:hAnsi="Times New Roman" w:cs="Times New Roman"/>
                <w:sz w:val="30"/>
                <w:szCs w:val="30"/>
              </w:rPr>
              <w:t>Объём финансирования (в долларах США)</w:t>
            </w:r>
          </w:p>
        </w:tc>
      </w:tr>
      <w:tr w:rsidR="003A2F95" w:rsidRPr="00D8333E" w:rsidTr="00EB256C">
        <w:tc>
          <w:tcPr>
            <w:tcW w:w="675" w:type="dxa"/>
            <w:vMerge/>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sz w:val="30"/>
                <w:szCs w:val="30"/>
              </w:rPr>
            </w:pPr>
          </w:p>
        </w:tc>
        <w:tc>
          <w:tcPr>
            <w:tcW w:w="3261" w:type="dxa"/>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b/>
                <w:sz w:val="30"/>
                <w:szCs w:val="30"/>
              </w:rPr>
            </w:pPr>
            <w:r w:rsidRPr="00D8333E">
              <w:rPr>
                <w:rFonts w:ascii="Times New Roman" w:hAnsi="Times New Roman" w:cs="Times New Roman"/>
                <w:b/>
                <w:sz w:val="30"/>
                <w:szCs w:val="30"/>
              </w:rPr>
              <w:t>Средства донора</w:t>
            </w:r>
          </w:p>
        </w:tc>
        <w:tc>
          <w:tcPr>
            <w:tcW w:w="6252" w:type="dxa"/>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sz w:val="30"/>
                <w:szCs w:val="30"/>
              </w:rPr>
            </w:pPr>
            <w:r w:rsidRPr="00D8333E">
              <w:rPr>
                <w:rFonts w:ascii="Times New Roman" w:hAnsi="Times New Roman" w:cs="Times New Roman"/>
                <w:sz w:val="30"/>
                <w:szCs w:val="30"/>
              </w:rPr>
              <w:t>50 000</w:t>
            </w:r>
          </w:p>
        </w:tc>
      </w:tr>
      <w:tr w:rsidR="003A2F95" w:rsidRPr="00D8333E" w:rsidTr="00EB256C">
        <w:tc>
          <w:tcPr>
            <w:tcW w:w="675" w:type="dxa"/>
            <w:vMerge/>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sz w:val="30"/>
                <w:szCs w:val="30"/>
              </w:rPr>
            </w:pPr>
          </w:p>
        </w:tc>
        <w:tc>
          <w:tcPr>
            <w:tcW w:w="3261" w:type="dxa"/>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b/>
                <w:sz w:val="30"/>
                <w:szCs w:val="30"/>
              </w:rPr>
            </w:pPr>
            <w:r w:rsidRPr="00D8333E">
              <w:rPr>
                <w:rFonts w:ascii="Times New Roman" w:hAnsi="Times New Roman" w:cs="Times New Roman"/>
                <w:b/>
                <w:sz w:val="30"/>
                <w:szCs w:val="30"/>
              </w:rPr>
              <w:t>Софинансирование</w:t>
            </w:r>
          </w:p>
        </w:tc>
        <w:tc>
          <w:tcPr>
            <w:tcW w:w="6252" w:type="dxa"/>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sz w:val="30"/>
                <w:szCs w:val="30"/>
              </w:rPr>
            </w:pPr>
            <w:r w:rsidRPr="00D8333E">
              <w:rPr>
                <w:rFonts w:ascii="Times New Roman" w:hAnsi="Times New Roman" w:cs="Times New Roman"/>
                <w:sz w:val="30"/>
                <w:szCs w:val="30"/>
              </w:rPr>
              <w:t>5 000</w:t>
            </w:r>
          </w:p>
        </w:tc>
      </w:tr>
      <w:tr w:rsidR="003A2F95" w:rsidRPr="00D8333E" w:rsidTr="00EB256C">
        <w:tc>
          <w:tcPr>
            <w:tcW w:w="675" w:type="dxa"/>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sz w:val="30"/>
                <w:szCs w:val="30"/>
              </w:rPr>
            </w:pPr>
            <w:r w:rsidRPr="00D8333E">
              <w:rPr>
                <w:rFonts w:ascii="Times New Roman" w:hAnsi="Times New Roman" w:cs="Times New Roman"/>
                <w:sz w:val="30"/>
                <w:szCs w:val="30"/>
              </w:rPr>
              <w:t>9.</w:t>
            </w:r>
          </w:p>
        </w:tc>
        <w:tc>
          <w:tcPr>
            <w:tcW w:w="9513" w:type="dxa"/>
            <w:gridSpan w:val="2"/>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b/>
                <w:sz w:val="30"/>
                <w:szCs w:val="30"/>
              </w:rPr>
            </w:pPr>
            <w:r w:rsidRPr="00D8333E">
              <w:rPr>
                <w:rFonts w:ascii="Times New Roman" w:hAnsi="Times New Roman" w:cs="Times New Roman"/>
                <w:b/>
                <w:sz w:val="30"/>
                <w:szCs w:val="30"/>
              </w:rPr>
              <w:t xml:space="preserve">Место реализации проекта (область/район, город) </w:t>
            </w:r>
          </w:p>
          <w:p w:rsidR="003A2F95" w:rsidRPr="00D8333E" w:rsidRDefault="003A2F95" w:rsidP="00D8333E">
            <w:pPr>
              <w:autoSpaceDE w:val="0"/>
              <w:autoSpaceDN w:val="0"/>
              <w:adjustRightInd w:val="0"/>
              <w:spacing w:after="0" w:line="240" w:lineRule="auto"/>
              <w:jc w:val="both"/>
              <w:rPr>
                <w:rFonts w:ascii="Times New Roman" w:hAnsi="Times New Roman" w:cs="Times New Roman"/>
                <w:sz w:val="30"/>
                <w:szCs w:val="30"/>
              </w:rPr>
            </w:pPr>
            <w:r w:rsidRPr="00D8333E">
              <w:rPr>
                <w:rFonts w:ascii="Times New Roman" w:hAnsi="Times New Roman" w:cs="Times New Roman"/>
                <w:sz w:val="30"/>
                <w:szCs w:val="30"/>
              </w:rPr>
              <w:t>Минская область, Пуховичский район, г. Марьина Горка</w:t>
            </w:r>
          </w:p>
        </w:tc>
      </w:tr>
      <w:tr w:rsidR="003A2F95" w:rsidRPr="00D8333E" w:rsidTr="00EB256C">
        <w:tc>
          <w:tcPr>
            <w:tcW w:w="675" w:type="dxa"/>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sz w:val="30"/>
                <w:szCs w:val="30"/>
              </w:rPr>
            </w:pPr>
            <w:r w:rsidRPr="00D8333E">
              <w:rPr>
                <w:rFonts w:ascii="Times New Roman" w:hAnsi="Times New Roman" w:cs="Times New Roman"/>
                <w:sz w:val="30"/>
                <w:szCs w:val="30"/>
              </w:rPr>
              <w:t>10.</w:t>
            </w:r>
          </w:p>
        </w:tc>
        <w:tc>
          <w:tcPr>
            <w:tcW w:w="9513" w:type="dxa"/>
            <w:gridSpan w:val="2"/>
            <w:shd w:val="clear" w:color="auto" w:fill="auto"/>
          </w:tcPr>
          <w:p w:rsidR="003A2F95" w:rsidRPr="00D8333E" w:rsidRDefault="003A2F95" w:rsidP="00D8333E">
            <w:pPr>
              <w:autoSpaceDE w:val="0"/>
              <w:autoSpaceDN w:val="0"/>
              <w:adjustRightInd w:val="0"/>
              <w:spacing w:after="0" w:line="240" w:lineRule="auto"/>
              <w:rPr>
                <w:rFonts w:ascii="Times New Roman" w:hAnsi="Times New Roman" w:cs="Times New Roman"/>
                <w:b/>
                <w:sz w:val="30"/>
                <w:szCs w:val="30"/>
              </w:rPr>
            </w:pPr>
            <w:r w:rsidRPr="00D8333E">
              <w:rPr>
                <w:rFonts w:ascii="Times New Roman" w:hAnsi="Times New Roman" w:cs="Times New Roman"/>
                <w:b/>
                <w:sz w:val="30"/>
                <w:szCs w:val="30"/>
              </w:rPr>
              <w:t>Контактное лицо</w:t>
            </w:r>
          </w:p>
          <w:p w:rsidR="003A2F95" w:rsidRPr="00D8333E" w:rsidRDefault="003A2F95" w:rsidP="00D8333E">
            <w:pPr>
              <w:autoSpaceDE w:val="0"/>
              <w:autoSpaceDN w:val="0"/>
              <w:adjustRightInd w:val="0"/>
              <w:spacing w:after="0" w:line="240" w:lineRule="auto"/>
              <w:jc w:val="both"/>
              <w:rPr>
                <w:rFonts w:ascii="Times New Roman" w:hAnsi="Times New Roman" w:cs="Times New Roman"/>
                <w:sz w:val="30"/>
                <w:szCs w:val="30"/>
              </w:rPr>
            </w:pPr>
            <w:r w:rsidRPr="00D8333E">
              <w:rPr>
                <w:rFonts w:ascii="Times New Roman" w:hAnsi="Times New Roman" w:cs="Times New Roman"/>
                <w:sz w:val="30"/>
                <w:szCs w:val="30"/>
              </w:rPr>
              <w:t xml:space="preserve">Андросова Алла Леонидовна, директор ГУК «Пуховичская центральная районная библиотека», контактный телефон: 8 (01713) 35834, </w:t>
            </w:r>
          </w:p>
          <w:p w:rsidR="003A2F95" w:rsidRPr="00D8333E" w:rsidRDefault="003A2F95" w:rsidP="00D8333E">
            <w:pPr>
              <w:autoSpaceDE w:val="0"/>
              <w:autoSpaceDN w:val="0"/>
              <w:adjustRightInd w:val="0"/>
              <w:spacing w:after="0" w:line="240" w:lineRule="auto"/>
              <w:jc w:val="both"/>
              <w:rPr>
                <w:rFonts w:ascii="Times New Roman" w:hAnsi="Times New Roman" w:cs="Times New Roman"/>
                <w:sz w:val="30"/>
                <w:szCs w:val="30"/>
              </w:rPr>
            </w:pPr>
            <w:r w:rsidRPr="00D8333E">
              <w:rPr>
                <w:rFonts w:ascii="Times New Roman" w:hAnsi="Times New Roman" w:cs="Times New Roman"/>
                <w:sz w:val="30"/>
                <w:szCs w:val="30"/>
              </w:rPr>
              <w:t>+375 (25) 953 53 18</w:t>
            </w:r>
          </w:p>
          <w:p w:rsidR="003A2F95" w:rsidRPr="00D8333E" w:rsidRDefault="003A2F95" w:rsidP="00D8333E">
            <w:pPr>
              <w:autoSpaceDE w:val="0"/>
              <w:autoSpaceDN w:val="0"/>
              <w:adjustRightInd w:val="0"/>
              <w:spacing w:after="0" w:line="240" w:lineRule="auto"/>
              <w:jc w:val="both"/>
              <w:rPr>
                <w:rFonts w:ascii="Times New Roman" w:hAnsi="Times New Roman" w:cs="Times New Roman"/>
                <w:sz w:val="30"/>
                <w:szCs w:val="30"/>
              </w:rPr>
            </w:pPr>
            <w:r w:rsidRPr="00D8333E">
              <w:rPr>
                <w:rFonts w:ascii="Times New Roman" w:hAnsi="Times New Roman" w:cs="Times New Roman"/>
                <w:sz w:val="30"/>
                <w:szCs w:val="30"/>
                <w:lang w:val="en-US"/>
              </w:rPr>
              <w:t>mg</w:t>
            </w:r>
            <w:r w:rsidRPr="00D8333E">
              <w:rPr>
                <w:rFonts w:ascii="Times New Roman" w:hAnsi="Times New Roman" w:cs="Times New Roman"/>
                <w:sz w:val="30"/>
                <w:szCs w:val="30"/>
              </w:rPr>
              <w:t>-</w:t>
            </w:r>
            <w:proofErr w:type="spellStart"/>
            <w:r w:rsidRPr="00D8333E">
              <w:rPr>
                <w:rFonts w:ascii="Times New Roman" w:hAnsi="Times New Roman" w:cs="Times New Roman"/>
                <w:sz w:val="30"/>
                <w:szCs w:val="30"/>
                <w:lang w:val="en-US"/>
              </w:rPr>
              <w:t>det</w:t>
            </w:r>
            <w:proofErr w:type="spellEnd"/>
            <w:r w:rsidRPr="00D8333E">
              <w:rPr>
                <w:rFonts w:ascii="Times New Roman" w:hAnsi="Times New Roman" w:cs="Times New Roman"/>
                <w:sz w:val="30"/>
                <w:szCs w:val="30"/>
              </w:rPr>
              <w:t>-</w:t>
            </w:r>
            <w:r w:rsidRPr="00D8333E">
              <w:rPr>
                <w:rFonts w:ascii="Times New Roman" w:hAnsi="Times New Roman" w:cs="Times New Roman"/>
                <w:sz w:val="30"/>
                <w:szCs w:val="30"/>
                <w:lang w:val="en-US"/>
              </w:rPr>
              <w:t>lib</w:t>
            </w:r>
            <w:r w:rsidRPr="00D8333E">
              <w:rPr>
                <w:rFonts w:ascii="Times New Roman" w:hAnsi="Times New Roman" w:cs="Times New Roman"/>
                <w:sz w:val="30"/>
                <w:szCs w:val="30"/>
              </w:rPr>
              <w:t>@</w:t>
            </w:r>
            <w:proofErr w:type="spellStart"/>
            <w:r w:rsidRPr="00D8333E">
              <w:rPr>
                <w:rFonts w:ascii="Times New Roman" w:hAnsi="Times New Roman" w:cs="Times New Roman"/>
                <w:sz w:val="30"/>
                <w:szCs w:val="30"/>
                <w:lang w:val="en-US"/>
              </w:rPr>
              <w:t>pukhovichi</w:t>
            </w:r>
            <w:proofErr w:type="spellEnd"/>
            <w:r w:rsidRPr="00D8333E">
              <w:rPr>
                <w:rFonts w:ascii="Times New Roman" w:hAnsi="Times New Roman" w:cs="Times New Roman"/>
                <w:sz w:val="30"/>
                <w:szCs w:val="30"/>
              </w:rPr>
              <w:t>.</w:t>
            </w:r>
            <w:proofErr w:type="spellStart"/>
            <w:r w:rsidRPr="00D8333E">
              <w:rPr>
                <w:rFonts w:ascii="Times New Roman" w:hAnsi="Times New Roman" w:cs="Times New Roman"/>
                <w:sz w:val="30"/>
                <w:szCs w:val="30"/>
                <w:lang w:val="en-US"/>
              </w:rPr>
              <w:t>gov</w:t>
            </w:r>
            <w:proofErr w:type="spellEnd"/>
            <w:r w:rsidRPr="00D8333E">
              <w:rPr>
                <w:rFonts w:ascii="Times New Roman" w:hAnsi="Times New Roman" w:cs="Times New Roman"/>
                <w:sz w:val="30"/>
                <w:szCs w:val="30"/>
              </w:rPr>
              <w:t>.</w:t>
            </w:r>
            <w:r w:rsidRPr="00D8333E">
              <w:rPr>
                <w:rFonts w:ascii="Times New Roman" w:hAnsi="Times New Roman" w:cs="Times New Roman"/>
                <w:sz w:val="30"/>
                <w:szCs w:val="30"/>
                <w:lang w:val="en-US"/>
              </w:rPr>
              <w:t>by</w:t>
            </w:r>
          </w:p>
        </w:tc>
      </w:tr>
    </w:tbl>
    <w:p w:rsidR="003A2F95" w:rsidRPr="00D8333E" w:rsidRDefault="003A2F95" w:rsidP="00D8333E">
      <w:pPr>
        <w:autoSpaceDE w:val="0"/>
        <w:autoSpaceDN w:val="0"/>
        <w:adjustRightInd w:val="0"/>
        <w:spacing w:after="0" w:line="240" w:lineRule="auto"/>
        <w:rPr>
          <w:rFonts w:ascii="Times New Roman" w:hAnsi="Times New Roman" w:cs="Times New Roman"/>
          <w:sz w:val="30"/>
          <w:szCs w:val="30"/>
        </w:rPr>
      </w:pPr>
    </w:p>
    <w:p w:rsidR="003A2F95" w:rsidRPr="00D8333E" w:rsidRDefault="003A2F95" w:rsidP="00D8333E">
      <w:pPr>
        <w:spacing w:after="0" w:line="240" w:lineRule="auto"/>
        <w:jc w:val="center"/>
        <w:rPr>
          <w:rFonts w:ascii="Times New Roman" w:hAnsi="Times New Roman" w:cs="Times New Roman"/>
          <w:b/>
          <w:sz w:val="30"/>
          <w:szCs w:val="30"/>
          <w:lang w:val="en-US"/>
        </w:rPr>
      </w:pPr>
      <w:r w:rsidRPr="00D8333E">
        <w:rPr>
          <w:rFonts w:ascii="Times New Roman" w:hAnsi="Times New Roman" w:cs="Times New Roman"/>
          <w:b/>
          <w:sz w:val="30"/>
          <w:szCs w:val="30"/>
        </w:rPr>
        <w:t>Будем</w:t>
      </w:r>
      <w:r w:rsidRPr="00D8333E">
        <w:rPr>
          <w:rFonts w:ascii="Times New Roman" w:hAnsi="Times New Roman" w:cs="Times New Roman"/>
          <w:b/>
          <w:sz w:val="30"/>
          <w:szCs w:val="30"/>
          <w:lang w:val="en-US"/>
        </w:rPr>
        <w:t xml:space="preserve"> </w:t>
      </w:r>
      <w:r w:rsidRPr="00D8333E">
        <w:rPr>
          <w:rFonts w:ascii="Times New Roman" w:hAnsi="Times New Roman" w:cs="Times New Roman"/>
          <w:b/>
          <w:sz w:val="30"/>
          <w:szCs w:val="30"/>
        </w:rPr>
        <w:t>рады</w:t>
      </w:r>
      <w:r w:rsidRPr="00D8333E">
        <w:rPr>
          <w:rFonts w:ascii="Times New Roman" w:hAnsi="Times New Roman" w:cs="Times New Roman"/>
          <w:b/>
          <w:sz w:val="30"/>
          <w:szCs w:val="30"/>
          <w:lang w:val="en-US"/>
        </w:rPr>
        <w:t xml:space="preserve"> </w:t>
      </w:r>
      <w:r w:rsidRPr="00D8333E">
        <w:rPr>
          <w:rFonts w:ascii="Times New Roman" w:hAnsi="Times New Roman" w:cs="Times New Roman"/>
          <w:b/>
          <w:sz w:val="30"/>
          <w:szCs w:val="30"/>
        </w:rPr>
        <w:t>сотрудничеству</w:t>
      </w:r>
      <w:r w:rsidRPr="00D8333E">
        <w:rPr>
          <w:rFonts w:ascii="Times New Roman" w:hAnsi="Times New Roman" w:cs="Times New Roman"/>
          <w:b/>
          <w:sz w:val="30"/>
          <w:szCs w:val="30"/>
          <w:lang w:val="en-US"/>
        </w:rPr>
        <w:t>!</w:t>
      </w:r>
    </w:p>
    <w:p w:rsidR="003A2F95" w:rsidRDefault="003A2F95" w:rsidP="00D8333E">
      <w:pPr>
        <w:autoSpaceDE w:val="0"/>
        <w:autoSpaceDN w:val="0"/>
        <w:adjustRightInd w:val="0"/>
        <w:spacing w:after="0" w:line="240" w:lineRule="auto"/>
        <w:rPr>
          <w:rFonts w:ascii="Times New Roman" w:hAnsi="Times New Roman" w:cs="Times New Roman"/>
          <w:sz w:val="30"/>
          <w:szCs w:val="30"/>
        </w:rPr>
      </w:pPr>
    </w:p>
    <w:p w:rsidR="00DA7C0B" w:rsidRDefault="00DA7C0B" w:rsidP="00D8333E">
      <w:pPr>
        <w:autoSpaceDE w:val="0"/>
        <w:autoSpaceDN w:val="0"/>
        <w:adjustRightInd w:val="0"/>
        <w:spacing w:after="0" w:line="240" w:lineRule="auto"/>
        <w:rPr>
          <w:rFonts w:ascii="Times New Roman" w:hAnsi="Times New Roman" w:cs="Times New Roman"/>
          <w:sz w:val="30"/>
          <w:szCs w:val="30"/>
        </w:rPr>
      </w:pPr>
    </w:p>
    <w:p w:rsidR="00DA7C0B" w:rsidRDefault="00DA7C0B" w:rsidP="00D8333E">
      <w:pPr>
        <w:autoSpaceDE w:val="0"/>
        <w:autoSpaceDN w:val="0"/>
        <w:adjustRightInd w:val="0"/>
        <w:spacing w:after="0" w:line="240" w:lineRule="auto"/>
        <w:rPr>
          <w:rFonts w:ascii="Times New Roman" w:hAnsi="Times New Roman" w:cs="Times New Roman"/>
          <w:sz w:val="30"/>
          <w:szCs w:val="30"/>
        </w:rPr>
      </w:pPr>
    </w:p>
    <w:p w:rsidR="00DA7C0B" w:rsidRPr="00DA7C0B" w:rsidRDefault="00DA7C0B" w:rsidP="00D8333E">
      <w:pPr>
        <w:autoSpaceDE w:val="0"/>
        <w:autoSpaceDN w:val="0"/>
        <w:adjustRightInd w:val="0"/>
        <w:spacing w:after="0" w:line="240" w:lineRule="auto"/>
        <w:rPr>
          <w:rFonts w:ascii="Times New Roman" w:hAnsi="Times New Roman" w:cs="Times New Roman"/>
          <w:sz w:val="30"/>
          <w:szCs w:val="30"/>
        </w:rPr>
      </w:pPr>
      <w:bookmarkStart w:id="0" w:name="_GoBack"/>
      <w:bookmarkEnd w:id="0"/>
    </w:p>
    <w:p w:rsidR="00EE15CB" w:rsidRPr="00DA7C0B" w:rsidRDefault="00EE15CB" w:rsidP="002770B7">
      <w:pPr>
        <w:autoSpaceDE w:val="0"/>
        <w:autoSpaceDN w:val="0"/>
        <w:adjustRightInd w:val="0"/>
        <w:spacing w:after="0" w:line="240" w:lineRule="auto"/>
        <w:jc w:val="center"/>
        <w:rPr>
          <w:rFonts w:ascii="Times New Roman" w:hAnsi="Times New Roman" w:cs="Times New Roman"/>
          <w:b/>
          <w:color w:val="000000"/>
          <w:sz w:val="30"/>
          <w:szCs w:val="30"/>
          <w:lang w:val="en-US"/>
        </w:rPr>
      </w:pPr>
      <w:r w:rsidRPr="00EE15CB">
        <w:rPr>
          <w:b/>
          <w:noProof/>
          <w:lang w:eastAsia="ru-RU"/>
        </w:rPr>
        <w:lastRenderedPageBreak/>
        <w:drawing>
          <wp:anchor distT="0" distB="0" distL="114300" distR="114300" simplePos="0" relativeHeight="251666432" behindDoc="0" locked="0" layoutInCell="1" allowOverlap="1" wp14:anchorId="582DE58D" wp14:editId="73CC34C0">
            <wp:simplePos x="0" y="0"/>
            <wp:positionH relativeFrom="column">
              <wp:posOffset>-73025</wp:posOffset>
            </wp:positionH>
            <wp:positionV relativeFrom="paragraph">
              <wp:posOffset>53975</wp:posOffset>
            </wp:positionV>
            <wp:extent cx="2604770" cy="1359535"/>
            <wp:effectExtent l="0" t="0" r="5080" b="0"/>
            <wp:wrapSquare wrapText="bothSides"/>
            <wp:docPr id="4" name="Рисунок 4" descr="Библиоб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иблиобус"/>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477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5CB">
        <w:rPr>
          <w:rFonts w:ascii="Times New Roman" w:hAnsi="Times New Roman" w:cs="Times New Roman"/>
          <w:b/>
          <w:color w:val="000000"/>
          <w:sz w:val="30"/>
          <w:szCs w:val="30"/>
          <w:lang w:val="en-US"/>
        </w:rPr>
        <w:t>Humanitarian project</w:t>
      </w:r>
    </w:p>
    <w:p w:rsidR="002770B7" w:rsidRPr="00DA7C0B" w:rsidRDefault="003A2F95" w:rsidP="002770B7">
      <w:pPr>
        <w:autoSpaceDE w:val="0"/>
        <w:autoSpaceDN w:val="0"/>
        <w:adjustRightInd w:val="0"/>
        <w:spacing w:after="0" w:line="240" w:lineRule="auto"/>
        <w:jc w:val="center"/>
        <w:rPr>
          <w:rFonts w:ascii="Times New Roman" w:hAnsi="Times New Roman" w:cs="Times New Roman"/>
          <w:b/>
          <w:color w:val="000000"/>
          <w:sz w:val="30"/>
          <w:szCs w:val="30"/>
          <w:lang w:val="en-US"/>
        </w:rPr>
      </w:pPr>
      <w:proofErr w:type="gramStart"/>
      <w:r w:rsidRPr="00EE15CB">
        <w:rPr>
          <w:rFonts w:ascii="Times New Roman" w:hAnsi="Times New Roman" w:cs="Times New Roman"/>
          <w:b/>
          <w:color w:val="000000"/>
          <w:sz w:val="30"/>
          <w:szCs w:val="30"/>
          <w:lang w:val="en-US"/>
        </w:rPr>
        <w:t>"Mobile Library.</w:t>
      </w:r>
      <w:proofErr w:type="gramEnd"/>
      <w:r w:rsidRPr="00EE15CB">
        <w:rPr>
          <w:rFonts w:ascii="Times New Roman" w:hAnsi="Times New Roman" w:cs="Times New Roman"/>
          <w:b/>
          <w:color w:val="000000"/>
          <w:sz w:val="30"/>
          <w:szCs w:val="30"/>
          <w:lang w:val="en-US"/>
        </w:rPr>
        <w:t xml:space="preserve"> Reading without borders"</w:t>
      </w:r>
    </w:p>
    <w:p w:rsidR="00EE15CB" w:rsidRPr="00DA7C0B" w:rsidRDefault="00EE15CB" w:rsidP="002770B7">
      <w:pPr>
        <w:autoSpaceDE w:val="0"/>
        <w:autoSpaceDN w:val="0"/>
        <w:adjustRightInd w:val="0"/>
        <w:spacing w:after="0" w:line="240" w:lineRule="auto"/>
        <w:jc w:val="center"/>
        <w:rPr>
          <w:rFonts w:ascii="Times New Roman" w:hAnsi="Times New Roman" w:cs="Times New Roman"/>
          <w:b/>
          <w:color w:val="000000"/>
          <w:sz w:val="30"/>
          <w:szCs w:val="30"/>
          <w:lang w:val="en-US"/>
        </w:rPr>
      </w:pPr>
    </w:p>
    <w:p w:rsidR="003A2F95" w:rsidRPr="00EE15CB" w:rsidRDefault="003A2F95" w:rsidP="002770B7">
      <w:pPr>
        <w:autoSpaceDE w:val="0"/>
        <w:autoSpaceDN w:val="0"/>
        <w:adjustRightInd w:val="0"/>
        <w:spacing w:after="0" w:line="240" w:lineRule="auto"/>
        <w:jc w:val="center"/>
        <w:rPr>
          <w:rFonts w:ascii="Times New Roman" w:hAnsi="Times New Roman" w:cs="Times New Roman"/>
          <w:b/>
          <w:color w:val="000000"/>
          <w:sz w:val="30"/>
          <w:szCs w:val="30"/>
          <w:lang w:val="en-US"/>
        </w:rPr>
      </w:pPr>
      <w:r w:rsidRPr="00EE15CB">
        <w:rPr>
          <w:rFonts w:ascii="Times New Roman" w:hAnsi="Times New Roman" w:cs="Times New Roman"/>
          <w:b/>
          <w:color w:val="000000"/>
          <w:sz w:val="30"/>
          <w:szCs w:val="30"/>
          <w:lang w:val="en-US"/>
        </w:rPr>
        <w:t>State Cultural Institution "</w:t>
      </w:r>
      <w:proofErr w:type="spellStart"/>
      <w:r w:rsidRPr="00EE15CB">
        <w:rPr>
          <w:rFonts w:ascii="Times New Roman" w:hAnsi="Times New Roman" w:cs="Times New Roman"/>
          <w:b/>
          <w:color w:val="000000"/>
          <w:sz w:val="30"/>
          <w:szCs w:val="30"/>
          <w:lang w:val="en-US"/>
        </w:rPr>
        <w:t>Pukhovichi</w:t>
      </w:r>
      <w:proofErr w:type="spellEnd"/>
      <w:r w:rsidRPr="00EE15CB">
        <w:rPr>
          <w:rFonts w:ascii="Times New Roman" w:hAnsi="Times New Roman" w:cs="Times New Roman"/>
          <w:b/>
          <w:color w:val="000000"/>
          <w:sz w:val="30"/>
          <w:szCs w:val="30"/>
          <w:lang w:val="en-US"/>
        </w:rPr>
        <w:t xml:space="preserve"> Central District Library"</w:t>
      </w:r>
    </w:p>
    <w:p w:rsidR="00D8333E" w:rsidRPr="002770B7" w:rsidRDefault="00D8333E" w:rsidP="00D8333E">
      <w:pPr>
        <w:autoSpaceDE w:val="0"/>
        <w:autoSpaceDN w:val="0"/>
        <w:adjustRightInd w:val="0"/>
        <w:spacing w:after="0" w:line="240" w:lineRule="auto"/>
        <w:rPr>
          <w:rFonts w:ascii="Times New Roman" w:hAnsi="Times New Roman" w:cs="Times New Roman"/>
          <w:color w:val="000000"/>
          <w:sz w:val="30"/>
          <w:szCs w:val="30"/>
          <w:lang w:val="en-US"/>
        </w:rPr>
      </w:pPr>
    </w:p>
    <w:p w:rsidR="003A2F95" w:rsidRPr="002770B7" w:rsidRDefault="00D8333E" w:rsidP="00D8333E">
      <w:pPr>
        <w:autoSpaceDE w:val="0"/>
        <w:autoSpaceDN w:val="0"/>
        <w:adjustRightInd w:val="0"/>
        <w:spacing w:after="0" w:line="240" w:lineRule="auto"/>
        <w:jc w:val="both"/>
        <w:rPr>
          <w:rFonts w:ascii="Times New Roman" w:hAnsi="Times New Roman" w:cs="Times New Roman"/>
          <w:sz w:val="30"/>
          <w:szCs w:val="30"/>
          <w:lang w:val="en-US"/>
        </w:rPr>
      </w:pPr>
      <w:r w:rsidRPr="002770B7">
        <w:rPr>
          <w:rFonts w:ascii="Times New Roman" w:hAnsi="Times New Roman" w:cs="Times New Roman"/>
          <w:color w:val="000000"/>
          <w:sz w:val="30"/>
          <w:szCs w:val="30"/>
          <w:lang w:val="en-US"/>
        </w:rPr>
        <w:t>The aim of the project is to ensure the accessibility of information resources and cultural activities for residents of remote settlements, the realization of their rights to free access to information; Promoting the adaptation of socially vulnerable groups of the population in society by introducing them to books and reading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097"/>
        <w:gridCol w:w="5806"/>
      </w:tblGrid>
      <w:tr w:rsidR="003A2F95" w:rsidRPr="002770B7" w:rsidTr="00EB256C">
        <w:tc>
          <w:tcPr>
            <w:tcW w:w="675" w:type="dxa"/>
            <w:shd w:val="clear" w:color="auto" w:fill="auto"/>
          </w:tcPr>
          <w:p w:rsidR="003A2F95" w:rsidRPr="002770B7" w:rsidRDefault="003A2F95" w:rsidP="00D8333E">
            <w:pPr>
              <w:autoSpaceDE w:val="0"/>
              <w:autoSpaceDN w:val="0"/>
              <w:adjustRightInd w:val="0"/>
              <w:spacing w:after="0" w:line="240" w:lineRule="auto"/>
              <w:rPr>
                <w:rFonts w:ascii="Times New Roman" w:hAnsi="Times New Roman" w:cs="Times New Roman"/>
                <w:sz w:val="30"/>
                <w:szCs w:val="30"/>
              </w:rPr>
            </w:pPr>
            <w:r w:rsidRPr="002770B7">
              <w:rPr>
                <w:rFonts w:ascii="Times New Roman" w:hAnsi="Times New Roman" w:cs="Times New Roman"/>
                <w:sz w:val="30"/>
                <w:szCs w:val="30"/>
              </w:rPr>
              <w:t>1.</w:t>
            </w:r>
          </w:p>
        </w:tc>
        <w:tc>
          <w:tcPr>
            <w:tcW w:w="9513" w:type="dxa"/>
            <w:gridSpan w:val="2"/>
            <w:shd w:val="clear" w:color="auto" w:fill="auto"/>
          </w:tcPr>
          <w:p w:rsidR="003A2F95" w:rsidRPr="002770B7" w:rsidRDefault="00D8333E" w:rsidP="00D8333E">
            <w:pPr>
              <w:numPr>
                <w:ilvl w:val="0"/>
                <w:numId w:val="2"/>
              </w:numPr>
              <w:shd w:val="clear" w:color="auto" w:fill="FBFBFB"/>
              <w:spacing w:before="100" w:beforeAutospacing="1" w:line="240" w:lineRule="auto"/>
              <w:ind w:left="0"/>
              <w:rPr>
                <w:rFonts w:ascii="Times New Roman" w:eastAsia="Times New Roman" w:hAnsi="Times New Roman" w:cs="Times New Roman"/>
                <w:color w:val="000000"/>
                <w:sz w:val="30"/>
                <w:szCs w:val="30"/>
                <w:lang w:eastAsia="ru-RU"/>
              </w:rPr>
            </w:pPr>
            <w:r w:rsidRPr="00D8333E">
              <w:rPr>
                <w:rFonts w:ascii="Times New Roman" w:eastAsia="Times New Roman" w:hAnsi="Times New Roman" w:cs="Times New Roman"/>
                <w:color w:val="000000"/>
                <w:sz w:val="30"/>
                <w:szCs w:val="30"/>
                <w:lang w:val="en-US" w:eastAsia="ru-RU"/>
              </w:rPr>
              <w:t xml:space="preserve">The name of the project is "Mobile Library. </w:t>
            </w:r>
            <w:proofErr w:type="spellStart"/>
            <w:r w:rsidRPr="00D8333E">
              <w:rPr>
                <w:rFonts w:ascii="Times New Roman" w:eastAsia="Times New Roman" w:hAnsi="Times New Roman" w:cs="Times New Roman"/>
                <w:color w:val="000000"/>
                <w:sz w:val="30"/>
                <w:szCs w:val="30"/>
                <w:lang w:eastAsia="ru-RU"/>
              </w:rPr>
              <w:t>Reading</w:t>
            </w:r>
            <w:proofErr w:type="spellEnd"/>
            <w:r w:rsidRPr="00D8333E">
              <w:rPr>
                <w:rFonts w:ascii="Times New Roman" w:eastAsia="Times New Roman" w:hAnsi="Times New Roman" w:cs="Times New Roman"/>
                <w:color w:val="000000"/>
                <w:sz w:val="30"/>
                <w:szCs w:val="30"/>
                <w:lang w:eastAsia="ru-RU"/>
              </w:rPr>
              <w:t xml:space="preserve"> </w:t>
            </w:r>
            <w:proofErr w:type="spellStart"/>
            <w:r w:rsidRPr="00D8333E">
              <w:rPr>
                <w:rFonts w:ascii="Times New Roman" w:eastAsia="Times New Roman" w:hAnsi="Times New Roman" w:cs="Times New Roman"/>
                <w:color w:val="000000"/>
                <w:sz w:val="30"/>
                <w:szCs w:val="30"/>
                <w:lang w:eastAsia="ru-RU"/>
              </w:rPr>
              <w:t>without</w:t>
            </w:r>
            <w:proofErr w:type="spellEnd"/>
            <w:r w:rsidRPr="00D8333E">
              <w:rPr>
                <w:rFonts w:ascii="Times New Roman" w:eastAsia="Times New Roman" w:hAnsi="Times New Roman" w:cs="Times New Roman"/>
                <w:color w:val="000000"/>
                <w:sz w:val="30"/>
                <w:szCs w:val="30"/>
                <w:lang w:eastAsia="ru-RU"/>
              </w:rPr>
              <w:t xml:space="preserve"> </w:t>
            </w:r>
            <w:proofErr w:type="spellStart"/>
            <w:r w:rsidRPr="00D8333E">
              <w:rPr>
                <w:rFonts w:ascii="Times New Roman" w:eastAsia="Times New Roman" w:hAnsi="Times New Roman" w:cs="Times New Roman"/>
                <w:color w:val="000000"/>
                <w:sz w:val="30"/>
                <w:szCs w:val="30"/>
                <w:lang w:eastAsia="ru-RU"/>
              </w:rPr>
              <w:t>borders</w:t>
            </w:r>
            <w:proofErr w:type="spellEnd"/>
            <w:r w:rsidRPr="00D8333E">
              <w:rPr>
                <w:rFonts w:ascii="Times New Roman" w:eastAsia="Times New Roman" w:hAnsi="Times New Roman" w:cs="Times New Roman"/>
                <w:color w:val="000000"/>
                <w:sz w:val="30"/>
                <w:szCs w:val="30"/>
                <w:lang w:eastAsia="ru-RU"/>
              </w:rPr>
              <w:t>"</w:t>
            </w:r>
          </w:p>
        </w:tc>
      </w:tr>
      <w:tr w:rsidR="003A2F95" w:rsidRPr="00DA7C0B" w:rsidTr="00EB256C">
        <w:tc>
          <w:tcPr>
            <w:tcW w:w="675" w:type="dxa"/>
            <w:shd w:val="clear" w:color="auto" w:fill="auto"/>
          </w:tcPr>
          <w:p w:rsidR="003A2F95" w:rsidRPr="002770B7" w:rsidRDefault="003A2F95" w:rsidP="00D8333E">
            <w:pPr>
              <w:autoSpaceDE w:val="0"/>
              <w:autoSpaceDN w:val="0"/>
              <w:adjustRightInd w:val="0"/>
              <w:spacing w:after="0" w:line="240" w:lineRule="auto"/>
              <w:rPr>
                <w:rFonts w:ascii="Times New Roman" w:hAnsi="Times New Roman" w:cs="Times New Roman"/>
                <w:sz w:val="30"/>
                <w:szCs w:val="30"/>
              </w:rPr>
            </w:pPr>
            <w:r w:rsidRPr="002770B7">
              <w:rPr>
                <w:rFonts w:ascii="Times New Roman" w:hAnsi="Times New Roman" w:cs="Times New Roman"/>
                <w:sz w:val="30"/>
                <w:szCs w:val="30"/>
              </w:rPr>
              <w:t>2.</w:t>
            </w:r>
          </w:p>
        </w:tc>
        <w:tc>
          <w:tcPr>
            <w:tcW w:w="9513" w:type="dxa"/>
            <w:gridSpan w:val="2"/>
            <w:shd w:val="clear" w:color="auto" w:fill="auto"/>
          </w:tcPr>
          <w:p w:rsidR="003A2F95" w:rsidRPr="002770B7" w:rsidRDefault="00D8333E" w:rsidP="00D8333E">
            <w:pPr>
              <w:autoSpaceDE w:val="0"/>
              <w:autoSpaceDN w:val="0"/>
              <w:adjustRightInd w:val="0"/>
              <w:spacing w:after="0" w:line="240" w:lineRule="auto"/>
              <w:rPr>
                <w:rFonts w:ascii="Times New Roman" w:hAnsi="Times New Roman" w:cs="Times New Roman"/>
                <w:b/>
                <w:sz w:val="30"/>
                <w:szCs w:val="30"/>
                <w:lang w:val="en-US"/>
              </w:rPr>
            </w:pPr>
            <w:r w:rsidRPr="002770B7">
              <w:rPr>
                <w:rFonts w:ascii="Times New Roman" w:hAnsi="Times New Roman" w:cs="Times New Roman"/>
                <w:color w:val="000000"/>
                <w:sz w:val="30"/>
                <w:szCs w:val="30"/>
                <w:lang w:val="en-US"/>
              </w:rPr>
              <w:t>The project implementation period is 1 year</w:t>
            </w:r>
          </w:p>
        </w:tc>
      </w:tr>
      <w:tr w:rsidR="003A2F95" w:rsidRPr="00DA7C0B" w:rsidTr="00EB256C">
        <w:tc>
          <w:tcPr>
            <w:tcW w:w="675" w:type="dxa"/>
            <w:shd w:val="clear" w:color="auto" w:fill="auto"/>
          </w:tcPr>
          <w:p w:rsidR="003A2F95" w:rsidRPr="002770B7" w:rsidRDefault="003A2F95" w:rsidP="00D8333E">
            <w:pPr>
              <w:autoSpaceDE w:val="0"/>
              <w:autoSpaceDN w:val="0"/>
              <w:adjustRightInd w:val="0"/>
              <w:spacing w:after="0" w:line="240" w:lineRule="auto"/>
              <w:rPr>
                <w:rFonts w:ascii="Times New Roman" w:hAnsi="Times New Roman" w:cs="Times New Roman"/>
                <w:sz w:val="30"/>
                <w:szCs w:val="30"/>
              </w:rPr>
            </w:pPr>
            <w:r w:rsidRPr="002770B7">
              <w:rPr>
                <w:rFonts w:ascii="Times New Roman" w:hAnsi="Times New Roman" w:cs="Times New Roman"/>
                <w:sz w:val="30"/>
                <w:szCs w:val="30"/>
              </w:rPr>
              <w:t>3.</w:t>
            </w:r>
          </w:p>
        </w:tc>
        <w:tc>
          <w:tcPr>
            <w:tcW w:w="9513" w:type="dxa"/>
            <w:gridSpan w:val="2"/>
            <w:shd w:val="clear" w:color="auto" w:fill="auto"/>
          </w:tcPr>
          <w:p w:rsidR="003A2F95" w:rsidRPr="002770B7" w:rsidRDefault="00D8333E" w:rsidP="00D8333E">
            <w:pPr>
              <w:autoSpaceDE w:val="0"/>
              <w:autoSpaceDN w:val="0"/>
              <w:adjustRightInd w:val="0"/>
              <w:spacing w:after="0" w:line="240" w:lineRule="auto"/>
              <w:jc w:val="both"/>
              <w:rPr>
                <w:rFonts w:ascii="Times New Roman" w:hAnsi="Times New Roman" w:cs="Times New Roman"/>
                <w:sz w:val="30"/>
                <w:szCs w:val="30"/>
                <w:lang w:val="en-US"/>
              </w:rPr>
            </w:pPr>
            <w:r w:rsidRPr="002770B7">
              <w:rPr>
                <w:rFonts w:ascii="Times New Roman" w:hAnsi="Times New Roman" w:cs="Times New Roman"/>
                <w:color w:val="000000"/>
                <w:sz w:val="30"/>
                <w:szCs w:val="30"/>
                <w:lang w:val="en-US"/>
              </w:rPr>
              <w:t>The applicant organization offering the project State Cultural Institution "</w:t>
            </w:r>
            <w:proofErr w:type="spellStart"/>
            <w:r w:rsidRPr="002770B7">
              <w:rPr>
                <w:rFonts w:ascii="Times New Roman" w:hAnsi="Times New Roman" w:cs="Times New Roman"/>
                <w:color w:val="000000"/>
                <w:sz w:val="30"/>
                <w:szCs w:val="30"/>
                <w:lang w:val="en-US"/>
              </w:rPr>
              <w:t>Pukhovichi</w:t>
            </w:r>
            <w:proofErr w:type="spellEnd"/>
            <w:r w:rsidRPr="002770B7">
              <w:rPr>
                <w:rFonts w:ascii="Times New Roman" w:hAnsi="Times New Roman" w:cs="Times New Roman"/>
                <w:color w:val="000000"/>
                <w:sz w:val="30"/>
                <w:szCs w:val="30"/>
                <w:lang w:val="en-US"/>
              </w:rPr>
              <w:t xml:space="preserve"> Central District Library"</w:t>
            </w:r>
          </w:p>
        </w:tc>
      </w:tr>
      <w:tr w:rsidR="003A2F95" w:rsidRPr="00DA7C0B" w:rsidTr="00EB256C">
        <w:tc>
          <w:tcPr>
            <w:tcW w:w="675" w:type="dxa"/>
            <w:shd w:val="clear" w:color="auto" w:fill="auto"/>
          </w:tcPr>
          <w:p w:rsidR="003A2F95" w:rsidRPr="002770B7" w:rsidRDefault="003A2F95" w:rsidP="00D8333E">
            <w:pPr>
              <w:autoSpaceDE w:val="0"/>
              <w:autoSpaceDN w:val="0"/>
              <w:adjustRightInd w:val="0"/>
              <w:spacing w:after="0" w:line="240" w:lineRule="auto"/>
              <w:rPr>
                <w:rFonts w:ascii="Times New Roman" w:hAnsi="Times New Roman" w:cs="Times New Roman"/>
                <w:sz w:val="30"/>
                <w:szCs w:val="30"/>
              </w:rPr>
            </w:pPr>
            <w:r w:rsidRPr="002770B7">
              <w:rPr>
                <w:rFonts w:ascii="Times New Roman" w:hAnsi="Times New Roman" w:cs="Times New Roman"/>
                <w:sz w:val="30"/>
                <w:szCs w:val="30"/>
              </w:rPr>
              <w:t>4.</w:t>
            </w:r>
          </w:p>
        </w:tc>
        <w:tc>
          <w:tcPr>
            <w:tcW w:w="9513" w:type="dxa"/>
            <w:gridSpan w:val="2"/>
            <w:shd w:val="clear" w:color="auto" w:fill="auto"/>
          </w:tcPr>
          <w:p w:rsidR="003A2F95" w:rsidRPr="002770B7" w:rsidRDefault="00D8333E" w:rsidP="00D8333E">
            <w:pPr>
              <w:autoSpaceDE w:val="0"/>
              <w:autoSpaceDN w:val="0"/>
              <w:adjustRightInd w:val="0"/>
              <w:spacing w:after="0" w:line="240" w:lineRule="auto"/>
              <w:jc w:val="both"/>
              <w:rPr>
                <w:rFonts w:ascii="Times New Roman" w:hAnsi="Times New Roman" w:cs="Times New Roman"/>
                <w:sz w:val="30"/>
                <w:szCs w:val="30"/>
                <w:lang w:val="en-US"/>
              </w:rPr>
            </w:pPr>
            <w:r w:rsidRPr="002770B7">
              <w:rPr>
                <w:rFonts w:ascii="Times New Roman" w:hAnsi="Times New Roman" w:cs="Times New Roman"/>
                <w:color w:val="000000"/>
                <w:sz w:val="30"/>
                <w:szCs w:val="30"/>
                <w:lang w:val="en-US"/>
              </w:rPr>
              <w:t>The aim of the project is to ensure the accessibility of information resources and cultural activities for residents of remote settlements, the realization of their rights to free access to information; Promoting the adaptation of socially vulnerable groups of the population in society by introducing them to books and reading</w:t>
            </w:r>
          </w:p>
        </w:tc>
      </w:tr>
      <w:tr w:rsidR="003A2F95" w:rsidRPr="00DA7C0B" w:rsidTr="00EB256C">
        <w:tc>
          <w:tcPr>
            <w:tcW w:w="675" w:type="dxa"/>
            <w:shd w:val="clear" w:color="auto" w:fill="auto"/>
          </w:tcPr>
          <w:p w:rsidR="003A2F95" w:rsidRPr="002770B7" w:rsidRDefault="003A2F95" w:rsidP="00D8333E">
            <w:pPr>
              <w:autoSpaceDE w:val="0"/>
              <w:autoSpaceDN w:val="0"/>
              <w:adjustRightInd w:val="0"/>
              <w:spacing w:after="0" w:line="240" w:lineRule="auto"/>
              <w:rPr>
                <w:rFonts w:ascii="Times New Roman" w:hAnsi="Times New Roman" w:cs="Times New Roman"/>
                <w:sz w:val="30"/>
                <w:szCs w:val="30"/>
              </w:rPr>
            </w:pPr>
            <w:r w:rsidRPr="002770B7">
              <w:rPr>
                <w:rFonts w:ascii="Times New Roman" w:hAnsi="Times New Roman" w:cs="Times New Roman"/>
                <w:sz w:val="30"/>
                <w:szCs w:val="30"/>
              </w:rPr>
              <w:t>5.</w:t>
            </w:r>
          </w:p>
        </w:tc>
        <w:tc>
          <w:tcPr>
            <w:tcW w:w="9513" w:type="dxa"/>
            <w:gridSpan w:val="2"/>
            <w:shd w:val="clear" w:color="auto" w:fill="auto"/>
          </w:tcPr>
          <w:p w:rsidR="002770B7" w:rsidRPr="00DA7C0B" w:rsidRDefault="00D8333E" w:rsidP="00D8333E">
            <w:pPr>
              <w:pStyle w:val="a3"/>
              <w:spacing w:before="0" w:beforeAutospacing="0" w:after="0" w:afterAutospacing="0"/>
              <w:jc w:val="both"/>
              <w:rPr>
                <w:color w:val="000000"/>
                <w:sz w:val="30"/>
                <w:szCs w:val="30"/>
                <w:lang w:val="en-US"/>
              </w:rPr>
            </w:pPr>
            <w:r w:rsidRPr="002770B7">
              <w:rPr>
                <w:color w:val="000000"/>
                <w:sz w:val="30"/>
                <w:szCs w:val="30"/>
                <w:lang w:val="en-US"/>
              </w:rPr>
              <w:t>The tasks planned for implementation within the framework of the project are modernization and strengthening of the material and technical base of the State Institution "</w:t>
            </w:r>
            <w:proofErr w:type="spellStart"/>
            <w:r w:rsidRPr="002770B7">
              <w:rPr>
                <w:color w:val="000000"/>
                <w:sz w:val="30"/>
                <w:szCs w:val="30"/>
                <w:lang w:val="en-US"/>
              </w:rPr>
              <w:t>Pukhovichi</w:t>
            </w:r>
            <w:proofErr w:type="spellEnd"/>
            <w:r w:rsidRPr="002770B7">
              <w:rPr>
                <w:color w:val="000000"/>
                <w:sz w:val="30"/>
                <w:szCs w:val="30"/>
                <w:lang w:val="en-US"/>
              </w:rPr>
              <w:t xml:space="preserve"> District Centralized Library" through the purchase of equipped vehicles; </w:t>
            </w:r>
          </w:p>
          <w:p w:rsidR="002770B7" w:rsidRPr="00DA7C0B" w:rsidRDefault="00D8333E" w:rsidP="00D8333E">
            <w:pPr>
              <w:pStyle w:val="a3"/>
              <w:spacing w:before="0" w:beforeAutospacing="0" w:after="0" w:afterAutospacing="0"/>
              <w:jc w:val="both"/>
              <w:rPr>
                <w:color w:val="000000"/>
                <w:sz w:val="30"/>
                <w:szCs w:val="30"/>
                <w:lang w:val="en-US"/>
              </w:rPr>
            </w:pPr>
            <w:r w:rsidRPr="002770B7">
              <w:rPr>
                <w:color w:val="000000"/>
                <w:sz w:val="30"/>
                <w:szCs w:val="30"/>
                <w:lang w:val="en-US"/>
              </w:rPr>
              <w:t xml:space="preserve">– expansion of the library space by servicing remote and sparsely populated areas that do not have stationary libraries, by providing villagers with unlimited access to information; </w:t>
            </w:r>
          </w:p>
          <w:p w:rsidR="00D8333E" w:rsidRPr="002770B7" w:rsidRDefault="00D8333E" w:rsidP="00D8333E">
            <w:pPr>
              <w:pStyle w:val="a3"/>
              <w:spacing w:before="0" w:beforeAutospacing="0" w:after="0" w:afterAutospacing="0"/>
              <w:jc w:val="both"/>
              <w:rPr>
                <w:color w:val="000000"/>
                <w:sz w:val="30"/>
                <w:szCs w:val="30"/>
                <w:lang w:val="en-US"/>
              </w:rPr>
            </w:pPr>
            <w:r w:rsidRPr="002770B7">
              <w:rPr>
                <w:color w:val="000000"/>
                <w:sz w:val="30"/>
                <w:szCs w:val="30"/>
                <w:lang w:val="en-US"/>
              </w:rPr>
              <w:t>– increasing the range of library services and introducing the most effective forms of public services;</w:t>
            </w:r>
          </w:p>
          <w:p w:rsidR="002770B7" w:rsidRPr="00DA7C0B" w:rsidRDefault="00D8333E" w:rsidP="00D8333E">
            <w:pPr>
              <w:pStyle w:val="a3"/>
              <w:spacing w:before="0" w:beforeAutospacing="0" w:after="0" w:afterAutospacing="0"/>
              <w:jc w:val="both"/>
              <w:rPr>
                <w:color w:val="000000"/>
                <w:sz w:val="30"/>
                <w:szCs w:val="30"/>
                <w:lang w:val="en-US"/>
              </w:rPr>
            </w:pPr>
            <w:r w:rsidRPr="002770B7">
              <w:rPr>
                <w:color w:val="000000"/>
                <w:sz w:val="30"/>
                <w:szCs w:val="30"/>
                <w:lang w:val="en-US"/>
              </w:rPr>
              <w:t xml:space="preserve">– strengthening the library's social partnership with public and other organizations dealing with the problems of socially vulnerable segments of the population; </w:t>
            </w:r>
          </w:p>
          <w:p w:rsidR="003A2F95" w:rsidRPr="002770B7" w:rsidRDefault="00D8333E" w:rsidP="00D8333E">
            <w:pPr>
              <w:pStyle w:val="a3"/>
              <w:spacing w:before="0" w:beforeAutospacing="0" w:after="0" w:afterAutospacing="0"/>
              <w:jc w:val="both"/>
              <w:rPr>
                <w:color w:val="444444"/>
                <w:sz w:val="30"/>
                <w:szCs w:val="30"/>
                <w:lang w:val="en-US"/>
              </w:rPr>
            </w:pPr>
            <w:r w:rsidRPr="002770B7">
              <w:rPr>
                <w:color w:val="000000"/>
                <w:sz w:val="30"/>
                <w:szCs w:val="30"/>
                <w:lang w:val="en-US"/>
              </w:rPr>
              <w:t>– improving the positive image of the library among the public, advertising library services and opportunities</w:t>
            </w:r>
          </w:p>
        </w:tc>
      </w:tr>
      <w:tr w:rsidR="003A2F95" w:rsidRPr="00DA7C0B" w:rsidTr="00EB256C">
        <w:tc>
          <w:tcPr>
            <w:tcW w:w="675" w:type="dxa"/>
            <w:shd w:val="clear" w:color="auto" w:fill="auto"/>
          </w:tcPr>
          <w:p w:rsidR="003A2F95" w:rsidRPr="002770B7" w:rsidRDefault="003A2F95" w:rsidP="00D8333E">
            <w:pPr>
              <w:autoSpaceDE w:val="0"/>
              <w:autoSpaceDN w:val="0"/>
              <w:adjustRightInd w:val="0"/>
              <w:spacing w:after="0" w:line="240" w:lineRule="auto"/>
              <w:rPr>
                <w:rFonts w:ascii="Times New Roman" w:hAnsi="Times New Roman" w:cs="Times New Roman"/>
                <w:sz w:val="30"/>
                <w:szCs w:val="30"/>
              </w:rPr>
            </w:pPr>
            <w:r w:rsidRPr="002770B7">
              <w:rPr>
                <w:rFonts w:ascii="Times New Roman" w:hAnsi="Times New Roman" w:cs="Times New Roman"/>
                <w:sz w:val="30"/>
                <w:szCs w:val="30"/>
              </w:rPr>
              <w:t>6.</w:t>
            </w:r>
          </w:p>
        </w:tc>
        <w:tc>
          <w:tcPr>
            <w:tcW w:w="9513" w:type="dxa"/>
            <w:gridSpan w:val="2"/>
            <w:shd w:val="clear" w:color="auto" w:fill="auto"/>
          </w:tcPr>
          <w:p w:rsidR="003A2F95" w:rsidRPr="002770B7" w:rsidRDefault="00D8333E" w:rsidP="00D8333E">
            <w:pPr>
              <w:autoSpaceDE w:val="0"/>
              <w:autoSpaceDN w:val="0"/>
              <w:adjustRightInd w:val="0"/>
              <w:spacing w:after="0" w:line="240" w:lineRule="auto"/>
              <w:jc w:val="both"/>
              <w:rPr>
                <w:rFonts w:ascii="Times New Roman" w:eastAsia="Times New Roman" w:hAnsi="Times New Roman" w:cs="Times New Roman"/>
                <w:sz w:val="30"/>
                <w:szCs w:val="30"/>
                <w:lang w:val="en-US" w:eastAsia="ru-RU"/>
              </w:rPr>
            </w:pPr>
            <w:r w:rsidRPr="002770B7">
              <w:rPr>
                <w:rFonts w:ascii="Times New Roman" w:hAnsi="Times New Roman" w:cs="Times New Roman"/>
                <w:color w:val="000000"/>
                <w:sz w:val="30"/>
                <w:szCs w:val="30"/>
                <w:lang w:val="en-US"/>
              </w:rPr>
              <w:t>Target group residents of the city and district, persons with disabilities</w:t>
            </w:r>
          </w:p>
        </w:tc>
      </w:tr>
      <w:tr w:rsidR="003A2F95" w:rsidRPr="00DA7C0B" w:rsidTr="00EB256C">
        <w:tc>
          <w:tcPr>
            <w:tcW w:w="675" w:type="dxa"/>
            <w:shd w:val="clear" w:color="auto" w:fill="auto"/>
          </w:tcPr>
          <w:p w:rsidR="003A2F95" w:rsidRPr="002770B7" w:rsidRDefault="003A2F95" w:rsidP="00D8333E">
            <w:pPr>
              <w:autoSpaceDE w:val="0"/>
              <w:autoSpaceDN w:val="0"/>
              <w:adjustRightInd w:val="0"/>
              <w:spacing w:after="0" w:line="240" w:lineRule="auto"/>
              <w:rPr>
                <w:rFonts w:ascii="Times New Roman" w:hAnsi="Times New Roman" w:cs="Times New Roman"/>
                <w:sz w:val="30"/>
                <w:szCs w:val="30"/>
              </w:rPr>
            </w:pPr>
            <w:r w:rsidRPr="002770B7">
              <w:rPr>
                <w:rFonts w:ascii="Times New Roman" w:hAnsi="Times New Roman" w:cs="Times New Roman"/>
                <w:sz w:val="30"/>
                <w:szCs w:val="30"/>
              </w:rPr>
              <w:t>7.</w:t>
            </w:r>
          </w:p>
        </w:tc>
        <w:tc>
          <w:tcPr>
            <w:tcW w:w="9513" w:type="dxa"/>
            <w:gridSpan w:val="2"/>
            <w:shd w:val="clear" w:color="auto" w:fill="auto"/>
          </w:tcPr>
          <w:p w:rsidR="00D8333E" w:rsidRPr="00DA7C0B" w:rsidRDefault="00D8333E" w:rsidP="00D8333E">
            <w:pPr>
              <w:spacing w:after="0" w:line="240" w:lineRule="auto"/>
              <w:jc w:val="both"/>
              <w:rPr>
                <w:rFonts w:ascii="Times New Roman" w:hAnsi="Times New Roman" w:cs="Times New Roman"/>
                <w:color w:val="000000"/>
                <w:sz w:val="30"/>
                <w:szCs w:val="30"/>
                <w:lang w:val="en-US"/>
              </w:rPr>
            </w:pPr>
            <w:r w:rsidRPr="002770B7">
              <w:rPr>
                <w:rFonts w:ascii="Times New Roman" w:hAnsi="Times New Roman" w:cs="Times New Roman"/>
                <w:color w:val="000000"/>
                <w:sz w:val="30"/>
                <w:szCs w:val="30"/>
                <w:lang w:val="en-US"/>
              </w:rPr>
              <w:t>A brief description of the activities within the framework of the project</w:t>
            </w:r>
          </w:p>
          <w:p w:rsidR="00D8333E" w:rsidRPr="002770B7" w:rsidRDefault="00D8333E" w:rsidP="00D8333E">
            <w:pPr>
              <w:spacing w:after="0" w:line="240" w:lineRule="auto"/>
              <w:jc w:val="both"/>
              <w:rPr>
                <w:rFonts w:ascii="Times New Roman" w:hAnsi="Times New Roman" w:cs="Times New Roman"/>
                <w:color w:val="000000"/>
                <w:sz w:val="30"/>
                <w:szCs w:val="30"/>
                <w:lang w:val="en-US"/>
              </w:rPr>
            </w:pPr>
            <w:r w:rsidRPr="002770B7">
              <w:rPr>
                <w:rFonts w:ascii="Times New Roman" w:hAnsi="Times New Roman" w:cs="Times New Roman"/>
                <w:color w:val="000000"/>
                <w:sz w:val="30"/>
                <w:szCs w:val="30"/>
                <w:lang w:val="en-US"/>
              </w:rPr>
              <w:t xml:space="preserve">- purchase of transport and necessary equipment for the implementation of </w:t>
            </w:r>
            <w:proofErr w:type="spellStart"/>
            <w:r w:rsidRPr="002770B7">
              <w:rPr>
                <w:rFonts w:ascii="Times New Roman" w:hAnsi="Times New Roman" w:cs="Times New Roman"/>
                <w:color w:val="000000"/>
                <w:sz w:val="30"/>
                <w:szCs w:val="30"/>
                <w:lang w:val="en-US"/>
              </w:rPr>
              <w:t>bibliobus</w:t>
            </w:r>
            <w:proofErr w:type="spellEnd"/>
            <w:r w:rsidRPr="002770B7">
              <w:rPr>
                <w:rFonts w:ascii="Times New Roman" w:hAnsi="Times New Roman" w:cs="Times New Roman"/>
                <w:color w:val="000000"/>
                <w:sz w:val="30"/>
                <w:szCs w:val="30"/>
                <w:lang w:val="en-US"/>
              </w:rPr>
              <w:t xml:space="preserve"> activities;</w:t>
            </w:r>
          </w:p>
          <w:p w:rsidR="00D8333E" w:rsidRPr="002770B7" w:rsidRDefault="00D8333E" w:rsidP="00D8333E">
            <w:pPr>
              <w:spacing w:after="0" w:line="240" w:lineRule="auto"/>
              <w:jc w:val="both"/>
              <w:rPr>
                <w:rFonts w:ascii="Times New Roman" w:hAnsi="Times New Roman" w:cs="Times New Roman"/>
                <w:color w:val="000000"/>
                <w:sz w:val="30"/>
                <w:szCs w:val="30"/>
                <w:lang w:val="en-US"/>
              </w:rPr>
            </w:pPr>
            <w:r w:rsidRPr="002770B7">
              <w:rPr>
                <w:rFonts w:ascii="Times New Roman" w:hAnsi="Times New Roman" w:cs="Times New Roman"/>
                <w:color w:val="000000"/>
                <w:sz w:val="30"/>
                <w:szCs w:val="30"/>
                <w:lang w:val="en-US"/>
              </w:rPr>
              <w:t xml:space="preserve">- additional acquisition of </w:t>
            </w:r>
            <w:proofErr w:type="spellStart"/>
            <w:r w:rsidRPr="002770B7">
              <w:rPr>
                <w:rFonts w:ascii="Times New Roman" w:hAnsi="Times New Roman" w:cs="Times New Roman"/>
                <w:color w:val="000000"/>
                <w:sz w:val="30"/>
                <w:szCs w:val="30"/>
                <w:lang w:val="en-US"/>
              </w:rPr>
              <w:t>bibliobus</w:t>
            </w:r>
            <w:proofErr w:type="spellEnd"/>
            <w:r w:rsidRPr="002770B7">
              <w:rPr>
                <w:rFonts w:ascii="Times New Roman" w:hAnsi="Times New Roman" w:cs="Times New Roman"/>
                <w:color w:val="000000"/>
                <w:sz w:val="30"/>
                <w:szCs w:val="30"/>
                <w:lang w:val="en-US"/>
              </w:rPr>
              <w:t xml:space="preserve"> with books, reference and periodicals, legal databases, electronic documents, "talking" books, as </w:t>
            </w:r>
            <w:r w:rsidRPr="002770B7">
              <w:rPr>
                <w:rFonts w:ascii="Times New Roman" w:hAnsi="Times New Roman" w:cs="Times New Roman"/>
                <w:color w:val="000000"/>
                <w:sz w:val="30"/>
                <w:szCs w:val="30"/>
                <w:lang w:val="en-US"/>
              </w:rPr>
              <w:lastRenderedPageBreak/>
              <w:t xml:space="preserve">well as publications of a </w:t>
            </w:r>
            <w:proofErr w:type="spellStart"/>
            <w:r w:rsidRPr="002770B7">
              <w:rPr>
                <w:rFonts w:ascii="Times New Roman" w:hAnsi="Times New Roman" w:cs="Times New Roman"/>
                <w:color w:val="000000"/>
                <w:sz w:val="30"/>
                <w:szCs w:val="30"/>
                <w:lang w:val="en-US"/>
              </w:rPr>
              <w:t>bibliotherapeutic</w:t>
            </w:r>
            <w:proofErr w:type="spellEnd"/>
            <w:r w:rsidRPr="002770B7">
              <w:rPr>
                <w:rFonts w:ascii="Times New Roman" w:hAnsi="Times New Roman" w:cs="Times New Roman"/>
                <w:color w:val="000000"/>
                <w:sz w:val="30"/>
                <w:szCs w:val="30"/>
                <w:lang w:val="en-US"/>
              </w:rPr>
              <w:t xml:space="preserve"> nature, educational didactic materials and games;</w:t>
            </w:r>
          </w:p>
          <w:p w:rsidR="00D8333E" w:rsidRPr="002770B7" w:rsidRDefault="00D8333E" w:rsidP="00D8333E">
            <w:pPr>
              <w:spacing w:after="0" w:line="240" w:lineRule="auto"/>
              <w:jc w:val="both"/>
              <w:rPr>
                <w:rFonts w:ascii="Times New Roman" w:hAnsi="Times New Roman" w:cs="Times New Roman"/>
                <w:color w:val="000000"/>
                <w:sz w:val="30"/>
                <w:szCs w:val="30"/>
                <w:lang w:val="en-US"/>
              </w:rPr>
            </w:pPr>
            <w:r w:rsidRPr="002770B7">
              <w:rPr>
                <w:rFonts w:ascii="Times New Roman" w:hAnsi="Times New Roman" w:cs="Times New Roman"/>
                <w:color w:val="000000"/>
                <w:sz w:val="30"/>
                <w:szCs w:val="30"/>
                <w:lang w:val="en-US"/>
              </w:rPr>
              <w:t>- purchase of computer equipment for the provision of photocopying, scanning, and Internet access services;</w:t>
            </w:r>
          </w:p>
          <w:p w:rsidR="00D8333E" w:rsidRPr="002770B7" w:rsidRDefault="00D8333E" w:rsidP="00D8333E">
            <w:pPr>
              <w:spacing w:after="0" w:line="240" w:lineRule="auto"/>
              <w:jc w:val="both"/>
              <w:rPr>
                <w:rFonts w:ascii="Times New Roman" w:hAnsi="Times New Roman" w:cs="Times New Roman"/>
                <w:color w:val="000000"/>
                <w:sz w:val="30"/>
                <w:szCs w:val="30"/>
                <w:lang w:val="en-US"/>
              </w:rPr>
            </w:pPr>
            <w:r w:rsidRPr="002770B7">
              <w:rPr>
                <w:rFonts w:ascii="Times New Roman" w:hAnsi="Times New Roman" w:cs="Times New Roman"/>
                <w:color w:val="000000"/>
                <w:sz w:val="30"/>
                <w:szCs w:val="30"/>
                <w:lang w:val="en-US"/>
              </w:rPr>
              <w:t>- enabling the reader to independently search for information through an equipped workplace;</w:t>
            </w:r>
          </w:p>
          <w:p w:rsidR="003A2F95" w:rsidRPr="002770B7" w:rsidRDefault="00D8333E" w:rsidP="00D8333E">
            <w:pPr>
              <w:spacing w:after="0" w:line="240" w:lineRule="auto"/>
              <w:jc w:val="both"/>
              <w:rPr>
                <w:rFonts w:ascii="Times New Roman" w:hAnsi="Times New Roman" w:cs="Times New Roman"/>
                <w:color w:val="000000"/>
                <w:sz w:val="30"/>
                <w:szCs w:val="30"/>
                <w:lang w:val="en-US"/>
              </w:rPr>
            </w:pPr>
            <w:r w:rsidRPr="002770B7">
              <w:rPr>
                <w:rFonts w:ascii="Times New Roman" w:hAnsi="Times New Roman" w:cs="Times New Roman"/>
                <w:color w:val="000000"/>
                <w:sz w:val="30"/>
                <w:szCs w:val="30"/>
                <w:lang w:val="en-US"/>
              </w:rPr>
              <w:t xml:space="preserve">- access to the reference database of legal information of the Republic of Belarus; - development of new routes to serve residents of remote settlements of the </w:t>
            </w:r>
            <w:proofErr w:type="spellStart"/>
            <w:r w:rsidRPr="002770B7">
              <w:rPr>
                <w:rFonts w:ascii="Times New Roman" w:hAnsi="Times New Roman" w:cs="Times New Roman"/>
                <w:color w:val="000000"/>
                <w:sz w:val="30"/>
                <w:szCs w:val="30"/>
                <w:lang w:val="en-US"/>
              </w:rPr>
              <w:t>Pukhovichi</w:t>
            </w:r>
            <w:proofErr w:type="spellEnd"/>
            <w:r w:rsidRPr="002770B7">
              <w:rPr>
                <w:rFonts w:ascii="Times New Roman" w:hAnsi="Times New Roman" w:cs="Times New Roman"/>
                <w:color w:val="000000"/>
                <w:sz w:val="30"/>
                <w:szCs w:val="30"/>
                <w:lang w:val="en-US"/>
              </w:rPr>
              <w:t xml:space="preserve"> district; introducing residents of remote villages to reading by holding mass events to promote the library.</w:t>
            </w:r>
          </w:p>
        </w:tc>
      </w:tr>
      <w:tr w:rsidR="003A2F95" w:rsidRPr="00DA7C0B" w:rsidTr="00EB256C">
        <w:tc>
          <w:tcPr>
            <w:tcW w:w="675" w:type="dxa"/>
            <w:vMerge w:val="restart"/>
            <w:shd w:val="clear" w:color="auto" w:fill="auto"/>
          </w:tcPr>
          <w:p w:rsidR="003A2F95" w:rsidRPr="002770B7" w:rsidRDefault="003A2F95" w:rsidP="00D8333E">
            <w:pPr>
              <w:autoSpaceDE w:val="0"/>
              <w:autoSpaceDN w:val="0"/>
              <w:adjustRightInd w:val="0"/>
              <w:spacing w:after="0" w:line="240" w:lineRule="auto"/>
              <w:rPr>
                <w:rFonts w:ascii="Times New Roman" w:hAnsi="Times New Roman" w:cs="Times New Roman"/>
                <w:sz w:val="30"/>
                <w:szCs w:val="30"/>
              </w:rPr>
            </w:pPr>
            <w:r w:rsidRPr="002770B7">
              <w:rPr>
                <w:rFonts w:ascii="Times New Roman" w:hAnsi="Times New Roman" w:cs="Times New Roman"/>
                <w:sz w:val="30"/>
                <w:szCs w:val="30"/>
              </w:rPr>
              <w:lastRenderedPageBreak/>
              <w:t>8.</w:t>
            </w:r>
          </w:p>
        </w:tc>
        <w:tc>
          <w:tcPr>
            <w:tcW w:w="9513" w:type="dxa"/>
            <w:gridSpan w:val="2"/>
            <w:shd w:val="clear" w:color="auto" w:fill="auto"/>
          </w:tcPr>
          <w:p w:rsidR="003A2F95" w:rsidRPr="002770B7" w:rsidRDefault="00D8333E" w:rsidP="00D8333E">
            <w:pPr>
              <w:autoSpaceDE w:val="0"/>
              <w:autoSpaceDN w:val="0"/>
              <w:adjustRightInd w:val="0"/>
              <w:spacing w:after="0" w:line="240" w:lineRule="auto"/>
              <w:rPr>
                <w:rFonts w:ascii="Times New Roman" w:hAnsi="Times New Roman" w:cs="Times New Roman"/>
                <w:b/>
                <w:sz w:val="30"/>
                <w:szCs w:val="30"/>
                <w:lang w:val="en-US"/>
              </w:rPr>
            </w:pPr>
            <w:r w:rsidRPr="002770B7">
              <w:rPr>
                <w:rFonts w:ascii="Times New Roman" w:hAnsi="Times New Roman" w:cs="Times New Roman"/>
                <w:color w:val="000000"/>
                <w:sz w:val="30"/>
                <w:szCs w:val="30"/>
                <w:lang w:val="en-US"/>
              </w:rPr>
              <w:t>Total funding (in US dollars) 55,000</w:t>
            </w:r>
          </w:p>
        </w:tc>
      </w:tr>
      <w:tr w:rsidR="003A2F95" w:rsidRPr="00DA7C0B" w:rsidTr="00EB256C">
        <w:tc>
          <w:tcPr>
            <w:tcW w:w="675" w:type="dxa"/>
            <w:vMerge/>
            <w:shd w:val="clear" w:color="auto" w:fill="auto"/>
          </w:tcPr>
          <w:p w:rsidR="003A2F95" w:rsidRPr="002770B7" w:rsidRDefault="003A2F95" w:rsidP="00D8333E">
            <w:pPr>
              <w:autoSpaceDE w:val="0"/>
              <w:autoSpaceDN w:val="0"/>
              <w:adjustRightInd w:val="0"/>
              <w:spacing w:after="0" w:line="240" w:lineRule="auto"/>
              <w:rPr>
                <w:rFonts w:ascii="Times New Roman" w:hAnsi="Times New Roman" w:cs="Times New Roman"/>
                <w:sz w:val="30"/>
                <w:szCs w:val="30"/>
                <w:lang w:val="en-US"/>
              </w:rPr>
            </w:pPr>
          </w:p>
        </w:tc>
        <w:tc>
          <w:tcPr>
            <w:tcW w:w="3261" w:type="dxa"/>
            <w:shd w:val="clear" w:color="auto" w:fill="auto"/>
          </w:tcPr>
          <w:p w:rsidR="003A2F95" w:rsidRPr="002770B7" w:rsidRDefault="002770B7" w:rsidP="00D8333E">
            <w:pPr>
              <w:autoSpaceDE w:val="0"/>
              <w:autoSpaceDN w:val="0"/>
              <w:adjustRightInd w:val="0"/>
              <w:spacing w:after="0" w:line="240" w:lineRule="auto"/>
              <w:rPr>
                <w:rFonts w:ascii="Times New Roman" w:hAnsi="Times New Roman" w:cs="Times New Roman"/>
                <w:b/>
                <w:sz w:val="30"/>
                <w:szCs w:val="30"/>
              </w:rPr>
            </w:pPr>
            <w:proofErr w:type="spellStart"/>
            <w:r w:rsidRPr="002770B7">
              <w:rPr>
                <w:rFonts w:ascii="Times New Roman" w:hAnsi="Times New Roman" w:cs="Times New Roman"/>
                <w:color w:val="000000"/>
                <w:sz w:val="30"/>
                <w:szCs w:val="30"/>
              </w:rPr>
              <w:t>Source</w:t>
            </w:r>
            <w:proofErr w:type="spellEnd"/>
            <w:r w:rsidRPr="002770B7">
              <w:rPr>
                <w:rFonts w:ascii="Times New Roman" w:hAnsi="Times New Roman" w:cs="Times New Roman"/>
                <w:color w:val="000000"/>
                <w:sz w:val="30"/>
                <w:szCs w:val="30"/>
              </w:rPr>
              <w:t xml:space="preserve"> </w:t>
            </w:r>
            <w:proofErr w:type="spellStart"/>
            <w:r w:rsidRPr="002770B7">
              <w:rPr>
                <w:rFonts w:ascii="Times New Roman" w:hAnsi="Times New Roman" w:cs="Times New Roman"/>
                <w:color w:val="000000"/>
                <w:sz w:val="30"/>
                <w:szCs w:val="30"/>
              </w:rPr>
              <w:t>of</w:t>
            </w:r>
            <w:proofErr w:type="spellEnd"/>
            <w:r w:rsidRPr="002770B7">
              <w:rPr>
                <w:rFonts w:ascii="Times New Roman" w:hAnsi="Times New Roman" w:cs="Times New Roman"/>
                <w:color w:val="000000"/>
                <w:sz w:val="30"/>
                <w:szCs w:val="30"/>
              </w:rPr>
              <w:t xml:space="preserve"> </w:t>
            </w:r>
            <w:proofErr w:type="spellStart"/>
            <w:r w:rsidRPr="002770B7">
              <w:rPr>
                <w:rFonts w:ascii="Times New Roman" w:hAnsi="Times New Roman" w:cs="Times New Roman"/>
                <w:color w:val="000000"/>
                <w:sz w:val="30"/>
                <w:szCs w:val="30"/>
              </w:rPr>
              <w:t>financing</w:t>
            </w:r>
            <w:proofErr w:type="spellEnd"/>
          </w:p>
        </w:tc>
        <w:tc>
          <w:tcPr>
            <w:tcW w:w="6252" w:type="dxa"/>
            <w:shd w:val="clear" w:color="auto" w:fill="auto"/>
          </w:tcPr>
          <w:p w:rsidR="003A2F95" w:rsidRPr="002770B7" w:rsidRDefault="002770B7" w:rsidP="00D8333E">
            <w:pPr>
              <w:autoSpaceDE w:val="0"/>
              <w:autoSpaceDN w:val="0"/>
              <w:adjustRightInd w:val="0"/>
              <w:spacing w:after="0" w:line="240" w:lineRule="auto"/>
              <w:rPr>
                <w:rFonts w:ascii="Times New Roman" w:hAnsi="Times New Roman" w:cs="Times New Roman"/>
                <w:sz w:val="30"/>
                <w:szCs w:val="30"/>
                <w:lang w:val="en-US"/>
              </w:rPr>
            </w:pPr>
            <w:r w:rsidRPr="002770B7">
              <w:rPr>
                <w:rFonts w:ascii="Times New Roman" w:hAnsi="Times New Roman" w:cs="Times New Roman"/>
                <w:color w:val="000000"/>
                <w:sz w:val="30"/>
                <w:szCs w:val="30"/>
                <w:lang w:val="en-US"/>
              </w:rPr>
              <w:t>Amount of financing (in US dollars)</w:t>
            </w:r>
          </w:p>
        </w:tc>
      </w:tr>
      <w:tr w:rsidR="003A2F95" w:rsidRPr="002770B7" w:rsidTr="00EB256C">
        <w:tc>
          <w:tcPr>
            <w:tcW w:w="675" w:type="dxa"/>
            <w:vMerge/>
            <w:shd w:val="clear" w:color="auto" w:fill="auto"/>
          </w:tcPr>
          <w:p w:rsidR="003A2F95" w:rsidRPr="002770B7" w:rsidRDefault="003A2F95" w:rsidP="00D8333E">
            <w:pPr>
              <w:autoSpaceDE w:val="0"/>
              <w:autoSpaceDN w:val="0"/>
              <w:adjustRightInd w:val="0"/>
              <w:spacing w:after="0" w:line="240" w:lineRule="auto"/>
              <w:rPr>
                <w:rFonts w:ascii="Times New Roman" w:hAnsi="Times New Roman" w:cs="Times New Roman"/>
                <w:sz w:val="30"/>
                <w:szCs w:val="30"/>
                <w:lang w:val="en-US"/>
              </w:rPr>
            </w:pPr>
          </w:p>
        </w:tc>
        <w:tc>
          <w:tcPr>
            <w:tcW w:w="3261" w:type="dxa"/>
            <w:shd w:val="clear" w:color="auto" w:fill="auto"/>
          </w:tcPr>
          <w:p w:rsidR="003A2F95" w:rsidRPr="002770B7" w:rsidRDefault="002770B7" w:rsidP="00D8333E">
            <w:pPr>
              <w:autoSpaceDE w:val="0"/>
              <w:autoSpaceDN w:val="0"/>
              <w:adjustRightInd w:val="0"/>
              <w:spacing w:after="0" w:line="240" w:lineRule="auto"/>
              <w:rPr>
                <w:rFonts w:ascii="Times New Roman" w:hAnsi="Times New Roman" w:cs="Times New Roman"/>
                <w:b/>
                <w:sz w:val="30"/>
                <w:szCs w:val="30"/>
              </w:rPr>
            </w:pPr>
            <w:proofErr w:type="spellStart"/>
            <w:r w:rsidRPr="002770B7">
              <w:rPr>
                <w:rFonts w:ascii="Times New Roman" w:hAnsi="Times New Roman" w:cs="Times New Roman"/>
                <w:color w:val="000000"/>
                <w:sz w:val="30"/>
                <w:szCs w:val="30"/>
              </w:rPr>
              <w:t>Donor's</w:t>
            </w:r>
            <w:proofErr w:type="spellEnd"/>
            <w:r w:rsidRPr="002770B7">
              <w:rPr>
                <w:rFonts w:ascii="Times New Roman" w:hAnsi="Times New Roman" w:cs="Times New Roman"/>
                <w:color w:val="000000"/>
                <w:sz w:val="30"/>
                <w:szCs w:val="30"/>
              </w:rPr>
              <w:t xml:space="preserve"> </w:t>
            </w:r>
            <w:proofErr w:type="spellStart"/>
            <w:r w:rsidRPr="002770B7">
              <w:rPr>
                <w:rFonts w:ascii="Times New Roman" w:hAnsi="Times New Roman" w:cs="Times New Roman"/>
                <w:color w:val="000000"/>
                <w:sz w:val="30"/>
                <w:szCs w:val="30"/>
              </w:rPr>
              <w:t>funds</w:t>
            </w:r>
            <w:proofErr w:type="spellEnd"/>
          </w:p>
        </w:tc>
        <w:tc>
          <w:tcPr>
            <w:tcW w:w="6252" w:type="dxa"/>
            <w:shd w:val="clear" w:color="auto" w:fill="auto"/>
          </w:tcPr>
          <w:p w:rsidR="003A2F95" w:rsidRPr="002770B7" w:rsidRDefault="003A2F95" w:rsidP="00D8333E">
            <w:pPr>
              <w:autoSpaceDE w:val="0"/>
              <w:autoSpaceDN w:val="0"/>
              <w:adjustRightInd w:val="0"/>
              <w:spacing w:after="0" w:line="240" w:lineRule="auto"/>
              <w:rPr>
                <w:rFonts w:ascii="Times New Roman" w:hAnsi="Times New Roman" w:cs="Times New Roman"/>
                <w:sz w:val="30"/>
                <w:szCs w:val="30"/>
              </w:rPr>
            </w:pPr>
            <w:r w:rsidRPr="002770B7">
              <w:rPr>
                <w:rFonts w:ascii="Times New Roman" w:hAnsi="Times New Roman" w:cs="Times New Roman"/>
                <w:sz w:val="30"/>
                <w:szCs w:val="30"/>
              </w:rPr>
              <w:t>50 000</w:t>
            </w:r>
          </w:p>
        </w:tc>
      </w:tr>
      <w:tr w:rsidR="003A2F95" w:rsidRPr="002770B7" w:rsidTr="00EB256C">
        <w:tc>
          <w:tcPr>
            <w:tcW w:w="675" w:type="dxa"/>
            <w:vMerge/>
            <w:shd w:val="clear" w:color="auto" w:fill="auto"/>
          </w:tcPr>
          <w:p w:rsidR="003A2F95" w:rsidRPr="002770B7" w:rsidRDefault="003A2F95" w:rsidP="00D8333E">
            <w:pPr>
              <w:autoSpaceDE w:val="0"/>
              <w:autoSpaceDN w:val="0"/>
              <w:adjustRightInd w:val="0"/>
              <w:spacing w:after="0" w:line="240" w:lineRule="auto"/>
              <w:rPr>
                <w:rFonts w:ascii="Times New Roman" w:hAnsi="Times New Roman" w:cs="Times New Roman"/>
                <w:sz w:val="30"/>
                <w:szCs w:val="30"/>
              </w:rPr>
            </w:pPr>
          </w:p>
        </w:tc>
        <w:tc>
          <w:tcPr>
            <w:tcW w:w="3261" w:type="dxa"/>
            <w:shd w:val="clear" w:color="auto" w:fill="auto"/>
          </w:tcPr>
          <w:p w:rsidR="003A2F95" w:rsidRPr="002770B7" w:rsidRDefault="002770B7" w:rsidP="00D8333E">
            <w:pPr>
              <w:autoSpaceDE w:val="0"/>
              <w:autoSpaceDN w:val="0"/>
              <w:adjustRightInd w:val="0"/>
              <w:spacing w:after="0" w:line="240" w:lineRule="auto"/>
              <w:rPr>
                <w:rFonts w:ascii="Times New Roman" w:hAnsi="Times New Roman" w:cs="Times New Roman"/>
                <w:b/>
                <w:sz w:val="30"/>
                <w:szCs w:val="30"/>
              </w:rPr>
            </w:pPr>
            <w:proofErr w:type="spellStart"/>
            <w:r w:rsidRPr="002770B7">
              <w:rPr>
                <w:rFonts w:ascii="Times New Roman" w:hAnsi="Times New Roman" w:cs="Times New Roman"/>
                <w:color w:val="000000"/>
                <w:sz w:val="30"/>
                <w:szCs w:val="30"/>
              </w:rPr>
              <w:t>Co-financing</w:t>
            </w:r>
            <w:proofErr w:type="spellEnd"/>
          </w:p>
        </w:tc>
        <w:tc>
          <w:tcPr>
            <w:tcW w:w="6252" w:type="dxa"/>
            <w:shd w:val="clear" w:color="auto" w:fill="auto"/>
          </w:tcPr>
          <w:p w:rsidR="003A2F95" w:rsidRPr="002770B7" w:rsidRDefault="003A2F95" w:rsidP="00D8333E">
            <w:pPr>
              <w:autoSpaceDE w:val="0"/>
              <w:autoSpaceDN w:val="0"/>
              <w:adjustRightInd w:val="0"/>
              <w:spacing w:after="0" w:line="240" w:lineRule="auto"/>
              <w:rPr>
                <w:rFonts w:ascii="Times New Roman" w:hAnsi="Times New Roman" w:cs="Times New Roman"/>
                <w:sz w:val="30"/>
                <w:szCs w:val="30"/>
              </w:rPr>
            </w:pPr>
            <w:r w:rsidRPr="002770B7">
              <w:rPr>
                <w:rFonts w:ascii="Times New Roman" w:hAnsi="Times New Roman" w:cs="Times New Roman"/>
                <w:sz w:val="30"/>
                <w:szCs w:val="30"/>
              </w:rPr>
              <w:t>5 000</w:t>
            </w:r>
          </w:p>
        </w:tc>
      </w:tr>
      <w:tr w:rsidR="003A2F95" w:rsidRPr="00DA7C0B" w:rsidTr="00EB256C">
        <w:tc>
          <w:tcPr>
            <w:tcW w:w="675" w:type="dxa"/>
            <w:shd w:val="clear" w:color="auto" w:fill="auto"/>
          </w:tcPr>
          <w:p w:rsidR="003A2F95" w:rsidRPr="002770B7" w:rsidRDefault="003A2F95" w:rsidP="00D8333E">
            <w:pPr>
              <w:autoSpaceDE w:val="0"/>
              <w:autoSpaceDN w:val="0"/>
              <w:adjustRightInd w:val="0"/>
              <w:spacing w:after="0" w:line="240" w:lineRule="auto"/>
              <w:rPr>
                <w:rFonts w:ascii="Times New Roman" w:hAnsi="Times New Roman" w:cs="Times New Roman"/>
                <w:sz w:val="30"/>
                <w:szCs w:val="30"/>
              </w:rPr>
            </w:pPr>
            <w:r w:rsidRPr="002770B7">
              <w:rPr>
                <w:rFonts w:ascii="Times New Roman" w:hAnsi="Times New Roman" w:cs="Times New Roman"/>
                <w:sz w:val="30"/>
                <w:szCs w:val="30"/>
              </w:rPr>
              <w:t>9.</w:t>
            </w:r>
          </w:p>
        </w:tc>
        <w:tc>
          <w:tcPr>
            <w:tcW w:w="9513" w:type="dxa"/>
            <w:gridSpan w:val="2"/>
            <w:shd w:val="clear" w:color="auto" w:fill="auto"/>
          </w:tcPr>
          <w:p w:rsidR="003A2F95" w:rsidRPr="002770B7" w:rsidRDefault="002770B7" w:rsidP="00D8333E">
            <w:pPr>
              <w:autoSpaceDE w:val="0"/>
              <w:autoSpaceDN w:val="0"/>
              <w:adjustRightInd w:val="0"/>
              <w:spacing w:after="0" w:line="240" w:lineRule="auto"/>
              <w:jc w:val="both"/>
              <w:rPr>
                <w:rFonts w:ascii="Times New Roman" w:hAnsi="Times New Roman" w:cs="Times New Roman"/>
                <w:sz w:val="30"/>
                <w:szCs w:val="30"/>
                <w:lang w:val="en-US"/>
              </w:rPr>
            </w:pPr>
            <w:r w:rsidRPr="002770B7">
              <w:rPr>
                <w:rFonts w:ascii="Times New Roman" w:hAnsi="Times New Roman" w:cs="Times New Roman"/>
                <w:color w:val="000000"/>
                <w:sz w:val="30"/>
                <w:szCs w:val="30"/>
                <w:lang w:val="en-US"/>
              </w:rPr>
              <w:t xml:space="preserve">Project location (region/district, city) Minsk region, </w:t>
            </w:r>
            <w:proofErr w:type="spellStart"/>
            <w:r w:rsidRPr="002770B7">
              <w:rPr>
                <w:rFonts w:ascii="Times New Roman" w:hAnsi="Times New Roman" w:cs="Times New Roman"/>
                <w:color w:val="000000"/>
                <w:sz w:val="30"/>
                <w:szCs w:val="30"/>
                <w:lang w:val="en-US"/>
              </w:rPr>
              <w:t>Pukhovichi</w:t>
            </w:r>
            <w:proofErr w:type="spellEnd"/>
            <w:r w:rsidRPr="002770B7">
              <w:rPr>
                <w:rFonts w:ascii="Times New Roman" w:hAnsi="Times New Roman" w:cs="Times New Roman"/>
                <w:color w:val="000000"/>
                <w:sz w:val="30"/>
                <w:szCs w:val="30"/>
                <w:lang w:val="en-US"/>
              </w:rPr>
              <w:t xml:space="preserve"> district, </w:t>
            </w:r>
            <w:proofErr w:type="spellStart"/>
            <w:r w:rsidRPr="002770B7">
              <w:rPr>
                <w:rFonts w:ascii="Times New Roman" w:hAnsi="Times New Roman" w:cs="Times New Roman"/>
                <w:color w:val="000000"/>
                <w:sz w:val="30"/>
                <w:szCs w:val="30"/>
                <w:lang w:val="en-US"/>
              </w:rPr>
              <w:t>Maryina</w:t>
            </w:r>
            <w:proofErr w:type="spellEnd"/>
            <w:r w:rsidRPr="002770B7">
              <w:rPr>
                <w:rFonts w:ascii="Times New Roman" w:hAnsi="Times New Roman" w:cs="Times New Roman"/>
                <w:color w:val="000000"/>
                <w:sz w:val="30"/>
                <w:szCs w:val="30"/>
                <w:lang w:val="en-US"/>
              </w:rPr>
              <w:t xml:space="preserve"> </w:t>
            </w:r>
            <w:proofErr w:type="spellStart"/>
            <w:r w:rsidRPr="002770B7">
              <w:rPr>
                <w:rFonts w:ascii="Times New Roman" w:hAnsi="Times New Roman" w:cs="Times New Roman"/>
                <w:color w:val="000000"/>
                <w:sz w:val="30"/>
                <w:szCs w:val="30"/>
                <w:lang w:val="en-US"/>
              </w:rPr>
              <w:t>Gorka</w:t>
            </w:r>
            <w:proofErr w:type="spellEnd"/>
          </w:p>
        </w:tc>
      </w:tr>
      <w:tr w:rsidR="003A2F95" w:rsidRPr="00DA7C0B" w:rsidTr="00EB256C">
        <w:tc>
          <w:tcPr>
            <w:tcW w:w="675" w:type="dxa"/>
            <w:shd w:val="clear" w:color="auto" w:fill="auto"/>
          </w:tcPr>
          <w:p w:rsidR="003A2F95" w:rsidRPr="002770B7" w:rsidRDefault="003A2F95" w:rsidP="00D8333E">
            <w:pPr>
              <w:autoSpaceDE w:val="0"/>
              <w:autoSpaceDN w:val="0"/>
              <w:adjustRightInd w:val="0"/>
              <w:spacing w:after="0" w:line="240" w:lineRule="auto"/>
              <w:rPr>
                <w:rFonts w:ascii="Times New Roman" w:hAnsi="Times New Roman" w:cs="Times New Roman"/>
                <w:sz w:val="30"/>
                <w:szCs w:val="30"/>
              </w:rPr>
            </w:pPr>
            <w:r w:rsidRPr="002770B7">
              <w:rPr>
                <w:rFonts w:ascii="Times New Roman" w:hAnsi="Times New Roman" w:cs="Times New Roman"/>
                <w:sz w:val="30"/>
                <w:szCs w:val="30"/>
              </w:rPr>
              <w:t>10.</w:t>
            </w:r>
          </w:p>
        </w:tc>
        <w:tc>
          <w:tcPr>
            <w:tcW w:w="9513" w:type="dxa"/>
            <w:gridSpan w:val="2"/>
            <w:shd w:val="clear" w:color="auto" w:fill="auto"/>
          </w:tcPr>
          <w:p w:rsidR="003A2F95" w:rsidRPr="002770B7" w:rsidRDefault="002770B7" w:rsidP="00D8333E">
            <w:pPr>
              <w:autoSpaceDE w:val="0"/>
              <w:autoSpaceDN w:val="0"/>
              <w:adjustRightInd w:val="0"/>
              <w:spacing w:after="0" w:line="240" w:lineRule="auto"/>
              <w:jc w:val="both"/>
              <w:rPr>
                <w:rFonts w:ascii="Times New Roman" w:hAnsi="Times New Roman" w:cs="Times New Roman"/>
                <w:sz w:val="30"/>
                <w:szCs w:val="30"/>
                <w:lang w:val="en-US"/>
              </w:rPr>
            </w:pPr>
            <w:r w:rsidRPr="002770B7">
              <w:rPr>
                <w:rFonts w:ascii="Times New Roman" w:hAnsi="Times New Roman" w:cs="Times New Roman"/>
                <w:color w:val="000000"/>
                <w:sz w:val="30"/>
                <w:szCs w:val="30"/>
                <w:lang w:val="en-US"/>
              </w:rPr>
              <w:t xml:space="preserve">Contact person </w:t>
            </w:r>
            <w:proofErr w:type="spellStart"/>
            <w:r w:rsidRPr="002770B7">
              <w:rPr>
                <w:rFonts w:ascii="Times New Roman" w:hAnsi="Times New Roman" w:cs="Times New Roman"/>
                <w:color w:val="000000"/>
                <w:sz w:val="30"/>
                <w:szCs w:val="30"/>
                <w:lang w:val="en-US"/>
              </w:rPr>
              <w:t>Androsova</w:t>
            </w:r>
            <w:proofErr w:type="spellEnd"/>
            <w:r w:rsidRPr="002770B7">
              <w:rPr>
                <w:rFonts w:ascii="Times New Roman" w:hAnsi="Times New Roman" w:cs="Times New Roman"/>
                <w:color w:val="000000"/>
                <w:sz w:val="30"/>
                <w:szCs w:val="30"/>
                <w:lang w:val="en-US"/>
              </w:rPr>
              <w:t xml:space="preserve"> </w:t>
            </w:r>
            <w:proofErr w:type="spellStart"/>
            <w:r w:rsidRPr="002770B7">
              <w:rPr>
                <w:rFonts w:ascii="Times New Roman" w:hAnsi="Times New Roman" w:cs="Times New Roman"/>
                <w:color w:val="000000"/>
                <w:sz w:val="30"/>
                <w:szCs w:val="30"/>
                <w:lang w:val="en-US"/>
              </w:rPr>
              <w:t>Alla</w:t>
            </w:r>
            <w:proofErr w:type="spellEnd"/>
            <w:r w:rsidRPr="002770B7">
              <w:rPr>
                <w:rFonts w:ascii="Times New Roman" w:hAnsi="Times New Roman" w:cs="Times New Roman"/>
                <w:color w:val="000000"/>
                <w:sz w:val="30"/>
                <w:szCs w:val="30"/>
                <w:lang w:val="en-US"/>
              </w:rPr>
              <w:t xml:space="preserve"> </w:t>
            </w:r>
            <w:proofErr w:type="spellStart"/>
            <w:r w:rsidRPr="002770B7">
              <w:rPr>
                <w:rFonts w:ascii="Times New Roman" w:hAnsi="Times New Roman" w:cs="Times New Roman"/>
                <w:color w:val="000000"/>
                <w:sz w:val="30"/>
                <w:szCs w:val="30"/>
                <w:lang w:val="en-US"/>
              </w:rPr>
              <w:t>Leonidovna</w:t>
            </w:r>
            <w:proofErr w:type="spellEnd"/>
            <w:r w:rsidRPr="002770B7">
              <w:rPr>
                <w:rFonts w:ascii="Times New Roman" w:hAnsi="Times New Roman" w:cs="Times New Roman"/>
                <w:color w:val="000000"/>
                <w:sz w:val="30"/>
                <w:szCs w:val="30"/>
                <w:lang w:val="en-US"/>
              </w:rPr>
              <w:t xml:space="preserve">, Director of the </w:t>
            </w:r>
            <w:proofErr w:type="spellStart"/>
            <w:r w:rsidRPr="002770B7">
              <w:rPr>
                <w:rFonts w:ascii="Times New Roman" w:hAnsi="Times New Roman" w:cs="Times New Roman"/>
                <w:color w:val="000000"/>
                <w:sz w:val="30"/>
                <w:szCs w:val="30"/>
                <w:lang w:val="en-US"/>
              </w:rPr>
              <w:t>Pukhovichi</w:t>
            </w:r>
            <w:proofErr w:type="spellEnd"/>
            <w:r w:rsidRPr="002770B7">
              <w:rPr>
                <w:rFonts w:ascii="Times New Roman" w:hAnsi="Times New Roman" w:cs="Times New Roman"/>
                <w:color w:val="000000"/>
                <w:sz w:val="30"/>
                <w:szCs w:val="30"/>
                <w:lang w:val="en-US"/>
              </w:rPr>
              <w:t xml:space="preserve"> Central Regional Library, contact phone: 8 (01713) 35834, +375 (25) 953 53 18 mg-det-lib@pukhovichi.gov.by</w:t>
            </w:r>
          </w:p>
        </w:tc>
      </w:tr>
    </w:tbl>
    <w:p w:rsidR="003A2F95" w:rsidRPr="002770B7" w:rsidRDefault="003A2F95" w:rsidP="00D8333E">
      <w:pPr>
        <w:autoSpaceDE w:val="0"/>
        <w:autoSpaceDN w:val="0"/>
        <w:adjustRightInd w:val="0"/>
        <w:spacing w:after="0" w:line="240" w:lineRule="auto"/>
        <w:rPr>
          <w:rFonts w:ascii="Times New Roman" w:hAnsi="Times New Roman" w:cs="Times New Roman"/>
          <w:sz w:val="30"/>
          <w:szCs w:val="30"/>
          <w:lang w:val="en-US"/>
        </w:rPr>
      </w:pPr>
    </w:p>
    <w:p w:rsidR="003A2F95" w:rsidRPr="002770B7" w:rsidRDefault="002770B7" w:rsidP="002770B7">
      <w:pPr>
        <w:autoSpaceDE w:val="0"/>
        <w:autoSpaceDN w:val="0"/>
        <w:adjustRightInd w:val="0"/>
        <w:spacing w:after="0" w:line="240" w:lineRule="auto"/>
        <w:jc w:val="center"/>
        <w:rPr>
          <w:rFonts w:ascii="Times New Roman" w:hAnsi="Times New Roman" w:cs="Times New Roman"/>
          <w:sz w:val="30"/>
          <w:szCs w:val="30"/>
          <w:lang w:val="en-US"/>
        </w:rPr>
      </w:pPr>
      <w:r w:rsidRPr="002770B7">
        <w:rPr>
          <w:rFonts w:ascii="Times New Roman" w:hAnsi="Times New Roman" w:cs="Times New Roman"/>
          <w:color w:val="000000"/>
          <w:sz w:val="30"/>
          <w:szCs w:val="30"/>
          <w:lang w:val="en-US"/>
        </w:rPr>
        <w:t>We will be glad to cooperate!</w:t>
      </w:r>
    </w:p>
    <w:p w:rsidR="003A2F95" w:rsidRPr="002770B7" w:rsidRDefault="003A2F95" w:rsidP="00D8333E">
      <w:pPr>
        <w:autoSpaceDE w:val="0"/>
        <w:autoSpaceDN w:val="0"/>
        <w:adjustRightInd w:val="0"/>
        <w:spacing w:after="0" w:line="240" w:lineRule="auto"/>
        <w:rPr>
          <w:rFonts w:ascii="Times New Roman" w:hAnsi="Times New Roman" w:cs="Times New Roman"/>
          <w:sz w:val="30"/>
          <w:szCs w:val="30"/>
          <w:lang w:val="en-US"/>
        </w:rPr>
      </w:pPr>
    </w:p>
    <w:p w:rsidR="003A2F95" w:rsidRPr="00D8333E" w:rsidRDefault="003A2F95" w:rsidP="00D8333E">
      <w:pPr>
        <w:autoSpaceDE w:val="0"/>
        <w:autoSpaceDN w:val="0"/>
        <w:adjustRightInd w:val="0"/>
        <w:spacing w:after="0" w:line="240" w:lineRule="auto"/>
        <w:rPr>
          <w:rFonts w:ascii="Times New Roman" w:hAnsi="Times New Roman" w:cs="Times New Roman"/>
          <w:sz w:val="30"/>
          <w:szCs w:val="30"/>
          <w:lang w:val="en-US"/>
        </w:rPr>
      </w:pPr>
    </w:p>
    <w:p w:rsidR="003A2F95" w:rsidRPr="00D8333E" w:rsidRDefault="003A2F95" w:rsidP="00D8333E">
      <w:pPr>
        <w:autoSpaceDE w:val="0"/>
        <w:autoSpaceDN w:val="0"/>
        <w:adjustRightInd w:val="0"/>
        <w:spacing w:after="0" w:line="240" w:lineRule="auto"/>
        <w:rPr>
          <w:rFonts w:ascii="Times New Roman" w:hAnsi="Times New Roman" w:cs="Times New Roman"/>
          <w:sz w:val="30"/>
          <w:szCs w:val="30"/>
          <w:lang w:val="en-US"/>
        </w:rPr>
      </w:pPr>
    </w:p>
    <w:p w:rsidR="003A2F95" w:rsidRPr="003A2F95" w:rsidRDefault="003A2F95" w:rsidP="003A2F95">
      <w:pPr>
        <w:pStyle w:val="a3"/>
        <w:shd w:val="clear" w:color="auto" w:fill="FFFFFF"/>
        <w:spacing w:before="0" w:beforeAutospacing="0" w:after="150" w:afterAutospacing="0"/>
        <w:jc w:val="both"/>
        <w:rPr>
          <w:rFonts w:ascii="Tahoma" w:hAnsi="Tahoma" w:cs="Tahoma"/>
          <w:b/>
          <w:color w:val="282828"/>
          <w:sz w:val="23"/>
          <w:szCs w:val="23"/>
          <w:lang w:val="en-US"/>
        </w:rPr>
      </w:pPr>
    </w:p>
    <w:p w:rsidR="003A2F95" w:rsidRPr="003A2F95" w:rsidRDefault="003A2F95" w:rsidP="003A2F95">
      <w:pPr>
        <w:pStyle w:val="a3"/>
        <w:shd w:val="clear" w:color="auto" w:fill="FFFFFF"/>
        <w:spacing w:before="0" w:beforeAutospacing="0" w:after="150" w:afterAutospacing="0"/>
        <w:jc w:val="both"/>
        <w:rPr>
          <w:rFonts w:ascii="Tahoma" w:hAnsi="Tahoma" w:cs="Tahoma"/>
          <w:color w:val="282828"/>
          <w:sz w:val="23"/>
          <w:szCs w:val="23"/>
          <w:lang w:val="en-US"/>
        </w:rPr>
      </w:pPr>
    </w:p>
    <w:sectPr w:rsidR="003A2F95" w:rsidRPr="003A2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33EFB"/>
    <w:multiLevelType w:val="multilevel"/>
    <w:tmpl w:val="ACAC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D111E"/>
    <w:multiLevelType w:val="hybridMultilevel"/>
    <w:tmpl w:val="B638FC26"/>
    <w:lvl w:ilvl="0" w:tplc="4686DB4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DC"/>
    <w:rsid w:val="002770B7"/>
    <w:rsid w:val="003A2F95"/>
    <w:rsid w:val="006327AE"/>
    <w:rsid w:val="00B735DC"/>
    <w:rsid w:val="00D8333E"/>
    <w:rsid w:val="00DA7C0B"/>
    <w:rsid w:val="00DB50AB"/>
    <w:rsid w:val="00E50851"/>
    <w:rsid w:val="00EE1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E15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2F95"/>
    <w:rPr>
      <w:color w:val="0000FF"/>
      <w:u w:val="single"/>
    </w:rPr>
  </w:style>
  <w:style w:type="character" w:customStyle="1" w:styleId="20">
    <w:name w:val="Заголовок 2 Знак"/>
    <w:basedOn w:val="a0"/>
    <w:link w:val="2"/>
    <w:uiPriority w:val="9"/>
    <w:rsid w:val="00EE15CB"/>
    <w:rPr>
      <w:rFonts w:ascii="Times New Roman" w:eastAsia="Times New Roman" w:hAnsi="Times New Roman" w:cs="Times New Roman"/>
      <w:b/>
      <w:bCs/>
      <w:sz w:val="36"/>
      <w:szCs w:val="36"/>
      <w:lang w:eastAsia="ru-RU"/>
    </w:rPr>
  </w:style>
  <w:style w:type="character" w:styleId="a5">
    <w:name w:val="Strong"/>
    <w:uiPriority w:val="22"/>
    <w:qFormat/>
    <w:rsid w:val="00EE15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E15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2F95"/>
    <w:rPr>
      <w:color w:val="0000FF"/>
      <w:u w:val="single"/>
    </w:rPr>
  </w:style>
  <w:style w:type="character" w:customStyle="1" w:styleId="20">
    <w:name w:val="Заголовок 2 Знак"/>
    <w:basedOn w:val="a0"/>
    <w:link w:val="2"/>
    <w:uiPriority w:val="9"/>
    <w:rsid w:val="00EE15CB"/>
    <w:rPr>
      <w:rFonts w:ascii="Times New Roman" w:eastAsia="Times New Roman" w:hAnsi="Times New Roman" w:cs="Times New Roman"/>
      <w:b/>
      <w:bCs/>
      <w:sz w:val="36"/>
      <w:szCs w:val="36"/>
      <w:lang w:eastAsia="ru-RU"/>
    </w:rPr>
  </w:style>
  <w:style w:type="character" w:styleId="a5">
    <w:name w:val="Strong"/>
    <w:uiPriority w:val="22"/>
    <w:qFormat/>
    <w:rsid w:val="00EE1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74641">
      <w:bodyDiv w:val="1"/>
      <w:marLeft w:val="0"/>
      <w:marRight w:val="0"/>
      <w:marTop w:val="0"/>
      <w:marBottom w:val="0"/>
      <w:divBdr>
        <w:top w:val="none" w:sz="0" w:space="0" w:color="auto"/>
        <w:left w:val="none" w:sz="0" w:space="0" w:color="auto"/>
        <w:bottom w:val="none" w:sz="0" w:space="0" w:color="auto"/>
        <w:right w:val="none" w:sz="0" w:space="0" w:color="auto"/>
      </w:divBdr>
      <w:divsChild>
        <w:div w:id="2023317134">
          <w:marLeft w:val="0"/>
          <w:marRight w:val="0"/>
          <w:marTop w:val="0"/>
          <w:marBottom w:val="0"/>
          <w:divBdr>
            <w:top w:val="none" w:sz="0" w:space="0" w:color="auto"/>
            <w:left w:val="none" w:sz="0" w:space="0" w:color="auto"/>
            <w:bottom w:val="none" w:sz="0" w:space="0" w:color="auto"/>
            <w:right w:val="none" w:sz="0" w:space="0" w:color="auto"/>
          </w:divBdr>
          <w:divsChild>
            <w:div w:id="1216312448">
              <w:marLeft w:val="0"/>
              <w:marRight w:val="0"/>
              <w:marTop w:val="0"/>
              <w:marBottom w:val="0"/>
              <w:divBdr>
                <w:top w:val="none" w:sz="0" w:space="0" w:color="auto"/>
                <w:left w:val="none" w:sz="0" w:space="0" w:color="auto"/>
                <w:bottom w:val="none" w:sz="0" w:space="0" w:color="auto"/>
                <w:right w:val="none" w:sz="0" w:space="0" w:color="auto"/>
              </w:divBdr>
              <w:divsChild>
                <w:div w:id="1917666921">
                  <w:marLeft w:val="0"/>
                  <w:marRight w:val="0"/>
                  <w:marTop w:val="0"/>
                  <w:marBottom w:val="0"/>
                  <w:divBdr>
                    <w:top w:val="none" w:sz="0" w:space="0" w:color="auto"/>
                    <w:left w:val="none" w:sz="0" w:space="0" w:color="auto"/>
                    <w:bottom w:val="none" w:sz="0" w:space="0" w:color="auto"/>
                    <w:right w:val="none" w:sz="0" w:space="0" w:color="auto"/>
                  </w:divBdr>
                  <w:divsChild>
                    <w:div w:id="1718120278">
                      <w:marLeft w:val="-240"/>
                      <w:marRight w:val="-240"/>
                      <w:marTop w:val="0"/>
                      <w:marBottom w:val="0"/>
                      <w:divBdr>
                        <w:top w:val="none" w:sz="0" w:space="0" w:color="auto"/>
                        <w:left w:val="none" w:sz="0" w:space="0" w:color="auto"/>
                        <w:bottom w:val="none" w:sz="0" w:space="0" w:color="auto"/>
                        <w:right w:val="none" w:sz="0" w:space="0" w:color="auto"/>
                      </w:divBdr>
                      <w:divsChild>
                        <w:div w:id="1265529143">
                          <w:marLeft w:val="0"/>
                          <w:marRight w:val="0"/>
                          <w:marTop w:val="0"/>
                          <w:marBottom w:val="0"/>
                          <w:divBdr>
                            <w:top w:val="none" w:sz="0" w:space="0" w:color="auto"/>
                            <w:left w:val="none" w:sz="0" w:space="0" w:color="auto"/>
                            <w:bottom w:val="none" w:sz="0" w:space="0" w:color="auto"/>
                            <w:right w:val="none" w:sz="0" w:space="0" w:color="auto"/>
                          </w:divBdr>
                          <w:divsChild>
                            <w:div w:id="827868287">
                              <w:marLeft w:val="240"/>
                              <w:marRight w:val="660"/>
                              <w:marTop w:val="105"/>
                              <w:marBottom w:val="600"/>
                              <w:divBdr>
                                <w:top w:val="none" w:sz="0" w:space="0" w:color="auto"/>
                                <w:left w:val="none" w:sz="0" w:space="0" w:color="auto"/>
                                <w:bottom w:val="none" w:sz="0" w:space="0" w:color="auto"/>
                                <w:right w:val="none" w:sz="0" w:space="0" w:color="auto"/>
                              </w:divBdr>
                              <w:divsChild>
                                <w:div w:id="6562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327194">
          <w:marLeft w:val="0"/>
          <w:marRight w:val="0"/>
          <w:marTop w:val="0"/>
          <w:marBottom w:val="0"/>
          <w:divBdr>
            <w:top w:val="none" w:sz="0" w:space="0" w:color="auto"/>
            <w:left w:val="none" w:sz="0" w:space="0" w:color="auto"/>
            <w:bottom w:val="none" w:sz="0" w:space="0" w:color="auto"/>
            <w:right w:val="none" w:sz="0" w:space="0" w:color="auto"/>
          </w:divBdr>
          <w:divsChild>
            <w:div w:id="1721048689">
              <w:marLeft w:val="0"/>
              <w:marRight w:val="0"/>
              <w:marTop w:val="0"/>
              <w:marBottom w:val="0"/>
              <w:divBdr>
                <w:top w:val="none" w:sz="0" w:space="0" w:color="auto"/>
                <w:left w:val="none" w:sz="0" w:space="0" w:color="auto"/>
                <w:bottom w:val="none" w:sz="0" w:space="0" w:color="auto"/>
                <w:right w:val="none" w:sz="0" w:space="0" w:color="auto"/>
              </w:divBdr>
              <w:divsChild>
                <w:div w:id="11136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973</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4</cp:revision>
  <dcterms:created xsi:type="dcterms:W3CDTF">2024-07-24T06:47:00Z</dcterms:created>
  <dcterms:modified xsi:type="dcterms:W3CDTF">2024-07-24T07:49:00Z</dcterms:modified>
</cp:coreProperties>
</file>