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2A10" w:rsidRPr="004D133A" w:rsidRDefault="000F2A10" w:rsidP="000F2A10">
      <w:pPr>
        <w:pStyle w:val="a3"/>
        <w:spacing w:before="0" w:beforeAutospacing="0" w:after="0" w:afterAutospacing="0"/>
        <w:ind w:firstLineChars="253" w:firstLine="759"/>
        <w:jc w:val="both"/>
        <w:rPr>
          <w:sz w:val="30"/>
          <w:szCs w:val="30"/>
        </w:rPr>
      </w:pPr>
      <w:r w:rsidRPr="004D133A">
        <w:rPr>
          <w:sz w:val="30"/>
          <w:szCs w:val="30"/>
        </w:rPr>
        <w:t xml:space="preserve">При трудоустройстве и переселении в сельскую местность безработным, заключившим договор с органом по труду, занятости </w:t>
      </w:r>
      <w:r w:rsidRPr="004D133A">
        <w:rPr>
          <w:sz w:val="30"/>
          <w:szCs w:val="30"/>
        </w:rPr>
        <w:br/>
        <w:t xml:space="preserve">и социальной защите, производится выплата денежных средств </w:t>
      </w:r>
      <w:r w:rsidRPr="004D133A">
        <w:rPr>
          <w:sz w:val="30"/>
          <w:szCs w:val="30"/>
        </w:rPr>
        <w:br/>
        <w:t xml:space="preserve">в девятикратном размере величины бюджета прожиточного минимума </w:t>
      </w:r>
      <w:r w:rsidRPr="004D133A">
        <w:rPr>
          <w:sz w:val="30"/>
          <w:szCs w:val="30"/>
        </w:rPr>
        <w:br/>
        <w:t xml:space="preserve">в среднем на душу населения, установленного Министерством труда </w:t>
      </w:r>
      <w:r w:rsidRPr="004D133A">
        <w:rPr>
          <w:sz w:val="30"/>
          <w:szCs w:val="30"/>
        </w:rPr>
        <w:br/>
        <w:t>и социальной защиты, действующего на дату трудоустройства.</w:t>
      </w:r>
    </w:p>
    <w:p w:rsidR="000F2A10" w:rsidRPr="004D133A" w:rsidRDefault="000F2A10" w:rsidP="000F2A10">
      <w:pPr>
        <w:ind w:firstLineChars="253" w:firstLine="759"/>
        <w:jc w:val="both"/>
        <w:rPr>
          <w:color w:val="000000" w:themeColor="text1"/>
          <w:sz w:val="30"/>
          <w:szCs w:val="30"/>
          <w:lang w:val="ru-RU"/>
        </w:rPr>
      </w:pPr>
      <w:r w:rsidRPr="004D133A">
        <w:rPr>
          <w:sz w:val="30"/>
          <w:szCs w:val="30"/>
          <w:lang w:val="ru-RU"/>
        </w:rPr>
        <w:t>За дополнительной информацией обращаться в отдел занятости управления по труду, занятости и социальной защите Пуховичского районного исполнительного комитета по адресу: г. Марьина Горка, ул. Советская, 6., тел.  51839, 51934.</w:t>
      </w:r>
    </w:p>
    <w:p w:rsidR="00ED6481" w:rsidRDefault="00ED6481">
      <w:bookmarkStart w:id="0" w:name="_GoBack"/>
      <w:bookmarkEnd w:id="0"/>
    </w:p>
    <w:sectPr w:rsidR="00ED6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10"/>
    <w:rsid w:val="000F2A10"/>
    <w:rsid w:val="003F02FA"/>
    <w:rsid w:val="004E71D7"/>
    <w:rsid w:val="00664BC2"/>
    <w:rsid w:val="00900D27"/>
    <w:rsid w:val="00B60F7D"/>
    <w:rsid w:val="00E45AA8"/>
    <w:rsid w:val="00ED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B1290-9054-42C0-BD48-67B2ADE4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30"/>
        <w:szCs w:val="30"/>
        <w:lang w:val="ru-BY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A10"/>
    <w:pPr>
      <w:ind w:firstLine="0"/>
      <w:jc w:val="left"/>
    </w:pPr>
    <w:rPr>
      <w:rFonts w:eastAsia="Times New Roman"/>
      <w:noProof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A10"/>
    <w:pPr>
      <w:spacing w:before="100" w:beforeAutospacing="1" w:after="100" w:afterAutospacing="1"/>
    </w:pPr>
    <w:rPr>
      <w:noProof w:val="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Мелешко Ирина Викторовна</dc:creator>
  <cp:keywords/>
  <dc:description/>
  <cp:lastModifiedBy>Мелешко Ирина Викторовна</cp:lastModifiedBy>
  <cp:revision>1</cp:revision>
  <dcterms:created xsi:type="dcterms:W3CDTF">2026-08-11T05:43:00Z</dcterms:created>
  <dcterms:modified xsi:type="dcterms:W3CDTF">2026-08-11T05:47:00Z</dcterms:modified>
</cp:coreProperties>
</file>