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13" w:rsidRPr="00BC0657" w:rsidRDefault="00FF0313" w:rsidP="00FF0313">
      <w:pPr>
        <w:pStyle w:val="20"/>
        <w:shd w:val="clear" w:color="auto" w:fill="auto"/>
        <w:spacing w:after="478" w:line="300" w:lineRule="exact"/>
        <w:ind w:left="200"/>
        <w:rPr>
          <w:lang w:val="ru-RU"/>
        </w:rPr>
      </w:pPr>
      <w:bookmarkStart w:id="0" w:name="_GoBack"/>
      <w:r w:rsidRPr="00BC0657">
        <w:rPr>
          <w:lang w:val="ru-RU"/>
        </w:rPr>
        <w:t xml:space="preserve">О </w:t>
      </w:r>
      <w:proofErr w:type="spellStart"/>
      <w:r w:rsidRPr="00BC0657">
        <w:rPr>
          <w:lang w:val="ru-RU"/>
        </w:rPr>
        <w:t>прослеживаемости</w:t>
      </w:r>
      <w:proofErr w:type="spellEnd"/>
      <w:r w:rsidRPr="00BC0657">
        <w:rPr>
          <w:lang w:val="ru-RU"/>
        </w:rPr>
        <w:t xml:space="preserve"> товаров</w:t>
      </w:r>
    </w:p>
    <w:bookmarkEnd w:id="0"/>
    <w:p w:rsidR="00FF0313" w:rsidRDefault="00FF0313" w:rsidP="00FF0313">
      <w:pPr>
        <w:pStyle w:val="20"/>
        <w:shd w:val="clear" w:color="auto" w:fill="auto"/>
        <w:spacing w:after="0" w:line="341" w:lineRule="exact"/>
        <w:ind w:left="200" w:firstLine="700"/>
        <w:rPr>
          <w:lang w:val="ru-RU"/>
        </w:rPr>
      </w:pPr>
      <w:r w:rsidRPr="00BC0657">
        <w:rPr>
          <w:lang w:val="ru-RU"/>
        </w:rPr>
        <w:t xml:space="preserve">Налоговая инспекция обращает внимание субъектов хозяйствования, что с 1 марта 2026 г. расширился перечень товаров, сведения об обороте которых являются предметом </w:t>
      </w:r>
      <w:proofErr w:type="spellStart"/>
      <w:r w:rsidRPr="00BC0657">
        <w:rPr>
          <w:lang w:val="ru-RU"/>
        </w:rPr>
        <w:t>прослеживаемости</w:t>
      </w:r>
      <w:proofErr w:type="spellEnd"/>
      <w:r w:rsidRPr="00BC0657">
        <w:rPr>
          <w:lang w:val="ru-RU"/>
        </w:rPr>
        <w:t>. При возникновении  сложностей при пода</w:t>
      </w:r>
      <w:r>
        <w:rPr>
          <w:lang w:val="ru-RU"/>
        </w:rPr>
        <w:t>че сведений об остатках товаров</w:t>
      </w:r>
      <w:r w:rsidRPr="00BC0657">
        <w:rPr>
          <w:lang w:val="ru-RU"/>
        </w:rPr>
        <w:t xml:space="preserve">, подлежащих </w:t>
      </w:r>
      <w:proofErr w:type="spellStart"/>
      <w:r w:rsidRPr="00BC0657">
        <w:rPr>
          <w:lang w:val="ru-RU"/>
        </w:rPr>
        <w:t>прослеживаемости</w:t>
      </w:r>
      <w:proofErr w:type="spellEnd"/>
      <w:r w:rsidRPr="00BC0657">
        <w:rPr>
          <w:lang w:val="ru-RU"/>
        </w:rPr>
        <w:t xml:space="preserve">, в программный комплекс «Система </w:t>
      </w:r>
      <w:proofErr w:type="spellStart"/>
      <w:r w:rsidRPr="00BC0657">
        <w:rPr>
          <w:lang w:val="ru-RU"/>
        </w:rPr>
        <w:t>прослеживаемости</w:t>
      </w:r>
      <w:proofErr w:type="spellEnd"/>
      <w:r w:rsidRPr="00BC0657">
        <w:rPr>
          <w:lang w:val="ru-RU"/>
        </w:rPr>
        <w:t xml:space="preserve"> товаров» (далее - ПК СПТ), а также при использовании электронных накладных консультирование субъектов хозяйствования по вопросам технической поддержки ПК СПТ, функционированию раздела «Система </w:t>
      </w:r>
      <w:proofErr w:type="spellStart"/>
      <w:r w:rsidRPr="00BC0657">
        <w:rPr>
          <w:lang w:val="ru-RU"/>
        </w:rPr>
        <w:t>прослеживаемости</w:t>
      </w:r>
      <w:proofErr w:type="spellEnd"/>
      <w:r w:rsidRPr="00BC0657">
        <w:rPr>
          <w:lang w:val="ru-RU"/>
        </w:rPr>
        <w:t xml:space="preserve"> товаров» в личном кабинете плательщика и в АРМ «Плательщик» (авторизация, формы подачи документов, загрузка программного обеспечения и др.) и иным вопросам технического характера, а также по использованию открытого </w:t>
      </w:r>
      <w:r>
        <w:rPr>
          <w:lang w:bidi="en-US"/>
        </w:rPr>
        <w:t>API</w:t>
      </w:r>
      <w:r w:rsidRPr="00BC0657">
        <w:rPr>
          <w:lang w:val="ru-RU" w:bidi="en-US"/>
        </w:rPr>
        <w:t xml:space="preserve"> </w:t>
      </w:r>
      <w:r w:rsidRPr="00BC0657">
        <w:rPr>
          <w:lang w:val="ru-RU"/>
        </w:rPr>
        <w:t xml:space="preserve">ПК СПТ осуществляется </w:t>
      </w:r>
      <w:r w:rsidRPr="00BC0657">
        <w:rPr>
          <w:b/>
          <w:lang w:val="ru-RU"/>
        </w:rPr>
        <w:t>контакт-центром</w:t>
      </w:r>
      <w:r w:rsidRPr="00BC0657">
        <w:rPr>
          <w:lang w:val="ru-RU"/>
        </w:rPr>
        <w:t xml:space="preserve"> Министерства по налогам и сборам Республики Беларусь по телефону </w:t>
      </w:r>
      <w:r w:rsidRPr="00BC0657">
        <w:rPr>
          <w:b/>
          <w:lang w:val="ru-RU"/>
        </w:rPr>
        <w:t>+375 17 269 19 44</w:t>
      </w:r>
      <w:r w:rsidRPr="00BC0657">
        <w:rPr>
          <w:lang w:val="ru-RU"/>
        </w:rPr>
        <w:t>.</w:t>
      </w:r>
    </w:p>
    <w:p w:rsidR="00FF0313" w:rsidRDefault="00FF0313" w:rsidP="00FF0313">
      <w:pPr>
        <w:pStyle w:val="20"/>
        <w:shd w:val="clear" w:color="auto" w:fill="auto"/>
        <w:spacing w:after="0" w:line="341" w:lineRule="exact"/>
        <w:ind w:left="200" w:firstLine="700"/>
        <w:rPr>
          <w:lang w:val="ru-RU"/>
        </w:rPr>
      </w:pPr>
    </w:p>
    <w:p w:rsidR="00FF0313" w:rsidRPr="00BC0657" w:rsidRDefault="00FF0313" w:rsidP="00FF0313">
      <w:pPr>
        <w:pStyle w:val="20"/>
        <w:shd w:val="clear" w:color="auto" w:fill="auto"/>
        <w:spacing w:after="0" w:line="341" w:lineRule="exact"/>
        <w:ind w:left="200" w:firstLine="700"/>
        <w:rPr>
          <w:lang w:val="ru-RU"/>
        </w:rPr>
      </w:pPr>
      <w:r>
        <w:rPr>
          <w:lang w:val="ru-RU"/>
        </w:rPr>
        <w:t xml:space="preserve">                                                           ИМНС по </w:t>
      </w:r>
      <w:proofErr w:type="gramStart"/>
      <w:r>
        <w:rPr>
          <w:lang w:val="ru-RU"/>
        </w:rPr>
        <w:t>Пуховичскому  району</w:t>
      </w:r>
      <w:proofErr w:type="gramEnd"/>
    </w:p>
    <w:p w:rsidR="0031764C" w:rsidRDefault="0031764C"/>
    <w:sectPr w:rsidR="003176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B0"/>
    <w:rsid w:val="0031764C"/>
    <w:rsid w:val="008E7AEC"/>
    <w:rsid w:val="009322B0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6D94-7F4E-4BBB-B256-4DEC5DFA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03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0313"/>
    <w:pPr>
      <w:widowControl w:val="0"/>
      <w:shd w:val="clear" w:color="auto" w:fill="FFFFFF"/>
      <w:spacing w:after="6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8E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Nik</cp:lastModifiedBy>
  <cp:revision>2</cp:revision>
  <cp:lastPrinted>2026-03-03T14:13:00Z</cp:lastPrinted>
  <dcterms:created xsi:type="dcterms:W3CDTF">2026-03-03T14:15:00Z</dcterms:created>
  <dcterms:modified xsi:type="dcterms:W3CDTF">2026-03-03T14:15:00Z</dcterms:modified>
</cp:coreProperties>
</file>