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D6CF5" w14:textId="639A33C0" w:rsidR="00C5487D" w:rsidRDefault="00B34B1B" w:rsidP="00C5487D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Размеры платы за услуги (работы), взимаемой при осуществлении административных процедур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C5487D" w14:paraId="4CDF2517" w14:textId="77777777" w:rsidTr="00C5487D">
        <w:tc>
          <w:tcPr>
            <w:tcW w:w="846" w:type="dxa"/>
          </w:tcPr>
          <w:p w14:paraId="42E9BE88" w14:textId="77777777" w:rsidR="00C5487D" w:rsidRPr="003F172F" w:rsidRDefault="00C5487D" w:rsidP="003F172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F17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384" w:type="dxa"/>
          </w:tcPr>
          <w:p w14:paraId="1C3F44D8" w14:textId="77777777" w:rsidR="00C5487D" w:rsidRPr="003F172F" w:rsidRDefault="00C5487D" w:rsidP="003F172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F17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процедуры</w:t>
            </w:r>
          </w:p>
        </w:tc>
        <w:tc>
          <w:tcPr>
            <w:tcW w:w="3115" w:type="dxa"/>
          </w:tcPr>
          <w:p w14:paraId="4240D95A" w14:textId="77777777" w:rsidR="00C5487D" w:rsidRPr="003F172F" w:rsidRDefault="00C5487D" w:rsidP="003F172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F17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Перечень затрат </w:t>
            </w:r>
          </w:p>
        </w:tc>
      </w:tr>
      <w:tr w:rsidR="00C5487D" w14:paraId="78613A9B" w14:textId="77777777" w:rsidTr="00C5487D">
        <w:tc>
          <w:tcPr>
            <w:tcW w:w="846" w:type="dxa"/>
          </w:tcPr>
          <w:p w14:paraId="279EC391" w14:textId="77777777" w:rsidR="00C5487D" w:rsidRPr="003F172F" w:rsidRDefault="00C5487D" w:rsidP="003F172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F17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5384" w:type="dxa"/>
          </w:tcPr>
          <w:p w14:paraId="10C14DD9" w14:textId="77777777" w:rsidR="00C5487D" w:rsidRPr="003F172F" w:rsidRDefault="00C5487D" w:rsidP="003F172F">
            <w:pPr>
              <w:pStyle w:val="table10"/>
              <w:spacing w:line="260" w:lineRule="exact"/>
              <w:jc w:val="both"/>
              <w:rPr>
                <w:sz w:val="26"/>
                <w:szCs w:val="26"/>
                <w:lang w:val="ru-RU"/>
              </w:rPr>
            </w:pPr>
            <w:r w:rsidRPr="003F172F">
              <w:rPr>
                <w:sz w:val="26"/>
                <w:szCs w:val="26"/>
                <w:lang w:val="ru-RU"/>
              </w:rPr>
              <w:t>3.15.7. 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  <w:p w14:paraId="62D42BD6" w14:textId="77777777" w:rsidR="00C5487D" w:rsidRPr="003F172F" w:rsidRDefault="00C5487D" w:rsidP="003F172F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5" w:type="dxa"/>
          </w:tcPr>
          <w:p w14:paraId="1F4A1701" w14:textId="5605291E" w:rsidR="0074380E" w:rsidRPr="003F172F" w:rsidRDefault="00B34B1B" w:rsidP="003F172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F17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41 рубль 55 копеек</w:t>
            </w:r>
          </w:p>
        </w:tc>
      </w:tr>
      <w:tr w:rsidR="00C5487D" w14:paraId="0119CA86" w14:textId="77777777" w:rsidTr="00C5487D">
        <w:tc>
          <w:tcPr>
            <w:tcW w:w="846" w:type="dxa"/>
          </w:tcPr>
          <w:p w14:paraId="7872C73B" w14:textId="1DC5E907" w:rsidR="00C5487D" w:rsidRPr="003F172F" w:rsidRDefault="00623CD1" w:rsidP="003F172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5384" w:type="dxa"/>
          </w:tcPr>
          <w:p w14:paraId="665228A1" w14:textId="77777777" w:rsidR="0074380E" w:rsidRPr="003F172F" w:rsidRDefault="0074380E" w:rsidP="003F172F">
            <w:pPr>
              <w:pStyle w:val="table10"/>
              <w:spacing w:line="260" w:lineRule="exact"/>
              <w:jc w:val="both"/>
              <w:rPr>
                <w:sz w:val="26"/>
                <w:szCs w:val="26"/>
                <w:lang w:val="ru-RU"/>
              </w:rPr>
            </w:pPr>
            <w:r w:rsidRPr="003F172F">
              <w:rPr>
                <w:sz w:val="26"/>
                <w:szCs w:val="26"/>
                <w:lang w:val="ru-RU"/>
              </w:rPr>
              <w:t>3.16.8. Получение решения о разрешении проведения проектно-изыскательских работ и строительства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</w:t>
            </w:r>
          </w:p>
          <w:p w14:paraId="78ED8E9D" w14:textId="77777777" w:rsidR="00C5487D" w:rsidRPr="003F172F" w:rsidRDefault="00C5487D" w:rsidP="003F172F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5" w:type="dxa"/>
          </w:tcPr>
          <w:p w14:paraId="0E26C9D6" w14:textId="5BE35B06" w:rsidR="00C5487D" w:rsidRPr="003F172F" w:rsidRDefault="00B34B1B" w:rsidP="003F172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F17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33 рубля 78 копеек</w:t>
            </w:r>
          </w:p>
        </w:tc>
      </w:tr>
      <w:tr w:rsidR="00C5487D" w14:paraId="416B9E76" w14:textId="77777777" w:rsidTr="00C5487D">
        <w:tc>
          <w:tcPr>
            <w:tcW w:w="846" w:type="dxa"/>
          </w:tcPr>
          <w:p w14:paraId="557B177F" w14:textId="4F5E0242" w:rsidR="00C5487D" w:rsidRPr="003F172F" w:rsidRDefault="00623CD1" w:rsidP="003F172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5384" w:type="dxa"/>
          </w:tcPr>
          <w:p w14:paraId="6E415267" w14:textId="77777777" w:rsidR="0074380E" w:rsidRPr="003F172F" w:rsidRDefault="0074380E" w:rsidP="003F172F">
            <w:pPr>
              <w:pStyle w:val="table10"/>
              <w:spacing w:line="260" w:lineRule="exact"/>
              <w:jc w:val="both"/>
              <w:rPr>
                <w:sz w:val="26"/>
                <w:szCs w:val="26"/>
                <w:lang w:val="ru-RU"/>
              </w:rPr>
            </w:pPr>
            <w:r w:rsidRPr="003F172F">
              <w:rPr>
                <w:sz w:val="26"/>
                <w:szCs w:val="26"/>
                <w:lang w:val="ru-RU"/>
              </w:rPr>
              <w:t>3.16.9. Получение паспорта застройщика (при возведении и реконструкции одноквартирного жилого дома и (или) нежилых капитальных построек в упрощенном порядке)</w:t>
            </w:r>
          </w:p>
          <w:p w14:paraId="5B033AF8" w14:textId="77777777" w:rsidR="00C5487D" w:rsidRPr="003F172F" w:rsidRDefault="00C5487D" w:rsidP="003F172F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5" w:type="dxa"/>
          </w:tcPr>
          <w:p w14:paraId="248C9CE4" w14:textId="549077B4" w:rsidR="00C5487D" w:rsidRPr="003F172F" w:rsidRDefault="00B34B1B" w:rsidP="003F172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F17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 рублей 90 копеек*</w:t>
            </w:r>
          </w:p>
        </w:tc>
      </w:tr>
      <w:tr w:rsidR="00C5487D" w14:paraId="318F08A6" w14:textId="77777777" w:rsidTr="00C5487D">
        <w:tc>
          <w:tcPr>
            <w:tcW w:w="846" w:type="dxa"/>
          </w:tcPr>
          <w:p w14:paraId="58AAE138" w14:textId="08CEFE37" w:rsidR="00C5487D" w:rsidRPr="003F172F" w:rsidRDefault="00623CD1" w:rsidP="003F172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5384" w:type="dxa"/>
          </w:tcPr>
          <w:p w14:paraId="2E8EFEB5" w14:textId="77777777" w:rsidR="0074380E" w:rsidRPr="003F172F" w:rsidRDefault="0074380E" w:rsidP="003F172F">
            <w:pPr>
              <w:pStyle w:val="table10"/>
              <w:spacing w:line="260" w:lineRule="exact"/>
              <w:jc w:val="both"/>
              <w:rPr>
                <w:sz w:val="26"/>
                <w:szCs w:val="26"/>
                <w:lang w:val="ru-RU"/>
              </w:rPr>
            </w:pPr>
            <w:r w:rsidRPr="003F172F">
              <w:rPr>
                <w:sz w:val="26"/>
                <w:szCs w:val="26"/>
                <w:lang w:val="ru-RU"/>
              </w:rPr>
              <w:t>8.13.1. Получение разрешения на размещение средства наружной рекламы</w:t>
            </w:r>
          </w:p>
          <w:p w14:paraId="3ECE25AB" w14:textId="77777777" w:rsidR="00C5487D" w:rsidRPr="003F172F" w:rsidRDefault="00C5487D" w:rsidP="003F172F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5" w:type="dxa"/>
          </w:tcPr>
          <w:p w14:paraId="701A0718" w14:textId="63C23307" w:rsidR="00C5487D" w:rsidRPr="003F172F" w:rsidRDefault="00B34B1B" w:rsidP="003F172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F17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124 рубля 44 копейки</w:t>
            </w:r>
          </w:p>
        </w:tc>
      </w:tr>
      <w:tr w:rsidR="00C5487D" w14:paraId="025127AA" w14:textId="77777777" w:rsidTr="00C5487D">
        <w:tc>
          <w:tcPr>
            <w:tcW w:w="846" w:type="dxa"/>
          </w:tcPr>
          <w:p w14:paraId="574B958E" w14:textId="499FCB4A" w:rsidR="00C5487D" w:rsidRPr="003F172F" w:rsidRDefault="00623CD1" w:rsidP="003F172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5384" w:type="dxa"/>
          </w:tcPr>
          <w:p w14:paraId="09B54CD8" w14:textId="77777777" w:rsidR="0074380E" w:rsidRPr="003F172F" w:rsidRDefault="0074380E" w:rsidP="003F172F">
            <w:pPr>
              <w:pStyle w:val="table10"/>
              <w:spacing w:line="260" w:lineRule="exact"/>
              <w:jc w:val="both"/>
              <w:rPr>
                <w:sz w:val="26"/>
                <w:szCs w:val="26"/>
                <w:lang w:val="ru-RU"/>
              </w:rPr>
            </w:pPr>
            <w:r w:rsidRPr="003F172F">
              <w:rPr>
                <w:sz w:val="26"/>
                <w:szCs w:val="26"/>
                <w:lang w:val="ru-RU"/>
              </w:rPr>
              <w:t>8.13.2. Продление действия разрешения на размещение средства наружной рекламы</w:t>
            </w:r>
          </w:p>
          <w:p w14:paraId="0B51AF4C" w14:textId="77777777" w:rsidR="00C5487D" w:rsidRPr="003F172F" w:rsidRDefault="00C5487D" w:rsidP="003F172F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115" w:type="dxa"/>
          </w:tcPr>
          <w:p w14:paraId="17646A5D" w14:textId="30D543F5" w:rsidR="00C5487D" w:rsidRPr="003F172F" w:rsidRDefault="00B34B1B" w:rsidP="003F172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F17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42 рубля 30 копеек</w:t>
            </w:r>
          </w:p>
        </w:tc>
      </w:tr>
      <w:tr w:rsidR="0074380E" w14:paraId="52C08FED" w14:textId="77777777" w:rsidTr="00C5487D">
        <w:tc>
          <w:tcPr>
            <w:tcW w:w="846" w:type="dxa"/>
          </w:tcPr>
          <w:p w14:paraId="7E6B48DF" w14:textId="3EDE2636" w:rsidR="0074380E" w:rsidRPr="003F172F" w:rsidRDefault="00623CD1" w:rsidP="003F172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5384" w:type="dxa"/>
          </w:tcPr>
          <w:p w14:paraId="74D781FB" w14:textId="77777777" w:rsidR="0074380E" w:rsidRPr="003F172F" w:rsidRDefault="0074380E" w:rsidP="003F172F">
            <w:pPr>
              <w:pStyle w:val="table10"/>
              <w:spacing w:line="260" w:lineRule="exact"/>
              <w:jc w:val="both"/>
              <w:rPr>
                <w:sz w:val="26"/>
                <w:szCs w:val="26"/>
                <w:lang w:val="ru-RU"/>
              </w:rPr>
            </w:pPr>
            <w:r w:rsidRPr="003F172F">
              <w:rPr>
                <w:sz w:val="26"/>
                <w:szCs w:val="26"/>
                <w:lang w:val="ru-RU"/>
              </w:rPr>
              <w:t>8.13.3. Переоформление разрешения на размещение средства наружной рекламы</w:t>
            </w:r>
          </w:p>
          <w:p w14:paraId="0AA26B67" w14:textId="77777777" w:rsidR="0074380E" w:rsidRPr="003F172F" w:rsidRDefault="0074380E" w:rsidP="003F172F">
            <w:pPr>
              <w:pStyle w:val="table10"/>
              <w:spacing w:line="260" w:lineRule="exact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3115" w:type="dxa"/>
          </w:tcPr>
          <w:p w14:paraId="50AE88BD" w14:textId="36407A8E" w:rsidR="0074380E" w:rsidRPr="003F172F" w:rsidRDefault="00B34B1B" w:rsidP="003F172F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F17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78 рублей 27 копеек</w:t>
            </w:r>
          </w:p>
        </w:tc>
      </w:tr>
    </w:tbl>
    <w:p w14:paraId="405E6C10" w14:textId="77777777" w:rsidR="00C5487D" w:rsidRDefault="00C5487D" w:rsidP="00C5487D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01646A0C" w14:textId="721F9622" w:rsidR="008876A8" w:rsidRDefault="00B34B1B" w:rsidP="008876A8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</w:t>
      </w:r>
    </w:p>
    <w:p w14:paraId="66E367DD" w14:textId="6B6CCC1E" w:rsidR="00617A42" w:rsidRPr="00623CD1" w:rsidRDefault="00B34B1B" w:rsidP="00623CD1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*Дополнительно, согласно договору на выполнение подрядных работ, оплачиваются </w:t>
      </w:r>
      <w:r w:rsidR="003F172F">
        <w:rPr>
          <w:rFonts w:ascii="Times New Roman" w:hAnsi="Times New Roman" w:cs="Times New Roman"/>
          <w:sz w:val="30"/>
          <w:szCs w:val="30"/>
          <w:lang w:val="ru-RU"/>
        </w:rPr>
        <w:t>услуги районному унитарному предприятию «</w:t>
      </w:r>
      <w:proofErr w:type="spellStart"/>
      <w:r w:rsidR="003F172F">
        <w:rPr>
          <w:rFonts w:ascii="Times New Roman" w:hAnsi="Times New Roman" w:cs="Times New Roman"/>
          <w:sz w:val="30"/>
          <w:szCs w:val="30"/>
          <w:lang w:val="ru-RU"/>
        </w:rPr>
        <w:t>Пуховичское</w:t>
      </w:r>
      <w:proofErr w:type="spellEnd"/>
      <w:r w:rsidR="003F172F">
        <w:rPr>
          <w:rFonts w:ascii="Times New Roman" w:hAnsi="Times New Roman" w:cs="Times New Roman"/>
          <w:sz w:val="30"/>
          <w:szCs w:val="30"/>
          <w:lang w:val="ru-RU"/>
        </w:rPr>
        <w:t xml:space="preserve"> проектно-производственное архитектурно-планировочное бюро».</w:t>
      </w:r>
    </w:p>
    <w:p w14:paraId="08745535" w14:textId="34D4E860" w:rsidR="00617A42" w:rsidRPr="00623CD1" w:rsidRDefault="00617A42" w:rsidP="00617A42">
      <w:pPr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623CD1">
        <w:rPr>
          <w:rFonts w:ascii="Times New Roman" w:hAnsi="Times New Roman" w:cs="Times New Roman"/>
          <w:b/>
          <w:bCs/>
          <w:sz w:val="30"/>
          <w:szCs w:val="30"/>
          <w:lang w:val="ru-RU"/>
        </w:rPr>
        <w:t>Реквизиты для оплаты</w:t>
      </w:r>
    </w:p>
    <w:p w14:paraId="5C8D7DD6" w14:textId="6AD2BCC7" w:rsidR="00617A42" w:rsidRPr="00623CD1" w:rsidRDefault="00617A42" w:rsidP="00617A42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23CD1">
        <w:rPr>
          <w:rFonts w:ascii="Times New Roman" w:hAnsi="Times New Roman" w:cs="Times New Roman"/>
          <w:b/>
          <w:bCs/>
          <w:sz w:val="30"/>
          <w:szCs w:val="30"/>
          <w:lang w:val="ru-RU"/>
        </w:rPr>
        <w:t>Получатель платежа</w:t>
      </w:r>
      <w:r w:rsidRPr="00623CD1">
        <w:rPr>
          <w:rFonts w:ascii="Times New Roman" w:hAnsi="Times New Roman" w:cs="Times New Roman"/>
          <w:sz w:val="30"/>
          <w:szCs w:val="30"/>
          <w:lang w:val="ru-RU"/>
        </w:rPr>
        <w:t xml:space="preserve"> – Главное управление Министерства финансов Республики Беларусь по Минско</w:t>
      </w:r>
      <w:bookmarkStart w:id="0" w:name="_GoBack"/>
      <w:bookmarkEnd w:id="0"/>
      <w:r w:rsidRPr="00623CD1">
        <w:rPr>
          <w:rFonts w:ascii="Times New Roman" w:hAnsi="Times New Roman" w:cs="Times New Roman"/>
          <w:sz w:val="30"/>
          <w:szCs w:val="30"/>
          <w:lang w:val="ru-RU"/>
        </w:rPr>
        <w:t>й области</w:t>
      </w:r>
    </w:p>
    <w:p w14:paraId="31A11E7F" w14:textId="266D3763" w:rsidR="00617A42" w:rsidRPr="00623CD1" w:rsidRDefault="00617A42" w:rsidP="00617A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623CD1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Р/С </w:t>
      </w:r>
      <w:r w:rsidRPr="00623CD1">
        <w:rPr>
          <w:rFonts w:ascii="Times New Roman" w:hAnsi="Times New Roman" w:cs="Times New Roman"/>
          <w:b/>
          <w:bCs/>
          <w:sz w:val="30"/>
          <w:szCs w:val="30"/>
          <w:lang w:val="en-US"/>
        </w:rPr>
        <w:t>BY</w:t>
      </w:r>
      <w:r w:rsidRPr="00623CD1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80 </w:t>
      </w:r>
      <w:r w:rsidRPr="00623CD1">
        <w:rPr>
          <w:rFonts w:ascii="Times New Roman" w:hAnsi="Times New Roman" w:cs="Times New Roman"/>
          <w:b/>
          <w:bCs/>
          <w:sz w:val="30"/>
          <w:szCs w:val="30"/>
          <w:lang w:val="en-US"/>
        </w:rPr>
        <w:t>AKBB</w:t>
      </w:r>
      <w:r w:rsidRPr="00623CD1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3600 6250 0002 5000 0000</w:t>
      </w:r>
    </w:p>
    <w:p w14:paraId="46F28677" w14:textId="308ABF2E" w:rsidR="00617A42" w:rsidRPr="00623CD1" w:rsidRDefault="00617A42" w:rsidP="00617A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623CD1">
        <w:rPr>
          <w:rFonts w:ascii="Times New Roman" w:hAnsi="Times New Roman" w:cs="Times New Roman"/>
          <w:b/>
          <w:bCs/>
          <w:sz w:val="30"/>
          <w:szCs w:val="30"/>
          <w:lang w:val="be-BY"/>
        </w:rPr>
        <w:t>Ба</w:t>
      </w:r>
      <w:proofErr w:type="spellStart"/>
      <w:r w:rsidRPr="00623CD1">
        <w:rPr>
          <w:rFonts w:ascii="Times New Roman" w:hAnsi="Times New Roman" w:cs="Times New Roman"/>
          <w:b/>
          <w:bCs/>
          <w:sz w:val="30"/>
          <w:szCs w:val="30"/>
          <w:lang w:val="ru-RU"/>
        </w:rPr>
        <w:t>нк</w:t>
      </w:r>
      <w:proofErr w:type="spellEnd"/>
      <w:r w:rsidRPr="00623CD1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ОАО «АСБ Беларусбанк», г. Минск</w:t>
      </w:r>
    </w:p>
    <w:p w14:paraId="55D52153" w14:textId="690BFCE7" w:rsidR="00617A42" w:rsidRPr="00623CD1" w:rsidRDefault="00617A42" w:rsidP="00617A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623CD1">
        <w:rPr>
          <w:rFonts w:ascii="Times New Roman" w:hAnsi="Times New Roman" w:cs="Times New Roman"/>
          <w:b/>
          <w:bCs/>
          <w:sz w:val="30"/>
          <w:szCs w:val="30"/>
          <w:lang w:val="ru-RU"/>
        </w:rPr>
        <w:t>БИК АКВВВ</w:t>
      </w:r>
      <w:r w:rsidRPr="00623CD1">
        <w:rPr>
          <w:rFonts w:ascii="Times New Roman" w:hAnsi="Times New Roman" w:cs="Times New Roman"/>
          <w:b/>
          <w:bCs/>
          <w:sz w:val="30"/>
          <w:szCs w:val="30"/>
          <w:lang w:val="en-US"/>
        </w:rPr>
        <w:t>Y</w:t>
      </w:r>
      <w:r w:rsidRPr="00623CD1">
        <w:rPr>
          <w:rFonts w:ascii="Times New Roman" w:hAnsi="Times New Roman" w:cs="Times New Roman"/>
          <w:b/>
          <w:bCs/>
          <w:sz w:val="30"/>
          <w:szCs w:val="30"/>
          <w:lang w:val="ru-RU"/>
        </w:rPr>
        <w:t>2Х</w:t>
      </w:r>
    </w:p>
    <w:p w14:paraId="0BF215E5" w14:textId="13E7B113" w:rsidR="00617A42" w:rsidRPr="00623CD1" w:rsidRDefault="00617A42" w:rsidP="00617A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623CD1">
        <w:rPr>
          <w:rFonts w:ascii="Times New Roman" w:hAnsi="Times New Roman" w:cs="Times New Roman"/>
          <w:b/>
          <w:bCs/>
          <w:sz w:val="30"/>
          <w:szCs w:val="30"/>
          <w:lang w:val="ru-RU"/>
        </w:rPr>
        <w:t>УНП 600537220</w:t>
      </w:r>
    </w:p>
    <w:p w14:paraId="3A80D28F" w14:textId="08DF7560" w:rsidR="00617A42" w:rsidRPr="00623CD1" w:rsidRDefault="00617A42" w:rsidP="00617A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623CD1">
        <w:rPr>
          <w:rFonts w:ascii="Times New Roman" w:hAnsi="Times New Roman" w:cs="Times New Roman"/>
          <w:b/>
          <w:bCs/>
          <w:sz w:val="30"/>
          <w:szCs w:val="30"/>
          <w:lang w:val="ru-RU"/>
        </w:rPr>
        <w:lastRenderedPageBreak/>
        <w:t>Код платежа: 04630 – для юридических лиц; 04301 – для физических лиц</w:t>
      </w:r>
    </w:p>
    <w:p w14:paraId="7FA68716" w14:textId="13BD92F1" w:rsidR="00617A42" w:rsidRPr="00623CD1" w:rsidRDefault="00617A42" w:rsidP="00617A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623CD1">
        <w:rPr>
          <w:rFonts w:ascii="Times New Roman" w:hAnsi="Times New Roman" w:cs="Times New Roman"/>
          <w:b/>
          <w:bCs/>
          <w:sz w:val="30"/>
          <w:szCs w:val="30"/>
          <w:lang w:val="ru-RU"/>
        </w:rPr>
        <w:t>Фактический бенефициар: Финансовый отдел Пуховичского районного исполнительного комитета</w:t>
      </w:r>
    </w:p>
    <w:p w14:paraId="6ABADED8" w14:textId="04A2ABEF" w:rsidR="00617A42" w:rsidRPr="00623CD1" w:rsidRDefault="00617A42" w:rsidP="00617A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623CD1">
        <w:rPr>
          <w:rFonts w:ascii="Times New Roman" w:hAnsi="Times New Roman" w:cs="Times New Roman"/>
          <w:b/>
          <w:bCs/>
          <w:sz w:val="30"/>
          <w:szCs w:val="30"/>
          <w:lang w:val="ru-RU"/>
        </w:rPr>
        <w:t>УНП фактического бенефициара: 600125451</w:t>
      </w:r>
    </w:p>
    <w:p w14:paraId="78A4F187" w14:textId="77777777" w:rsidR="00617A42" w:rsidRPr="00623CD1" w:rsidRDefault="00617A42" w:rsidP="00617A42">
      <w:pPr>
        <w:ind w:firstLine="720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sectPr w:rsidR="00617A42" w:rsidRPr="0062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E7A"/>
    <w:rsid w:val="000A6E7A"/>
    <w:rsid w:val="00380D08"/>
    <w:rsid w:val="003F172F"/>
    <w:rsid w:val="004264D3"/>
    <w:rsid w:val="00617A42"/>
    <w:rsid w:val="00623CD1"/>
    <w:rsid w:val="00683E8D"/>
    <w:rsid w:val="0074380E"/>
    <w:rsid w:val="008876A8"/>
    <w:rsid w:val="009E1F6A"/>
    <w:rsid w:val="00B34B1B"/>
    <w:rsid w:val="00C35F87"/>
    <w:rsid w:val="00C5487D"/>
    <w:rsid w:val="00E5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B9B0"/>
  <w15:chartTrackingRefBased/>
  <w15:docId w15:val="{FAE88A10-DE42-4961-A42C-2BCC7F5A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C54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0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Цытович Анна Ивановна</dc:creator>
  <cp:keywords/>
  <dc:description/>
  <cp:lastModifiedBy>Цытович Анна Ивановна</cp:lastModifiedBy>
  <cp:revision>3</cp:revision>
  <cp:lastPrinted>2025-06-17T13:29:00Z</cp:lastPrinted>
  <dcterms:created xsi:type="dcterms:W3CDTF">2026-02-18T13:17:00Z</dcterms:created>
  <dcterms:modified xsi:type="dcterms:W3CDTF">2026-02-18T13:29:00Z</dcterms:modified>
</cp:coreProperties>
</file>