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085F0" w14:textId="2AC60798" w:rsidR="00061D3E" w:rsidRDefault="00B801C3" w:rsidP="00440598">
      <w:pPr>
        <w:pStyle w:val="a3"/>
        <w:spacing w:line="280" w:lineRule="exact"/>
        <w:jc w:val="right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УТВЕРЖДЕНО</w:t>
      </w:r>
    </w:p>
    <w:p w14:paraId="0A1E0F70" w14:textId="3CD2840E" w:rsidR="00B801C3" w:rsidRDefault="00B801C3" w:rsidP="00440598">
      <w:pPr>
        <w:pStyle w:val="a3"/>
        <w:spacing w:line="280" w:lineRule="exact"/>
        <w:jc w:val="right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Протокол заседания комиссии</w:t>
      </w:r>
    </w:p>
    <w:p w14:paraId="7320E965" w14:textId="48BE32F4" w:rsidR="00B801C3" w:rsidRDefault="00B801C3" w:rsidP="00440598">
      <w:pPr>
        <w:pStyle w:val="a3"/>
        <w:spacing w:line="280" w:lineRule="exact"/>
        <w:jc w:val="right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по противодействию коррупции</w:t>
      </w:r>
    </w:p>
    <w:p w14:paraId="43B5A929" w14:textId="4EDF9948" w:rsidR="00B801C3" w:rsidRPr="00B801C3" w:rsidRDefault="00B801C3" w:rsidP="00440598">
      <w:pPr>
        <w:pStyle w:val="a3"/>
        <w:spacing w:line="280" w:lineRule="exact"/>
        <w:jc w:val="right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5 января 2026</w:t>
      </w:r>
      <w:bookmarkStart w:id="0" w:name="_GoBack"/>
      <w:bookmarkEnd w:id="0"/>
      <w:r>
        <w:rPr>
          <w:rFonts w:ascii="Times New Roman" w:hAnsi="Times New Roman" w:cs="Times New Roman"/>
          <w:iCs/>
          <w:sz w:val="30"/>
          <w:szCs w:val="30"/>
        </w:rPr>
        <w:t xml:space="preserve"> № 1</w:t>
      </w:r>
    </w:p>
    <w:p w14:paraId="01D6839E" w14:textId="77777777" w:rsidR="00FB2D98" w:rsidRDefault="00FB2D98" w:rsidP="00FB2D98">
      <w:pPr>
        <w:pStyle w:val="a3"/>
        <w:spacing w:line="280" w:lineRule="exact"/>
        <w:rPr>
          <w:rFonts w:ascii="Times New Roman" w:hAnsi="Times New Roman" w:cs="Times New Roman"/>
          <w:iCs/>
          <w:sz w:val="28"/>
          <w:szCs w:val="28"/>
        </w:rPr>
      </w:pPr>
    </w:p>
    <w:p w14:paraId="56456179" w14:textId="09AAD02B" w:rsidR="003D79E9" w:rsidRPr="005B53AB" w:rsidRDefault="00E81DAD" w:rsidP="00E81DAD">
      <w:pPr>
        <w:pStyle w:val="a3"/>
        <w:spacing w:line="280" w:lineRule="exac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061D3E">
        <w:rPr>
          <w:rFonts w:ascii="Times New Roman" w:hAnsi="Times New Roman" w:cs="Times New Roman"/>
          <w:b/>
          <w:sz w:val="30"/>
          <w:szCs w:val="30"/>
        </w:rPr>
        <w:t xml:space="preserve">лан </w:t>
      </w:r>
      <w:r w:rsidR="00E232EA" w:rsidRPr="00FB2D98">
        <w:rPr>
          <w:rFonts w:ascii="Times New Roman" w:hAnsi="Times New Roman" w:cs="Times New Roman"/>
          <w:b/>
          <w:sz w:val="30"/>
          <w:szCs w:val="30"/>
        </w:rPr>
        <w:t>работы комисси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E232EA" w:rsidRPr="00FB2D98">
        <w:rPr>
          <w:rFonts w:ascii="Times New Roman" w:hAnsi="Times New Roman" w:cs="Times New Roman"/>
          <w:b/>
          <w:sz w:val="30"/>
          <w:szCs w:val="30"/>
        </w:rPr>
        <w:t xml:space="preserve"> по противодействию коррупции </w:t>
      </w:r>
      <w:r>
        <w:rPr>
          <w:rFonts w:ascii="Times New Roman" w:hAnsi="Times New Roman" w:cs="Times New Roman"/>
          <w:b/>
          <w:sz w:val="30"/>
          <w:szCs w:val="30"/>
        </w:rPr>
        <w:t>ГУ «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Пуховичский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районный центр по обеспечению деятельности бюджетных организаций» на 2026 год</w:t>
      </w:r>
    </w:p>
    <w:p w14:paraId="748C7128" w14:textId="77777777" w:rsidR="00370A7B" w:rsidRDefault="00370A7B" w:rsidP="00FB2D9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621"/>
        <w:gridCol w:w="7436"/>
        <w:gridCol w:w="2549"/>
        <w:gridCol w:w="4811"/>
      </w:tblGrid>
      <w:tr w:rsidR="00D26675" w:rsidRPr="00E232EA" w14:paraId="3B81AD90" w14:textId="77777777" w:rsidTr="00E232EA">
        <w:trPr>
          <w:trHeight w:val="777"/>
        </w:trPr>
        <w:tc>
          <w:tcPr>
            <w:tcW w:w="621" w:type="dxa"/>
          </w:tcPr>
          <w:p w14:paraId="4ADE1207" w14:textId="77777777" w:rsidR="00D26675" w:rsidRPr="00E232EA" w:rsidRDefault="00D26675" w:rsidP="00FB2D98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32EA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14:paraId="4466722E" w14:textId="77777777" w:rsidR="00D26675" w:rsidRPr="00E232EA" w:rsidRDefault="00D26675" w:rsidP="00FB2D98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32EA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7436" w:type="dxa"/>
          </w:tcPr>
          <w:p w14:paraId="29372E2C" w14:textId="77777777" w:rsidR="00D26675" w:rsidRPr="00E232EA" w:rsidRDefault="00D26675" w:rsidP="00FB2D98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32EA">
              <w:rPr>
                <w:rFonts w:ascii="Times New Roman" w:hAnsi="Times New Roman" w:cs="Times New Roman"/>
                <w:sz w:val="30"/>
                <w:szCs w:val="30"/>
              </w:rPr>
              <w:t>Рассматриваемые вопросы и наименование мероприятий</w:t>
            </w:r>
          </w:p>
        </w:tc>
        <w:tc>
          <w:tcPr>
            <w:tcW w:w="2549" w:type="dxa"/>
          </w:tcPr>
          <w:p w14:paraId="44F31132" w14:textId="77777777" w:rsidR="00D26675" w:rsidRPr="00E232EA" w:rsidRDefault="00D26675" w:rsidP="00FB2D98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32EA"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4811" w:type="dxa"/>
          </w:tcPr>
          <w:p w14:paraId="3BE78262" w14:textId="77777777" w:rsidR="00D26675" w:rsidRPr="00E232EA" w:rsidRDefault="00D26675" w:rsidP="00FB2D98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32EA">
              <w:rPr>
                <w:rFonts w:ascii="Times New Roman" w:hAnsi="Times New Roman" w:cs="Times New Roman"/>
                <w:sz w:val="30"/>
                <w:szCs w:val="30"/>
              </w:rPr>
              <w:t>Ответственный исполнитель</w:t>
            </w:r>
          </w:p>
        </w:tc>
      </w:tr>
      <w:tr w:rsidR="00E232EA" w:rsidRPr="00E232EA" w14:paraId="40A8964F" w14:textId="77777777" w:rsidTr="00E232EA">
        <w:trPr>
          <w:trHeight w:val="489"/>
        </w:trPr>
        <w:tc>
          <w:tcPr>
            <w:tcW w:w="621" w:type="dxa"/>
          </w:tcPr>
          <w:p w14:paraId="0BD9F832" w14:textId="0C7D66B1" w:rsidR="00E232EA" w:rsidRPr="00E232EA" w:rsidRDefault="00EE04C3" w:rsidP="00FB2D98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232E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7436" w:type="dxa"/>
          </w:tcPr>
          <w:p w14:paraId="441341B3" w14:textId="024F2D72" w:rsidR="00E232EA" w:rsidRPr="00E232EA" w:rsidRDefault="00E232EA" w:rsidP="00FB2D98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Разработка и утверждение Плана работы комиссии</w:t>
            </w:r>
            <w:r w:rsidR="00FB2D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B2D98">
              <w:rPr>
                <w:rFonts w:ascii="Times New Roman" w:hAnsi="Times New Roman" w:cs="Times New Roman"/>
                <w:sz w:val="30"/>
                <w:szCs w:val="30"/>
              </w:rPr>
              <w:br/>
              <w:t>по противодействию коррупции (далее – комиссия</w:t>
            </w:r>
            <w:r w:rsidR="00440598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549" w:type="dxa"/>
          </w:tcPr>
          <w:p w14:paraId="31CC37F6" w14:textId="168C42FD" w:rsidR="00E232EA" w:rsidRPr="00E232EA" w:rsidRDefault="00061D3E" w:rsidP="003E4CA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квартал</w:t>
            </w:r>
          </w:p>
        </w:tc>
        <w:tc>
          <w:tcPr>
            <w:tcW w:w="4811" w:type="dxa"/>
          </w:tcPr>
          <w:p w14:paraId="028B9A3C" w14:textId="5E1F524C" w:rsidR="00E232EA" w:rsidRPr="00E232EA" w:rsidRDefault="00B801C3" w:rsidP="003E4CA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FB2D98" w:rsidRPr="00E232EA" w14:paraId="29CF76F7" w14:textId="77777777" w:rsidTr="00E232EA">
        <w:trPr>
          <w:trHeight w:val="489"/>
        </w:trPr>
        <w:tc>
          <w:tcPr>
            <w:tcW w:w="621" w:type="dxa"/>
          </w:tcPr>
          <w:p w14:paraId="5AA047BA" w14:textId="5894E608" w:rsidR="00FB2D98" w:rsidRDefault="00FB2D98" w:rsidP="00FB2D98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7436" w:type="dxa"/>
          </w:tcPr>
          <w:p w14:paraId="51EC9B09" w14:textId="0CA7D4D2" w:rsidR="00FB2D98" w:rsidRDefault="00FB2D98" w:rsidP="00FB2D98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Мониторинг и анализ действующих нормативно-правовых актов по вопросу противодействия коррупции. Актуализация локальных актов учреждения</w:t>
            </w:r>
          </w:p>
        </w:tc>
        <w:tc>
          <w:tcPr>
            <w:tcW w:w="2549" w:type="dxa"/>
          </w:tcPr>
          <w:p w14:paraId="7D049AC2" w14:textId="19B79702" w:rsidR="00FB2D98" w:rsidRPr="00E232EA" w:rsidRDefault="00061D3E" w:rsidP="003E4CA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811" w:type="dxa"/>
          </w:tcPr>
          <w:p w14:paraId="34B1F34C" w14:textId="04C3FF27" w:rsidR="00FB2D98" w:rsidRPr="00E232EA" w:rsidRDefault="00B801C3" w:rsidP="003E4CA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E232EA" w:rsidRPr="00E232EA" w14:paraId="50BD5DA8" w14:textId="77777777" w:rsidTr="00E232EA">
        <w:trPr>
          <w:trHeight w:val="489"/>
        </w:trPr>
        <w:tc>
          <w:tcPr>
            <w:tcW w:w="621" w:type="dxa"/>
          </w:tcPr>
          <w:p w14:paraId="67667F75" w14:textId="14956DF0" w:rsidR="00E232EA" w:rsidRDefault="00EE04C3" w:rsidP="00FB2D98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E232E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7436" w:type="dxa"/>
          </w:tcPr>
          <w:p w14:paraId="623493E1" w14:textId="6A6F318A" w:rsidR="00E232EA" w:rsidRPr="00E232EA" w:rsidRDefault="00FB2D98" w:rsidP="00FB2D98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Анализ осуществления процедур государственных закупок товаров (работ, услуг) </w:t>
            </w:r>
            <w:r w:rsidR="00061D3E">
              <w:rPr>
                <w:rFonts w:ascii="Times New Roman" w:hAnsi="Times New Roman" w:cs="Times New Roman"/>
                <w:sz w:val="30"/>
                <w:szCs w:val="30"/>
              </w:rPr>
              <w:t xml:space="preserve">в соответствии </w:t>
            </w:r>
            <w:r w:rsidR="00061D3E">
              <w:rPr>
                <w:rFonts w:ascii="Times New Roman" w:hAnsi="Times New Roman" w:cs="Times New Roman"/>
                <w:sz w:val="30"/>
                <w:szCs w:val="30"/>
              </w:rPr>
              <w:br/>
              <w:t>с действующим законодательством</w:t>
            </w:r>
          </w:p>
        </w:tc>
        <w:tc>
          <w:tcPr>
            <w:tcW w:w="2549" w:type="dxa"/>
          </w:tcPr>
          <w:p w14:paraId="1619F98E" w14:textId="0078C3D7" w:rsidR="00E232EA" w:rsidRPr="00E232EA" w:rsidRDefault="00AA1748" w:rsidP="003E4CA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 квартал </w:t>
            </w:r>
          </w:p>
        </w:tc>
        <w:tc>
          <w:tcPr>
            <w:tcW w:w="4811" w:type="dxa"/>
          </w:tcPr>
          <w:p w14:paraId="7D8775C1" w14:textId="543416F7" w:rsidR="00E232EA" w:rsidRPr="00E232EA" w:rsidRDefault="00B801C3" w:rsidP="003E4CA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0B1966" w:rsidRPr="00E232EA" w14:paraId="61391DB2" w14:textId="77777777" w:rsidTr="00E232EA">
        <w:trPr>
          <w:trHeight w:val="489"/>
        </w:trPr>
        <w:tc>
          <w:tcPr>
            <w:tcW w:w="621" w:type="dxa"/>
          </w:tcPr>
          <w:p w14:paraId="045A409C" w14:textId="2537860C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436" w:type="dxa"/>
          </w:tcPr>
          <w:p w14:paraId="156D5038" w14:textId="13F72335" w:rsidR="000B1966" w:rsidRPr="000B1966" w:rsidRDefault="000B1966" w:rsidP="000B196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1966"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предписаний контролирующих органов об отмене процедуры государственной закупки товаров (работ, услуг) и/или внесений изменений </w:t>
            </w:r>
            <w:r w:rsidRPr="000B1966">
              <w:rPr>
                <w:rFonts w:ascii="Times New Roman" w:hAnsi="Times New Roman" w:cs="Times New Roman"/>
                <w:sz w:val="30"/>
                <w:szCs w:val="30"/>
              </w:rPr>
              <w:br/>
              <w:t>в процедуру закупки</w:t>
            </w:r>
          </w:p>
        </w:tc>
        <w:tc>
          <w:tcPr>
            <w:tcW w:w="2549" w:type="dxa"/>
          </w:tcPr>
          <w:p w14:paraId="1DAB1E45" w14:textId="4430280E" w:rsidR="000B1966" w:rsidRP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1966">
              <w:rPr>
                <w:rFonts w:ascii="Times New Roman" w:hAnsi="Times New Roman" w:cs="Times New Roman"/>
                <w:sz w:val="30"/>
                <w:szCs w:val="30"/>
              </w:rPr>
              <w:t>ежеквартально</w:t>
            </w:r>
          </w:p>
        </w:tc>
        <w:tc>
          <w:tcPr>
            <w:tcW w:w="4811" w:type="dxa"/>
          </w:tcPr>
          <w:p w14:paraId="48B4F573" w14:textId="6D61DDE4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0B1966" w:rsidRPr="00E232EA" w14:paraId="28F8A1C3" w14:textId="77777777" w:rsidTr="00E232EA">
        <w:trPr>
          <w:trHeight w:val="489"/>
        </w:trPr>
        <w:tc>
          <w:tcPr>
            <w:tcW w:w="621" w:type="dxa"/>
          </w:tcPr>
          <w:p w14:paraId="3E13776E" w14:textId="5E1E334E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7436" w:type="dxa"/>
          </w:tcPr>
          <w:p w14:paraId="0BD99A78" w14:textId="33F737AE" w:rsidR="000B1966" w:rsidRPr="00E232EA" w:rsidRDefault="000B1966" w:rsidP="000B196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Мониторинг соблюдения ограничений, подписанных государственными должностными лицами,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соответствии с Законом Республики Беларусь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от </w:t>
            </w:r>
            <w:r w:rsidRPr="00B936D0">
              <w:rPr>
                <w:rFonts w:ascii="Times New Roman" w:hAnsi="Times New Roman" w:cs="Times New Roman"/>
                <w:sz w:val="30"/>
                <w:szCs w:val="30"/>
              </w:rPr>
              <w:t>15.07.2015 г. № 305-З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«О борьбе с коррупцией» </w:t>
            </w:r>
          </w:p>
        </w:tc>
        <w:tc>
          <w:tcPr>
            <w:tcW w:w="2549" w:type="dxa"/>
          </w:tcPr>
          <w:p w14:paraId="3607A976" w14:textId="70114029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811" w:type="dxa"/>
          </w:tcPr>
          <w:p w14:paraId="5EFCF2BA" w14:textId="02615A96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Инспектор по кадрам</w:t>
            </w:r>
          </w:p>
        </w:tc>
      </w:tr>
      <w:tr w:rsidR="000B1966" w:rsidRPr="00E232EA" w14:paraId="50D3A63D" w14:textId="77777777" w:rsidTr="00E232EA">
        <w:trPr>
          <w:trHeight w:val="489"/>
        </w:trPr>
        <w:tc>
          <w:tcPr>
            <w:tcW w:w="621" w:type="dxa"/>
          </w:tcPr>
          <w:p w14:paraId="6ACFD23E" w14:textId="47A312F9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7436" w:type="dxa"/>
          </w:tcPr>
          <w:p w14:paraId="41C18A03" w14:textId="62B5F92A" w:rsidR="000B1966" w:rsidRDefault="000B1966" w:rsidP="000B196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обучения и проверки знаний членов комиссии по вопросам противодействия коррупции</w:t>
            </w:r>
          </w:p>
        </w:tc>
        <w:tc>
          <w:tcPr>
            <w:tcW w:w="2549" w:type="dxa"/>
          </w:tcPr>
          <w:p w14:paraId="27B261B4" w14:textId="116C4965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  <w:p w14:paraId="38D867BD" w14:textId="77777777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1" w:type="dxa"/>
          </w:tcPr>
          <w:p w14:paraId="61107E8C" w14:textId="291C61E2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инспектор по кадрам</w:t>
            </w:r>
          </w:p>
        </w:tc>
      </w:tr>
      <w:tr w:rsidR="000B1966" w:rsidRPr="00E232EA" w14:paraId="193F37A6" w14:textId="77777777" w:rsidTr="00E232EA">
        <w:trPr>
          <w:trHeight w:val="489"/>
        </w:trPr>
        <w:tc>
          <w:tcPr>
            <w:tcW w:w="621" w:type="dxa"/>
          </w:tcPr>
          <w:p w14:paraId="30A2E4B9" w14:textId="561BB9EA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7.</w:t>
            </w:r>
          </w:p>
        </w:tc>
        <w:tc>
          <w:tcPr>
            <w:tcW w:w="7436" w:type="dxa"/>
          </w:tcPr>
          <w:p w14:paraId="742D58A8" w14:textId="172A3986" w:rsidR="000B1966" w:rsidRDefault="000B1966" w:rsidP="000B196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Мониторинг и проверка в соответствии с приказами управляющего учреждением табеля учета рабочего времени работников структурных подразделений учреждения</w:t>
            </w:r>
          </w:p>
        </w:tc>
        <w:tc>
          <w:tcPr>
            <w:tcW w:w="2549" w:type="dxa"/>
          </w:tcPr>
          <w:p w14:paraId="0AAF21DE" w14:textId="7DC76A83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раз в полугодие</w:t>
            </w:r>
          </w:p>
        </w:tc>
        <w:tc>
          <w:tcPr>
            <w:tcW w:w="4811" w:type="dxa"/>
          </w:tcPr>
          <w:p w14:paraId="7BB2E66F" w14:textId="1669EF35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Инспектор по кадрам</w:t>
            </w:r>
          </w:p>
        </w:tc>
      </w:tr>
      <w:tr w:rsidR="000B1966" w:rsidRPr="00E232EA" w14:paraId="66B52253" w14:textId="77777777" w:rsidTr="00E232EA">
        <w:trPr>
          <w:trHeight w:val="489"/>
        </w:trPr>
        <w:tc>
          <w:tcPr>
            <w:tcW w:w="621" w:type="dxa"/>
          </w:tcPr>
          <w:p w14:paraId="24157A08" w14:textId="00B82F96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7436" w:type="dxa"/>
          </w:tcPr>
          <w:p w14:paraId="66F748F0" w14:textId="304365BA" w:rsidR="000B1966" w:rsidRDefault="000B1966" w:rsidP="000B196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Рассмотрение выявленных фактов нарушений работниками учреждения антикоррупционного законодательства и вопросов применения мер ответственности, устранение выявленных нарушений, их последствий, а также причин и условий, способствовавших совершению таких нарушений</w:t>
            </w:r>
          </w:p>
        </w:tc>
        <w:tc>
          <w:tcPr>
            <w:tcW w:w="2549" w:type="dxa"/>
          </w:tcPr>
          <w:p w14:paraId="429FFB05" w14:textId="2B9C60C7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  <w:p w14:paraId="37B61CB1" w14:textId="0E6DB5B4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(при выявлении нарушений)</w:t>
            </w:r>
          </w:p>
        </w:tc>
        <w:tc>
          <w:tcPr>
            <w:tcW w:w="4811" w:type="dxa"/>
          </w:tcPr>
          <w:p w14:paraId="607795A7" w14:textId="4DB2EE04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0B1966" w:rsidRPr="00E232EA" w14:paraId="189EC764" w14:textId="77777777" w:rsidTr="00E232EA">
        <w:trPr>
          <w:trHeight w:val="489"/>
        </w:trPr>
        <w:tc>
          <w:tcPr>
            <w:tcW w:w="621" w:type="dxa"/>
          </w:tcPr>
          <w:p w14:paraId="0D685551" w14:textId="35063E59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7436" w:type="dxa"/>
          </w:tcPr>
          <w:p w14:paraId="769DC84F" w14:textId="0CCA3965" w:rsidR="000B1966" w:rsidRDefault="000B1966" w:rsidP="000B196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результатов проводимых контролирующими органами проверок финансовой деятельности учреждения </w:t>
            </w:r>
          </w:p>
        </w:tc>
        <w:tc>
          <w:tcPr>
            <w:tcW w:w="2549" w:type="dxa"/>
          </w:tcPr>
          <w:p w14:paraId="4725DB33" w14:textId="1FDE9BBC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  <w:p w14:paraId="1E1A6E45" w14:textId="2F49F099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1" w:type="dxa"/>
          </w:tcPr>
          <w:p w14:paraId="7705125F" w14:textId="6461E279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0B1966" w:rsidRPr="00E232EA" w14:paraId="53D0649E" w14:textId="77777777" w:rsidTr="00E232EA">
        <w:trPr>
          <w:trHeight w:val="489"/>
        </w:trPr>
        <w:tc>
          <w:tcPr>
            <w:tcW w:w="621" w:type="dxa"/>
          </w:tcPr>
          <w:p w14:paraId="5E3E2E5C" w14:textId="4B92A04B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7436" w:type="dxa"/>
          </w:tcPr>
          <w:p w14:paraId="128571EA" w14:textId="09A04A40" w:rsidR="000B1966" w:rsidRDefault="000B1966" w:rsidP="000B196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выборочного мониторинга государственных закупок товаров (работ, услуг), осуществляемых учреждением и рассмотрение результатов</w:t>
            </w:r>
          </w:p>
        </w:tc>
        <w:tc>
          <w:tcPr>
            <w:tcW w:w="2549" w:type="dxa"/>
          </w:tcPr>
          <w:p w14:paraId="246FE677" w14:textId="0E1BB55C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раз в квартал</w:t>
            </w:r>
          </w:p>
        </w:tc>
        <w:tc>
          <w:tcPr>
            <w:tcW w:w="4811" w:type="dxa"/>
          </w:tcPr>
          <w:p w14:paraId="73E92F81" w14:textId="1A3A1FB0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0B1966" w:rsidRPr="00E232EA" w14:paraId="0E5A11E5" w14:textId="77777777" w:rsidTr="00E232EA">
        <w:trPr>
          <w:trHeight w:val="489"/>
        </w:trPr>
        <w:tc>
          <w:tcPr>
            <w:tcW w:w="621" w:type="dxa"/>
          </w:tcPr>
          <w:p w14:paraId="4DE8B70E" w14:textId="531C38EC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AF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F15AF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7436" w:type="dxa"/>
          </w:tcPr>
          <w:p w14:paraId="73C37138" w14:textId="7898F9EC" w:rsidR="000B1966" w:rsidRDefault="000B1966" w:rsidP="000B1966">
            <w:pPr>
              <w:pStyle w:val="docdata"/>
              <w:spacing w:before="0" w:beforeAutospacing="0" w:after="0" w:afterAutospacing="0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Рассмотрение обращений граждан, индивидуальных предпринимателей и юридических лиц, поступивших в учреждение, на предмет содержания в них сведений о возможных правонарушениях, создающих условия для коррупционных правонарушениях и иных нарушений антикоррупционного законодательства работниками учреждения</w:t>
            </w:r>
          </w:p>
        </w:tc>
        <w:tc>
          <w:tcPr>
            <w:tcW w:w="2549" w:type="dxa"/>
          </w:tcPr>
          <w:p w14:paraId="2BDB6915" w14:textId="1139A6BB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(в случае поступлений)</w:t>
            </w:r>
          </w:p>
        </w:tc>
        <w:tc>
          <w:tcPr>
            <w:tcW w:w="4811" w:type="dxa"/>
          </w:tcPr>
          <w:p w14:paraId="1B5B084C" w14:textId="42DE73B6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0B1966" w:rsidRPr="00E232EA" w14:paraId="50FAF8F3" w14:textId="77777777" w:rsidTr="00E232EA">
        <w:trPr>
          <w:trHeight w:val="489"/>
        </w:trPr>
        <w:tc>
          <w:tcPr>
            <w:tcW w:w="621" w:type="dxa"/>
          </w:tcPr>
          <w:p w14:paraId="4E42428E" w14:textId="7CC08574" w:rsidR="000B1966" w:rsidRPr="00F15AF9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7436" w:type="dxa"/>
          </w:tcPr>
          <w:p w14:paraId="5F0031AD" w14:textId="4618C547" w:rsidR="000B1966" w:rsidRPr="00F15AF9" w:rsidRDefault="000B1966" w:rsidP="000B1966">
            <w:pPr>
              <w:pStyle w:val="docdata"/>
              <w:spacing w:before="0" w:beforeAutospacing="0" w:after="0" w:afterAutospacing="0"/>
              <w:contextualSpacing/>
              <w:jc w:val="both"/>
              <w:rPr>
                <w:sz w:val="30"/>
                <w:szCs w:val="30"/>
              </w:rPr>
            </w:pPr>
            <w:r w:rsidRPr="00F15AF9">
              <w:rPr>
                <w:sz w:val="30"/>
                <w:szCs w:val="30"/>
              </w:rPr>
              <w:t>Анализ результатов годовой инвентаризации активов и обязательств учреждения</w:t>
            </w:r>
          </w:p>
        </w:tc>
        <w:tc>
          <w:tcPr>
            <w:tcW w:w="2549" w:type="dxa"/>
          </w:tcPr>
          <w:p w14:paraId="257EAFDD" w14:textId="312C6885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  <w:tc>
          <w:tcPr>
            <w:tcW w:w="4811" w:type="dxa"/>
          </w:tcPr>
          <w:p w14:paraId="082D67FD" w14:textId="457A57BE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</w:t>
            </w:r>
          </w:p>
        </w:tc>
      </w:tr>
      <w:tr w:rsidR="000B1966" w:rsidRPr="00E232EA" w14:paraId="55F768D8" w14:textId="77777777" w:rsidTr="00E232EA">
        <w:trPr>
          <w:trHeight w:val="489"/>
        </w:trPr>
        <w:tc>
          <w:tcPr>
            <w:tcW w:w="621" w:type="dxa"/>
          </w:tcPr>
          <w:p w14:paraId="52B93087" w14:textId="00CCBD8A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13.</w:t>
            </w:r>
          </w:p>
        </w:tc>
        <w:tc>
          <w:tcPr>
            <w:tcW w:w="7436" w:type="dxa"/>
          </w:tcPr>
          <w:p w14:paraId="25877AD8" w14:textId="14E736E7" w:rsidR="000B1966" w:rsidRDefault="000B1966" w:rsidP="000B1966">
            <w:pPr>
              <w:pStyle w:val="docdata"/>
              <w:spacing w:before="0" w:beforeAutospacing="0" w:after="0" w:afterAutospacing="0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Рассмотрение предложений членов комиссии </w:t>
            </w:r>
            <w:r>
              <w:rPr>
                <w:sz w:val="30"/>
                <w:szCs w:val="30"/>
              </w:rPr>
              <w:br/>
              <w:t xml:space="preserve">по совершенствованию методической </w:t>
            </w:r>
            <w:r>
              <w:rPr>
                <w:sz w:val="30"/>
                <w:szCs w:val="30"/>
              </w:rPr>
              <w:br/>
              <w:t xml:space="preserve">и организационной работы комиссии, законодательства о борьбе с коррупцией и иных вопросов, входящих </w:t>
            </w:r>
            <w:r>
              <w:rPr>
                <w:sz w:val="30"/>
                <w:szCs w:val="30"/>
              </w:rPr>
              <w:br/>
              <w:t xml:space="preserve">в компетенцию комиссии </w:t>
            </w:r>
          </w:p>
        </w:tc>
        <w:tc>
          <w:tcPr>
            <w:tcW w:w="2549" w:type="dxa"/>
          </w:tcPr>
          <w:p w14:paraId="5980751A" w14:textId="72888BD3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811" w:type="dxa"/>
          </w:tcPr>
          <w:p w14:paraId="30194EF9" w14:textId="2F5EDEF8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члены комиссии</w:t>
            </w:r>
          </w:p>
        </w:tc>
      </w:tr>
      <w:tr w:rsidR="000B1966" w:rsidRPr="00E232EA" w14:paraId="7BFBEA94" w14:textId="77777777" w:rsidTr="00E232EA">
        <w:trPr>
          <w:trHeight w:val="489"/>
        </w:trPr>
        <w:tc>
          <w:tcPr>
            <w:tcW w:w="621" w:type="dxa"/>
          </w:tcPr>
          <w:p w14:paraId="0B1F93F8" w14:textId="498FF720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7436" w:type="dxa"/>
          </w:tcPr>
          <w:p w14:paraId="557C4D7C" w14:textId="4B7F88D3" w:rsidR="000B1966" w:rsidRDefault="000B1966" w:rsidP="000B1966">
            <w:pPr>
              <w:pStyle w:val="docdata"/>
              <w:spacing w:before="0" w:beforeAutospacing="0" w:after="0" w:afterAutospacing="0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Анализ заключенных договоров поставки на предмет их исполнения </w:t>
            </w:r>
          </w:p>
        </w:tc>
        <w:tc>
          <w:tcPr>
            <w:tcW w:w="2549" w:type="dxa"/>
          </w:tcPr>
          <w:p w14:paraId="1CB57753" w14:textId="432F9C89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раз в полугодие</w:t>
            </w:r>
          </w:p>
        </w:tc>
        <w:tc>
          <w:tcPr>
            <w:tcW w:w="4811" w:type="dxa"/>
          </w:tcPr>
          <w:p w14:paraId="78AF667E" w14:textId="106F16BE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юристы</w:t>
            </w:r>
          </w:p>
        </w:tc>
      </w:tr>
      <w:tr w:rsidR="000B1966" w:rsidRPr="00E232EA" w14:paraId="19F0A34D" w14:textId="77777777" w:rsidTr="00E232EA">
        <w:trPr>
          <w:trHeight w:val="489"/>
        </w:trPr>
        <w:tc>
          <w:tcPr>
            <w:tcW w:w="621" w:type="dxa"/>
          </w:tcPr>
          <w:p w14:paraId="19E84C28" w14:textId="720E8690" w:rsidR="000B1966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9F4C1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7436" w:type="dxa"/>
          </w:tcPr>
          <w:p w14:paraId="7FBE6C46" w14:textId="27F48BEB" w:rsidR="000B1966" w:rsidRDefault="000B1966" w:rsidP="000B1966">
            <w:pPr>
              <w:pStyle w:val="docdata"/>
              <w:spacing w:before="0" w:beforeAutospacing="0" w:after="0" w:afterAutospacing="0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Анализ работы комиссии и подведение итогов работы</w:t>
            </w:r>
          </w:p>
        </w:tc>
        <w:tc>
          <w:tcPr>
            <w:tcW w:w="2549" w:type="dxa"/>
          </w:tcPr>
          <w:p w14:paraId="474CC027" w14:textId="0DDA815C" w:rsidR="000B1966" w:rsidRPr="00E232EA" w:rsidRDefault="000B1966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  <w:tc>
          <w:tcPr>
            <w:tcW w:w="4811" w:type="dxa"/>
          </w:tcPr>
          <w:p w14:paraId="6674626B" w14:textId="334366BF" w:rsidR="000B1966" w:rsidRPr="00E232EA" w:rsidRDefault="00B801C3" w:rsidP="000B196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члены комиссии</w:t>
            </w:r>
          </w:p>
        </w:tc>
      </w:tr>
    </w:tbl>
    <w:p w14:paraId="52EFCB08" w14:textId="77777777" w:rsidR="001E6550" w:rsidRPr="00275274" w:rsidRDefault="001E6550" w:rsidP="00FB2D9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E6550" w:rsidRPr="00275274" w:rsidSect="005B53AB">
      <w:headerReference w:type="default" r:id="rId7"/>
      <w:headerReference w:type="firs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E8236" w14:textId="77777777" w:rsidR="00995022" w:rsidRDefault="00995022" w:rsidP="00FB2D98">
      <w:r>
        <w:separator/>
      </w:r>
    </w:p>
  </w:endnote>
  <w:endnote w:type="continuationSeparator" w:id="0">
    <w:p w14:paraId="057E1E9D" w14:textId="77777777" w:rsidR="00995022" w:rsidRDefault="00995022" w:rsidP="00FB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3DA64" w14:textId="77777777" w:rsidR="00995022" w:rsidRDefault="00995022" w:rsidP="00FB2D98">
      <w:r>
        <w:separator/>
      </w:r>
    </w:p>
  </w:footnote>
  <w:footnote w:type="continuationSeparator" w:id="0">
    <w:p w14:paraId="029C1498" w14:textId="77777777" w:rsidR="00995022" w:rsidRDefault="00995022" w:rsidP="00FB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6646519"/>
      <w:docPartObj>
        <w:docPartGallery w:val="Page Numbers (Top of Page)"/>
        <w:docPartUnique/>
      </w:docPartObj>
    </w:sdtPr>
    <w:sdtEndPr/>
    <w:sdtContent>
      <w:p w14:paraId="5F1335B0" w14:textId="2E6CF3F2" w:rsidR="005B53AB" w:rsidRDefault="005B53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3F37C" w14:textId="77777777" w:rsidR="005B53AB" w:rsidRDefault="005B53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F194D" w14:textId="5D97E6F1" w:rsidR="00FB2D98" w:rsidRDefault="00FB2D98">
    <w:pPr>
      <w:pStyle w:val="a8"/>
      <w:jc w:val="center"/>
    </w:pPr>
  </w:p>
  <w:p w14:paraId="781E8DED" w14:textId="0A12BB10" w:rsidR="00FB2D98" w:rsidRPr="00FB2D98" w:rsidRDefault="00FB2D98" w:rsidP="00FB2D98">
    <w:pPr>
      <w:pStyle w:val="a8"/>
      <w:jc w:val="center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274"/>
    <w:rsid w:val="00043C6C"/>
    <w:rsid w:val="00061D3E"/>
    <w:rsid w:val="000767F4"/>
    <w:rsid w:val="0008432F"/>
    <w:rsid w:val="000B1966"/>
    <w:rsid w:val="0012390E"/>
    <w:rsid w:val="00147004"/>
    <w:rsid w:val="00156E5F"/>
    <w:rsid w:val="001954AE"/>
    <w:rsid w:val="001E6550"/>
    <w:rsid w:val="00233325"/>
    <w:rsid w:val="00272113"/>
    <w:rsid w:val="00275274"/>
    <w:rsid w:val="00287C56"/>
    <w:rsid w:val="002B01D6"/>
    <w:rsid w:val="003629BD"/>
    <w:rsid w:val="00370A7B"/>
    <w:rsid w:val="003B23E5"/>
    <w:rsid w:val="003D0628"/>
    <w:rsid w:val="003D79E9"/>
    <w:rsid w:val="003E4CAC"/>
    <w:rsid w:val="00440598"/>
    <w:rsid w:val="004657FC"/>
    <w:rsid w:val="00553271"/>
    <w:rsid w:val="00554278"/>
    <w:rsid w:val="005B53AB"/>
    <w:rsid w:val="00607292"/>
    <w:rsid w:val="00617910"/>
    <w:rsid w:val="00623D6C"/>
    <w:rsid w:val="0064281B"/>
    <w:rsid w:val="006537AC"/>
    <w:rsid w:val="006923AE"/>
    <w:rsid w:val="006D7E3C"/>
    <w:rsid w:val="006E0850"/>
    <w:rsid w:val="00710FC0"/>
    <w:rsid w:val="0072686B"/>
    <w:rsid w:val="00766D21"/>
    <w:rsid w:val="007B1746"/>
    <w:rsid w:val="007E1493"/>
    <w:rsid w:val="00833684"/>
    <w:rsid w:val="00877896"/>
    <w:rsid w:val="008C59E6"/>
    <w:rsid w:val="009614D0"/>
    <w:rsid w:val="00993196"/>
    <w:rsid w:val="00995022"/>
    <w:rsid w:val="009F4C17"/>
    <w:rsid w:val="00A03343"/>
    <w:rsid w:val="00A821C6"/>
    <w:rsid w:val="00AA1748"/>
    <w:rsid w:val="00B801C3"/>
    <w:rsid w:val="00B936D0"/>
    <w:rsid w:val="00BA1700"/>
    <w:rsid w:val="00C335B5"/>
    <w:rsid w:val="00C662E1"/>
    <w:rsid w:val="00C9589C"/>
    <w:rsid w:val="00D26675"/>
    <w:rsid w:val="00DB0105"/>
    <w:rsid w:val="00E232EA"/>
    <w:rsid w:val="00E25867"/>
    <w:rsid w:val="00E81DAD"/>
    <w:rsid w:val="00ED670A"/>
    <w:rsid w:val="00EE04C3"/>
    <w:rsid w:val="00EE4CC0"/>
    <w:rsid w:val="00F03AED"/>
    <w:rsid w:val="00F15AF9"/>
    <w:rsid w:val="00F3779B"/>
    <w:rsid w:val="00F6663C"/>
    <w:rsid w:val="00F9000D"/>
    <w:rsid w:val="00FA1A6D"/>
    <w:rsid w:val="00F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B3BD"/>
  <w15:docId w15:val="{4EF75196-60F8-4132-84B1-6A990B74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5274"/>
    <w:pPr>
      <w:spacing w:after="0" w:line="240" w:lineRule="auto"/>
    </w:pPr>
  </w:style>
  <w:style w:type="table" w:styleId="a5">
    <w:name w:val="Table Grid"/>
    <w:basedOn w:val="a1"/>
    <w:uiPriority w:val="59"/>
    <w:rsid w:val="001E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3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3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6953,bqiaagaaeyqcaaagiaiaaaoqggaabz4aaaaaaaaaaaaaaaaaaaaaaaaaaaaaaaaaaaaaaaaaaaaaaaaaaaaaaaaaaaaaaaaaaaaaaaaaaaaaaaaaaaaaaaaaaaaaaaaaaaaaaaaaaaaaaaaaaaaaaaaaaaaaaaaaaaaaaaaaaaaaaaaaaaaaaaaaaaaaaaaaaaaaaaaaaaaaaaaaaaaaaaaaaaaaaaaaaaaaaaaa"/>
    <w:basedOn w:val="a"/>
    <w:rsid w:val="0072686B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72686B"/>
  </w:style>
  <w:style w:type="paragraph" w:styleId="a8">
    <w:name w:val="header"/>
    <w:basedOn w:val="a"/>
    <w:link w:val="a9"/>
    <w:uiPriority w:val="99"/>
    <w:unhideWhenUsed/>
    <w:rsid w:val="00FB2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2D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B2D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2D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D4CD-6D13-4CAC-A4C9-EC218352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Евгеньевна Соловей</cp:lastModifiedBy>
  <cp:revision>30</cp:revision>
  <cp:lastPrinted>2026-01-05T08:50:00Z</cp:lastPrinted>
  <dcterms:created xsi:type="dcterms:W3CDTF">2021-03-24T13:22:00Z</dcterms:created>
  <dcterms:modified xsi:type="dcterms:W3CDTF">2026-01-05T08:51:00Z</dcterms:modified>
</cp:coreProperties>
</file>