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F04" w:rsidRDefault="00333F04" w:rsidP="00333F04">
      <w:pPr>
        <w:autoSpaceDE w:val="0"/>
        <w:autoSpaceDN w:val="0"/>
        <w:spacing w:after="0" w:line="280" w:lineRule="exac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333F04" w:rsidRDefault="00C30174" w:rsidP="00333F04">
      <w:pPr>
        <w:autoSpaceDE w:val="0"/>
        <w:autoSpaceDN w:val="0"/>
        <w:spacing w:after="0" w:line="28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проведении аукционов по продаже пустующих жилых домов, признанных </w:t>
      </w:r>
      <w:r w:rsidRPr="00795507">
        <w:rPr>
          <w:rFonts w:ascii="Times New Roman" w:hAnsi="Times New Roman" w:cs="Times New Roman"/>
          <w:sz w:val="28"/>
          <w:szCs w:val="28"/>
        </w:rPr>
        <w:t xml:space="preserve">судом </w:t>
      </w:r>
      <w:proofErr w:type="spellStart"/>
      <w:r w:rsidRPr="00795507">
        <w:rPr>
          <w:rFonts w:ascii="Times New Roman" w:hAnsi="Times New Roman" w:cs="Times New Roman"/>
          <w:sz w:val="28"/>
          <w:szCs w:val="28"/>
        </w:rPr>
        <w:t>Пуховичского</w:t>
      </w:r>
      <w:proofErr w:type="spellEnd"/>
      <w:r w:rsidRPr="00795507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333F04" w:rsidRPr="00795507">
        <w:rPr>
          <w:rFonts w:ascii="Times New Roman" w:hAnsi="Times New Roman" w:cs="Times New Roman"/>
          <w:sz w:val="28"/>
          <w:szCs w:val="28"/>
        </w:rPr>
        <w:t xml:space="preserve"> </w:t>
      </w:r>
      <w:r w:rsidR="00333F04">
        <w:rPr>
          <w:rFonts w:ascii="Times New Roman" w:hAnsi="Times New Roman" w:cs="Times New Roman"/>
          <w:sz w:val="28"/>
          <w:szCs w:val="28"/>
        </w:rPr>
        <w:t>бесхозяйным</w:t>
      </w:r>
      <w:r>
        <w:rPr>
          <w:rFonts w:ascii="Times New Roman" w:hAnsi="Times New Roman" w:cs="Times New Roman"/>
          <w:sz w:val="28"/>
          <w:szCs w:val="28"/>
        </w:rPr>
        <w:t>и</w:t>
      </w:r>
    </w:p>
    <w:p w:rsidR="00333F04" w:rsidRDefault="00C30174" w:rsidP="00333F04">
      <w:pPr>
        <w:autoSpaceDE w:val="0"/>
        <w:autoSpaceDN w:val="0"/>
        <w:spacing w:after="0" w:line="28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переданных</w:t>
      </w:r>
      <w:r w:rsidR="00333F04">
        <w:rPr>
          <w:rFonts w:ascii="Times New Roman" w:hAnsi="Times New Roman" w:cs="Times New Roman"/>
          <w:sz w:val="28"/>
          <w:szCs w:val="28"/>
        </w:rPr>
        <w:t xml:space="preserve"> в собственность </w:t>
      </w:r>
      <w:proofErr w:type="spellStart"/>
      <w:r w:rsidR="00333F04">
        <w:rPr>
          <w:rFonts w:ascii="Times New Roman" w:hAnsi="Times New Roman" w:cs="Times New Roman"/>
          <w:sz w:val="28"/>
          <w:szCs w:val="28"/>
        </w:rPr>
        <w:t>Новосёлковского</w:t>
      </w:r>
      <w:proofErr w:type="spellEnd"/>
      <w:r w:rsidR="00333F04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702681" w:rsidRPr="00702681" w:rsidRDefault="00702681" w:rsidP="00702681">
      <w:pPr>
        <w:autoSpaceDE w:val="0"/>
        <w:autoSpaceDN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1"/>
        <w:tblW w:w="14850" w:type="dxa"/>
        <w:tblLook w:val="04A0" w:firstRow="1" w:lastRow="0" w:firstColumn="1" w:lastColumn="0" w:noHBand="0" w:noVBand="1"/>
      </w:tblPr>
      <w:tblGrid>
        <w:gridCol w:w="4926"/>
        <w:gridCol w:w="470"/>
        <w:gridCol w:w="3117"/>
        <w:gridCol w:w="6337"/>
      </w:tblGrid>
      <w:tr w:rsidR="00325C6A" w:rsidRPr="00325C6A" w:rsidTr="00C30174">
        <w:tc>
          <w:tcPr>
            <w:tcW w:w="4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27" w:rsidRPr="00702681" w:rsidRDefault="00B91F27" w:rsidP="00702681">
            <w:pPr>
              <w:ind w:left="567"/>
              <w:jc w:val="center"/>
              <w:rPr>
                <w:noProof/>
                <w:sz w:val="16"/>
                <w:szCs w:val="16"/>
              </w:rPr>
            </w:pPr>
          </w:p>
          <w:p w:rsidR="00702681" w:rsidRDefault="00C30174" w:rsidP="00702681">
            <w:pPr>
              <w:jc w:val="center"/>
            </w:pPr>
            <w:r w:rsidRPr="00641B8D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7D010527" wp14:editId="2B2F9C69">
                  <wp:extent cx="2752725" cy="2017081"/>
                  <wp:effectExtent l="0" t="0" r="0" b="2540"/>
                  <wp:docPr id="4" name="Рисунок 4" descr="C:\Users\User\Desktop\архив 116\Бор, Центральная 41\IMG_20250717_075926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архив 116\Бор, Центральная 41\IMG_20250717_075926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6437" cy="20417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2681" w:rsidRPr="00702681" w:rsidRDefault="00702681" w:rsidP="007026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C6A" w:rsidRPr="00C30174" w:rsidRDefault="00333F04" w:rsidP="00325C6A">
            <w:r w:rsidRPr="00C30174">
              <w:rPr>
                <w:rFonts w:ascii="Times New Roman" w:hAnsi="Times New Roman"/>
                <w:sz w:val="24"/>
                <w:szCs w:val="24"/>
              </w:rPr>
              <w:t>Дата, время и место проведения аукциона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F04" w:rsidRDefault="00333F04" w:rsidP="00333F04">
            <w:pPr>
              <w:autoSpaceDE w:val="0"/>
              <w:autoSpaceDN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Республика Беларусь, Минская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Пуховичский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аг.Новосёлки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ул.Ленинская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1А,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Новосёлковский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сельисполком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25C6A" w:rsidRPr="00325C6A" w:rsidRDefault="00C30174" w:rsidP="00333F04">
            <w:r w:rsidRPr="00795507">
              <w:rPr>
                <w:rFonts w:ascii="Times New Roman" w:hAnsi="Times New Roman"/>
                <w:b/>
                <w:sz w:val="24"/>
                <w:szCs w:val="24"/>
              </w:rPr>
              <w:t>04</w:t>
            </w:r>
            <w:r w:rsidR="00333F04" w:rsidRPr="00795507">
              <w:rPr>
                <w:rFonts w:ascii="Times New Roman" w:hAnsi="Times New Roman"/>
                <w:b/>
                <w:sz w:val="24"/>
                <w:szCs w:val="24"/>
              </w:rPr>
              <w:t xml:space="preserve"> февраля 2026 г. в 10.00</w:t>
            </w:r>
          </w:p>
        </w:tc>
      </w:tr>
      <w:tr w:rsidR="00C30174" w:rsidRPr="00325C6A" w:rsidTr="00C3017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174" w:rsidRPr="00325C6A" w:rsidRDefault="00C30174" w:rsidP="00325C6A"/>
        </w:tc>
        <w:tc>
          <w:tcPr>
            <w:tcW w:w="3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174" w:rsidRPr="00C30174" w:rsidRDefault="00C30174" w:rsidP="00325C6A">
            <w:r w:rsidRPr="00C30174">
              <w:rPr>
                <w:rFonts w:ascii="Times New Roman" w:hAnsi="Times New Roman"/>
                <w:sz w:val="24"/>
                <w:szCs w:val="24"/>
              </w:rPr>
              <w:t>Адрес и характеристики пустующего жилого дома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74" w:rsidRDefault="00C30174" w:rsidP="004A1E50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Минская область,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Пуховичский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аг.Бор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ул.Центральная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, д. №41</w:t>
            </w:r>
          </w:p>
          <w:p w:rsidR="00C30174" w:rsidRDefault="00C30174" w:rsidP="004A1E50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Одноэтажный кирпичный одноквартирный жилой дом, общей площадью 66м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30174" w:rsidRPr="00325C6A" w:rsidTr="00C30174">
        <w:tc>
          <w:tcPr>
            <w:tcW w:w="4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174" w:rsidRPr="00702681" w:rsidRDefault="00C30174" w:rsidP="00325C6A">
            <w:pPr>
              <w:jc w:val="center"/>
              <w:rPr>
                <w:sz w:val="16"/>
                <w:szCs w:val="16"/>
              </w:rPr>
            </w:pPr>
          </w:p>
          <w:p w:rsidR="00C30174" w:rsidRDefault="00C30174" w:rsidP="003777B0">
            <w:pPr>
              <w:jc w:val="center"/>
            </w:pPr>
            <w:r w:rsidRPr="00D97923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4C848C0A" wp14:editId="13FD3147">
                  <wp:extent cx="2725266" cy="1340673"/>
                  <wp:effectExtent l="0" t="0" r="0" b="0"/>
                  <wp:docPr id="2" name="Рисунок 2" descr="C:\Users\User\Desktop\архив 116\Липники Лесная 13\IMG_20250717_161238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архив 116\Липники Лесная 13\IMG_20250717_161238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2377" cy="1363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0174" w:rsidRPr="003777B0" w:rsidRDefault="00C30174" w:rsidP="003777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174" w:rsidRPr="00C30174" w:rsidRDefault="00C30174" w:rsidP="00325C6A">
            <w:pPr>
              <w:rPr>
                <w:rFonts w:ascii="Times New Roman" w:hAnsi="Times New Roman"/>
                <w:sz w:val="24"/>
                <w:szCs w:val="24"/>
              </w:rPr>
            </w:pPr>
            <w:r w:rsidRPr="00C30174">
              <w:rPr>
                <w:rFonts w:ascii="Times New Roman" w:hAnsi="Times New Roman"/>
                <w:sz w:val="24"/>
                <w:szCs w:val="24"/>
              </w:rPr>
              <w:t>Дата, время и место проведения аукциона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174" w:rsidRPr="00795507" w:rsidRDefault="00C30174" w:rsidP="00333F04">
            <w:pPr>
              <w:autoSpaceDE w:val="0"/>
              <w:autoSpaceDN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507">
              <w:rPr>
                <w:rFonts w:ascii="Times New Roman" w:hAnsi="Times New Roman"/>
                <w:sz w:val="24"/>
                <w:szCs w:val="24"/>
              </w:rPr>
              <w:t xml:space="preserve">Республика Беларусь, Минская область, </w:t>
            </w:r>
            <w:proofErr w:type="spellStart"/>
            <w:r w:rsidRPr="00795507">
              <w:rPr>
                <w:rFonts w:ascii="Times New Roman" w:hAnsi="Times New Roman"/>
                <w:sz w:val="24"/>
                <w:szCs w:val="24"/>
              </w:rPr>
              <w:t>Пуховичский</w:t>
            </w:r>
            <w:proofErr w:type="spellEnd"/>
            <w:r w:rsidRPr="00795507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795507">
              <w:rPr>
                <w:rFonts w:ascii="Times New Roman" w:hAnsi="Times New Roman"/>
                <w:sz w:val="24"/>
                <w:szCs w:val="24"/>
              </w:rPr>
              <w:t>аг.Новосёлки</w:t>
            </w:r>
            <w:proofErr w:type="spellEnd"/>
            <w:r w:rsidRPr="0079550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95507">
              <w:rPr>
                <w:rFonts w:ascii="Times New Roman" w:hAnsi="Times New Roman"/>
                <w:sz w:val="24"/>
                <w:szCs w:val="24"/>
              </w:rPr>
              <w:t>ул.Ленинская</w:t>
            </w:r>
            <w:proofErr w:type="spellEnd"/>
            <w:r w:rsidRPr="00795507">
              <w:rPr>
                <w:rFonts w:ascii="Times New Roman" w:hAnsi="Times New Roman"/>
                <w:sz w:val="24"/>
                <w:szCs w:val="24"/>
              </w:rPr>
              <w:t xml:space="preserve">, 1А, </w:t>
            </w:r>
            <w:proofErr w:type="spellStart"/>
            <w:r w:rsidRPr="00795507">
              <w:rPr>
                <w:rFonts w:ascii="Times New Roman" w:hAnsi="Times New Roman"/>
                <w:sz w:val="24"/>
                <w:szCs w:val="24"/>
              </w:rPr>
              <w:t>Новосёлковский</w:t>
            </w:r>
            <w:proofErr w:type="spellEnd"/>
            <w:r w:rsidRPr="0079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5507">
              <w:rPr>
                <w:rFonts w:ascii="Times New Roman" w:hAnsi="Times New Roman"/>
                <w:sz w:val="24"/>
                <w:szCs w:val="24"/>
              </w:rPr>
              <w:t>сельисполком</w:t>
            </w:r>
            <w:proofErr w:type="spellEnd"/>
            <w:r w:rsidRPr="00795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30174" w:rsidRPr="00795507" w:rsidRDefault="00C30174" w:rsidP="00333F04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507">
              <w:rPr>
                <w:rFonts w:ascii="Times New Roman" w:hAnsi="Times New Roman"/>
                <w:b/>
                <w:sz w:val="24"/>
                <w:szCs w:val="24"/>
              </w:rPr>
              <w:t>04 февраля 2026 г. в 12.00</w:t>
            </w:r>
          </w:p>
        </w:tc>
      </w:tr>
      <w:tr w:rsidR="00C30174" w:rsidRPr="00325C6A" w:rsidTr="00C3017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174" w:rsidRPr="00325C6A" w:rsidRDefault="00C30174" w:rsidP="00325C6A"/>
        </w:tc>
        <w:tc>
          <w:tcPr>
            <w:tcW w:w="3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174" w:rsidRPr="00C30174" w:rsidRDefault="00C30174" w:rsidP="00325C6A">
            <w:pPr>
              <w:rPr>
                <w:rFonts w:ascii="Times New Roman" w:hAnsi="Times New Roman"/>
                <w:sz w:val="24"/>
                <w:szCs w:val="24"/>
              </w:rPr>
            </w:pPr>
            <w:r w:rsidRPr="00C30174">
              <w:rPr>
                <w:rFonts w:ascii="Times New Roman" w:hAnsi="Times New Roman"/>
                <w:sz w:val="24"/>
                <w:szCs w:val="24"/>
              </w:rPr>
              <w:t>Адрес и характеристики пустующего жилого дома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174" w:rsidRDefault="00C30174" w:rsidP="00C30174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Минская область,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Пуховичский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д.Липники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ул.Лесная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, д.№13</w:t>
            </w:r>
          </w:p>
          <w:p w:rsidR="00C30174" w:rsidRDefault="00C30174" w:rsidP="00C30174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Одноэтажный бревенчатый одноквартирный жилой дом, общей площадью 35м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C30174" w:rsidRPr="00325C6A" w:rsidTr="00C30174">
        <w:tc>
          <w:tcPr>
            <w:tcW w:w="53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174" w:rsidRPr="00325C6A" w:rsidRDefault="00C30174" w:rsidP="0093749B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C6A">
              <w:rPr>
                <w:rFonts w:ascii="Times New Roman" w:hAnsi="Times New Roman"/>
                <w:sz w:val="24"/>
                <w:szCs w:val="24"/>
              </w:rPr>
              <w:t>Продавец, его адрес и телефоны</w:t>
            </w:r>
          </w:p>
        </w:tc>
        <w:tc>
          <w:tcPr>
            <w:tcW w:w="9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174" w:rsidRDefault="00C30174" w:rsidP="00C30174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Республика Беларусь, Минская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Пуховичский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аг.Новосёлки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ул.Ленинская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1А,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Новосёлковский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сельисполком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контактные телефоны: (801713) 45709, (801713) 46708</w:t>
            </w:r>
          </w:p>
          <w:p w:rsidR="00C30174" w:rsidRPr="00325C6A" w:rsidRDefault="00C30174" w:rsidP="00C30174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Эл. адрес: </w:t>
            </w:r>
            <w:hyperlink r:id="rId7" w:history="1">
              <w:r>
                <w:rPr>
                  <w:rStyle w:val="a6"/>
                  <w:rFonts w:ascii="Times New Roman" w:hAnsi="Times New Roman"/>
                  <w:b/>
                  <w:sz w:val="24"/>
                  <w:szCs w:val="24"/>
                  <w:lang w:val="en-US"/>
                </w:rPr>
                <w:t>novselselisp</w:t>
              </w:r>
              <w:r>
                <w:rPr>
                  <w:rStyle w:val="a6"/>
                  <w:rFonts w:ascii="Times New Roman" w:hAnsi="Times New Roman"/>
                  <w:b/>
                  <w:sz w:val="24"/>
                  <w:szCs w:val="24"/>
                </w:rPr>
                <w:t>@</w:t>
              </w:r>
              <w:r>
                <w:rPr>
                  <w:rStyle w:val="a6"/>
                  <w:rFonts w:ascii="Times New Roman" w:hAnsi="Times New Roman"/>
                  <w:b/>
                  <w:sz w:val="24"/>
                  <w:szCs w:val="24"/>
                  <w:lang w:val="en-US"/>
                </w:rPr>
                <w:t>pukhovichi</w:t>
              </w:r>
              <w:r>
                <w:rPr>
                  <w:rStyle w:val="a6"/>
                  <w:rFonts w:ascii="Times New Roman" w:hAnsi="Times New Roman"/>
                  <w:b/>
                  <w:sz w:val="24"/>
                  <w:szCs w:val="24"/>
                </w:rPr>
                <w:t>.</w:t>
              </w:r>
              <w:r>
                <w:rPr>
                  <w:rStyle w:val="a6"/>
                  <w:rFonts w:ascii="Times New Roman" w:hAnsi="Times New Roman"/>
                  <w:b/>
                  <w:sz w:val="24"/>
                  <w:szCs w:val="24"/>
                  <w:lang w:val="en-US"/>
                </w:rPr>
                <w:t>gov</w:t>
              </w:r>
              <w:r>
                <w:rPr>
                  <w:rStyle w:val="a6"/>
                  <w:rFonts w:ascii="Times New Roman" w:hAnsi="Times New Roman"/>
                  <w:b/>
                  <w:sz w:val="24"/>
                  <w:szCs w:val="24"/>
                </w:rPr>
                <w:t>.</w:t>
              </w:r>
              <w:r>
                <w:rPr>
                  <w:rStyle w:val="a6"/>
                  <w:rFonts w:ascii="Times New Roman" w:hAnsi="Times New Roman"/>
                  <w:b/>
                  <w:sz w:val="24"/>
                  <w:szCs w:val="24"/>
                  <w:lang w:val="en-US"/>
                </w:rPr>
                <w:t>by</w:t>
              </w:r>
            </w:hyperlink>
          </w:p>
        </w:tc>
      </w:tr>
      <w:tr w:rsidR="00C30174" w:rsidRPr="00325C6A" w:rsidTr="00C30174">
        <w:tc>
          <w:tcPr>
            <w:tcW w:w="53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174" w:rsidRPr="00325C6A" w:rsidRDefault="00C30174" w:rsidP="0093749B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C6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174" w:rsidRPr="00325C6A" w:rsidRDefault="00C30174" w:rsidP="0093749B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строительства и обслуживания одноквартирного жилого дома, не зарегистрирован в регистре недвижимости.</w:t>
            </w:r>
          </w:p>
        </w:tc>
      </w:tr>
      <w:tr w:rsidR="00C30174" w:rsidRPr="00325C6A" w:rsidTr="00C30174">
        <w:tc>
          <w:tcPr>
            <w:tcW w:w="53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174" w:rsidRPr="00325C6A" w:rsidRDefault="00C30174" w:rsidP="0093749B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C6A">
              <w:rPr>
                <w:rFonts w:ascii="Times New Roman" w:hAnsi="Times New Roman"/>
                <w:sz w:val="24"/>
                <w:szCs w:val="24"/>
              </w:rPr>
              <w:t>Начальная цена предмета аукциона</w:t>
            </w:r>
          </w:p>
        </w:tc>
        <w:tc>
          <w:tcPr>
            <w:tcW w:w="9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174" w:rsidRPr="00325C6A" w:rsidRDefault="00C30174" w:rsidP="0093749B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C6A">
              <w:rPr>
                <w:rFonts w:ascii="Times New Roman" w:hAnsi="Times New Roman"/>
                <w:sz w:val="24"/>
                <w:szCs w:val="24"/>
              </w:rPr>
              <w:t>1 базовая величина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45 рублей</w:t>
            </w:r>
            <w:r w:rsidRPr="00325C6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30174" w:rsidRPr="00325C6A" w:rsidTr="00C30174">
        <w:tc>
          <w:tcPr>
            <w:tcW w:w="53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174" w:rsidRPr="00325C6A" w:rsidRDefault="00C30174" w:rsidP="0093749B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C6A">
              <w:rPr>
                <w:rFonts w:ascii="Times New Roman" w:hAnsi="Times New Roman"/>
                <w:sz w:val="24"/>
                <w:szCs w:val="24"/>
              </w:rPr>
              <w:t xml:space="preserve">Размер задатка, срок и порядок его внесения, </w:t>
            </w:r>
            <w:r w:rsidRPr="00325C6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реквизиты текущего (расчетного) банковского счета для перечисления денежных средств </w:t>
            </w:r>
          </w:p>
        </w:tc>
        <w:tc>
          <w:tcPr>
            <w:tcW w:w="9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174" w:rsidRPr="00325C6A" w:rsidRDefault="00C30174" w:rsidP="0093749B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20% от начальной цены (9,00</w:t>
            </w:r>
            <w:r w:rsidRPr="00325C6A">
              <w:rPr>
                <w:rFonts w:ascii="Times New Roman" w:hAnsi="Times New Roman"/>
                <w:sz w:val="24"/>
                <w:szCs w:val="24"/>
              </w:rPr>
              <w:t xml:space="preserve"> рублей).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Задаток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вносится перед подачей заявления на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участие в аукционе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расчетный счет: главное управление Министерства финансов РБ по Минской области BY06AKBB36006251200060000000 в ОАО АСБ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Беларусбанк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», БИК AKBBBY2X, УНП 600125569, код платежа 04805. Получатель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Новосёлковский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сельский исполнительный комитет</w:t>
            </w:r>
          </w:p>
        </w:tc>
      </w:tr>
      <w:tr w:rsidR="00C30174" w:rsidRPr="00325C6A" w:rsidTr="00C30174">
        <w:tc>
          <w:tcPr>
            <w:tcW w:w="53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174" w:rsidRPr="00325C6A" w:rsidRDefault="00C30174" w:rsidP="0093749B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C6A">
              <w:rPr>
                <w:rFonts w:ascii="Times New Roman" w:hAnsi="Times New Roman"/>
                <w:sz w:val="24"/>
                <w:szCs w:val="24"/>
              </w:rPr>
              <w:lastRenderedPageBreak/>
              <w:t>Возмещение затрат</w:t>
            </w:r>
          </w:p>
        </w:tc>
        <w:tc>
          <w:tcPr>
            <w:tcW w:w="9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174" w:rsidRPr="00325C6A" w:rsidRDefault="00C30174" w:rsidP="0093749B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C6A">
              <w:rPr>
                <w:rFonts w:ascii="Times New Roman" w:hAnsi="Times New Roman"/>
                <w:sz w:val="24"/>
                <w:szCs w:val="24"/>
              </w:rPr>
              <w:t>Расходы на опубликование извещения в СМИ</w:t>
            </w:r>
          </w:p>
        </w:tc>
      </w:tr>
      <w:tr w:rsidR="00C30174" w:rsidRPr="00325C6A" w:rsidTr="00C30174">
        <w:tc>
          <w:tcPr>
            <w:tcW w:w="53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174" w:rsidRPr="00325C6A" w:rsidRDefault="00C30174" w:rsidP="0093749B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C6A">
              <w:rPr>
                <w:rFonts w:ascii="Times New Roman" w:hAnsi="Times New Roman"/>
                <w:sz w:val="24"/>
                <w:szCs w:val="24"/>
              </w:rPr>
              <w:t>Начало и окончание приема документов</w:t>
            </w:r>
          </w:p>
        </w:tc>
        <w:tc>
          <w:tcPr>
            <w:tcW w:w="9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174" w:rsidRDefault="00C30174" w:rsidP="00C30174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даты объявления аукциона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до 02 февраля 2026 года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(включительно) в рабочие дни </w:t>
            </w:r>
          </w:p>
          <w:p w:rsidR="00C30174" w:rsidRPr="00325C6A" w:rsidRDefault="00C30174" w:rsidP="00C30174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08.30 до 13.00 и с 14.00 до 17.30</w:t>
            </w:r>
          </w:p>
        </w:tc>
      </w:tr>
    </w:tbl>
    <w:p w:rsidR="00C30174" w:rsidRDefault="00C30174" w:rsidP="00C30174">
      <w:pPr>
        <w:shd w:val="clear" w:color="auto" w:fill="FFFFFF"/>
        <w:spacing w:after="0" w:line="240" w:lineRule="auto"/>
        <w:ind w:right="-598" w:firstLine="567"/>
        <w:contextualSpacing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Аукцион проводится в соответствии с Указом Президента Республики Беларусь от 24 марта 2021 г. №116 «Об отчуждении жилых домов в сельской местности и совершенствовании работы с пустующими домами», Положением о порядке продажи без проведения аукционов пустующих жилых домов, организации и проведения аукционов по их продаже, утвержденным Постановлением Совета Министров Республики Беларусь от 23.09.2021 г. №547</w:t>
      </w:r>
    </w:p>
    <w:p w:rsidR="00C30174" w:rsidRDefault="00C30174" w:rsidP="00C30174">
      <w:pPr>
        <w:shd w:val="clear" w:color="auto" w:fill="FFFFFF"/>
        <w:spacing w:after="0" w:line="240" w:lineRule="auto"/>
        <w:ind w:right="-598" w:firstLine="567"/>
        <w:contextualSpacing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Участниками аукциона могут быть граждане Республики Беларусь, иностранные граждане и лица без гражданства, а также юридические лица, если иное не установлено законодательными актами и международными договорами Республики Беларусь.</w:t>
      </w:r>
    </w:p>
    <w:p w:rsidR="00C30174" w:rsidRDefault="00C30174" w:rsidP="00C30174">
      <w:pPr>
        <w:shd w:val="clear" w:color="auto" w:fill="FFFFFF"/>
        <w:spacing w:after="0" w:line="240" w:lineRule="auto"/>
        <w:ind w:right="-598" w:firstLine="567"/>
        <w:contextualSpacing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Для участия в аукционе необходимо:</w:t>
      </w:r>
    </w:p>
    <w:p w:rsidR="00C30174" w:rsidRDefault="00C30174" w:rsidP="00C30174">
      <w:pPr>
        <w:pStyle w:val="a7"/>
        <w:numPr>
          <w:ilvl w:val="0"/>
          <w:numId w:val="1"/>
        </w:numPr>
        <w:autoSpaceDE w:val="0"/>
        <w:autoSpaceDN w:val="0"/>
        <w:spacing w:after="0" w:line="240" w:lineRule="auto"/>
        <w:ind w:right="-5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Подать заявление об участии в аукционе по установленной форме;</w:t>
      </w:r>
    </w:p>
    <w:p w:rsidR="00C30174" w:rsidRDefault="00C30174" w:rsidP="00C30174">
      <w:pPr>
        <w:pStyle w:val="a7"/>
        <w:numPr>
          <w:ilvl w:val="0"/>
          <w:numId w:val="1"/>
        </w:numPr>
        <w:autoSpaceDE w:val="0"/>
        <w:autoSpaceDN w:val="0"/>
        <w:spacing w:after="0" w:line="240" w:lineRule="auto"/>
        <w:ind w:right="-5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Предоставить квитанцию об уплате суммы задатка;</w:t>
      </w:r>
    </w:p>
    <w:p w:rsidR="00C30174" w:rsidRDefault="00C30174" w:rsidP="00C30174">
      <w:pPr>
        <w:pStyle w:val="a7"/>
        <w:numPr>
          <w:ilvl w:val="0"/>
          <w:numId w:val="1"/>
        </w:numPr>
        <w:autoSpaceDE w:val="0"/>
        <w:autoSpaceDN w:val="0"/>
        <w:spacing w:after="0" w:line="240" w:lineRule="auto"/>
        <w:ind w:right="-5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Предоставить паспорт и копию его страниц, содержащих идентификационные сведения, либо нотариально удостоверенную доверенность; </w:t>
      </w:r>
    </w:p>
    <w:p w:rsidR="00C30174" w:rsidRDefault="00C30174" w:rsidP="00C30174">
      <w:pPr>
        <w:pStyle w:val="a7"/>
        <w:numPr>
          <w:ilvl w:val="0"/>
          <w:numId w:val="1"/>
        </w:numPr>
        <w:autoSpaceDE w:val="0"/>
        <w:autoSpaceDN w:val="0"/>
        <w:spacing w:after="0" w:line="240" w:lineRule="auto"/>
        <w:ind w:right="-5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Заключить соглашение с местными исполнительным комитетом о правах, обязанностях и ответственности сторон.</w:t>
      </w:r>
    </w:p>
    <w:p w:rsidR="00C30174" w:rsidRDefault="00C30174" w:rsidP="00C30174">
      <w:pPr>
        <w:pStyle w:val="a7"/>
        <w:numPr>
          <w:ilvl w:val="0"/>
          <w:numId w:val="1"/>
        </w:numPr>
        <w:autoSpaceDE w:val="0"/>
        <w:autoSpaceDN w:val="0"/>
        <w:spacing w:after="0" w:line="240" w:lineRule="auto"/>
        <w:ind w:right="-5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Предоставить выписку из банковского счета (в случае возврата задатка за участие в аукционе).</w:t>
      </w:r>
    </w:p>
    <w:p w:rsidR="00C30174" w:rsidRDefault="00C30174" w:rsidP="00C30174">
      <w:pPr>
        <w:pStyle w:val="a7"/>
        <w:autoSpaceDE w:val="0"/>
        <w:autoSpaceDN w:val="0"/>
        <w:spacing w:after="0" w:line="240" w:lineRule="auto"/>
        <w:ind w:left="927" w:right="-5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Всем желающим предоставляется возможность ознакомиться с пустующим жилым домом на местности.</w:t>
      </w:r>
    </w:p>
    <w:p w:rsidR="00C30174" w:rsidRDefault="00C30174" w:rsidP="00C30174">
      <w:pPr>
        <w:shd w:val="clear" w:color="auto" w:fill="FFFFFF"/>
        <w:spacing w:after="0" w:line="240" w:lineRule="auto"/>
        <w:ind w:right="-598" w:firstLine="567"/>
        <w:contextualSpacing/>
        <w:jc w:val="both"/>
        <w:rPr>
          <w:rFonts w:ascii="Times New Roman" w:eastAsia="Times New Roman" w:hAnsi="Times New Roman" w:cs="Times New Roman"/>
          <w:b/>
          <w:color w:val="1F1F1F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Условия:</w:t>
      </w:r>
      <w:r>
        <w:rPr>
          <w:rFonts w:ascii="Times New Roman" w:eastAsia="Times New Roman" w:hAnsi="Times New Roman" w:cs="Times New Roman"/>
          <w:b/>
          <w:color w:val="1F1F1F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Победитель аукциона либо единственный участник несостоявшегося аукциона, выразивший согласие на предоставление ему пустующего дома в частную собственность с внесением платы за пустующий дом в размере начальной цены предмета аукциона, увеличенной на 5%, обязан в течение 10 рабочих дней со дня утверждения протокола о результатах аукциона или признания аукциона несостоявшимся:</w:t>
      </w:r>
    </w:p>
    <w:p w:rsidR="00C30174" w:rsidRDefault="00C30174" w:rsidP="00C30174">
      <w:pPr>
        <w:shd w:val="clear" w:color="auto" w:fill="FFFFFF"/>
        <w:spacing w:after="0" w:line="240" w:lineRule="auto"/>
        <w:ind w:right="-598" w:firstLine="567"/>
        <w:contextualSpacing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внести плату за предмет аукциона и возместить затраты на организацию и проведение аукциона, без предоставления рассрочки платежа;</w:t>
      </w:r>
    </w:p>
    <w:p w:rsidR="00C30174" w:rsidRDefault="00C30174" w:rsidP="00C30174">
      <w:pPr>
        <w:shd w:val="clear" w:color="auto" w:fill="FFFFFF"/>
        <w:spacing w:after="0" w:line="240" w:lineRule="auto"/>
        <w:ind w:right="-598" w:firstLine="567"/>
        <w:contextualSpacing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подать заявление о предоставлении земельного участка;</w:t>
      </w:r>
    </w:p>
    <w:p w:rsidR="00C30174" w:rsidRDefault="00C30174" w:rsidP="00C30174">
      <w:pPr>
        <w:spacing w:after="0" w:line="240" w:lineRule="auto"/>
        <w:ind w:right="-598" w:firstLine="567"/>
        <w:contextualSpacing/>
        <w:jc w:val="both"/>
      </w:pP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после принятия соответствующего решения – обратиться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Марьиногорское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бюро РУП «Минское областное агентство по государственной регистрации и земельному кадастру»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за государственной регистрацией земельного участка и жилого дом</w:t>
      </w:r>
    </w:p>
    <w:p w:rsidR="00146BB6" w:rsidRPr="00325C6A" w:rsidRDefault="00146BB6"/>
    <w:sectPr w:rsidR="00146BB6" w:rsidRPr="00325C6A" w:rsidSect="007B0F48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F378AF"/>
    <w:multiLevelType w:val="hybridMultilevel"/>
    <w:tmpl w:val="8A4AD536"/>
    <w:lvl w:ilvl="0" w:tplc="5BD6B5D0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C6A"/>
    <w:rsid w:val="000C65F0"/>
    <w:rsid w:val="00146BB6"/>
    <w:rsid w:val="00325C6A"/>
    <w:rsid w:val="00333F04"/>
    <w:rsid w:val="00352BA0"/>
    <w:rsid w:val="003777B0"/>
    <w:rsid w:val="00702681"/>
    <w:rsid w:val="00795507"/>
    <w:rsid w:val="007B0F48"/>
    <w:rsid w:val="0093749B"/>
    <w:rsid w:val="00A21AA0"/>
    <w:rsid w:val="00B32EC2"/>
    <w:rsid w:val="00B91F27"/>
    <w:rsid w:val="00C30174"/>
    <w:rsid w:val="00E81CD8"/>
    <w:rsid w:val="00F27BE8"/>
    <w:rsid w:val="00F63857"/>
    <w:rsid w:val="00FE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BF4AB5-136F-4441-8E4C-FDD680233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25C6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325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5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5C6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C3017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30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74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ovselselisp@pukhovichi.gov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2025-12-23T14:42:00Z</dcterms:created>
  <dcterms:modified xsi:type="dcterms:W3CDTF">2025-12-23T14:42:00Z</dcterms:modified>
</cp:coreProperties>
</file>