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84" w:rsidRDefault="00DA7084" w:rsidP="00E30117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DA7084">
        <w:rPr>
          <w:rFonts w:ascii="Times New Roman" w:hAnsi="Times New Roman" w:cs="Times New Roman"/>
          <w:b/>
          <w:bCs/>
          <w:sz w:val="32"/>
          <w:szCs w:val="32"/>
        </w:rPr>
        <w:t xml:space="preserve">Как подтвердить, что гражданин работает или учится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A7084">
        <w:rPr>
          <w:rFonts w:ascii="Times New Roman" w:hAnsi="Times New Roman" w:cs="Times New Roman"/>
          <w:b/>
          <w:bCs/>
          <w:sz w:val="32"/>
          <w:szCs w:val="32"/>
        </w:rPr>
        <w:t>за границей на территории государств-участников ЕАЭС</w:t>
      </w:r>
    </w:p>
    <w:bookmarkEnd w:id="0"/>
    <w:p w:rsidR="00DA7084" w:rsidRPr="00E30117" w:rsidRDefault="00DA7084" w:rsidP="00DA70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7084">
        <w:rPr>
          <w:rFonts w:ascii="Times New Roman" w:hAnsi="Times New Roman" w:cs="Times New Roman"/>
          <w:sz w:val="30"/>
          <w:szCs w:val="30"/>
        </w:rPr>
        <w:t>В соответствии с пунктом 5 Декрета Президента Республики Беларусь от 2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A7084">
        <w:rPr>
          <w:rFonts w:ascii="Times New Roman" w:hAnsi="Times New Roman" w:cs="Times New Roman"/>
          <w:sz w:val="30"/>
          <w:szCs w:val="30"/>
        </w:rPr>
        <w:t>апреля 2015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A7084">
        <w:rPr>
          <w:rFonts w:ascii="Times New Roman" w:hAnsi="Times New Roman" w:cs="Times New Roman"/>
          <w:sz w:val="30"/>
          <w:szCs w:val="30"/>
        </w:rPr>
        <w:t>г.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A7084">
        <w:rPr>
          <w:rFonts w:ascii="Times New Roman" w:hAnsi="Times New Roman" w:cs="Times New Roman"/>
          <w:sz w:val="30"/>
          <w:szCs w:val="30"/>
        </w:rPr>
        <w:t>3 «О содействии занятости населения»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трудоспособные граждане, не занятые в экономике, оплачивают услуги,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определяемые Советом Министров Республики Беларусь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, по ценам (тарифам), обеспечивающим полное возмещение экономически обоснованных затрат на их оказание</w:t>
      </w:r>
      <w:r w:rsidRPr="00DA7084">
        <w:rPr>
          <w:rFonts w:ascii="Times New Roman" w:hAnsi="Times New Roman" w:cs="Times New Roman"/>
          <w:sz w:val="30"/>
          <w:szCs w:val="30"/>
        </w:rPr>
        <w:t xml:space="preserve"> (далее – услуги </w:t>
      </w:r>
      <w:r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с возмещением затрат),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после включения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этих граждан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в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список</w:t>
      </w:r>
      <w:r w:rsidRPr="00DA7084">
        <w:rPr>
          <w:rFonts w:ascii="Times New Roman" w:hAnsi="Times New Roman" w:cs="Times New Roman"/>
          <w:sz w:val="30"/>
          <w:szCs w:val="30"/>
        </w:rPr>
        <w:t> трудоспособных граждан, не занятых в</w:t>
      </w:r>
      <w:proofErr w:type="gramEnd"/>
      <w:r w:rsidRPr="00DA7084">
        <w:rPr>
          <w:rFonts w:ascii="Times New Roman" w:hAnsi="Times New Roman" w:cs="Times New Roman"/>
          <w:sz w:val="30"/>
          <w:szCs w:val="30"/>
        </w:rPr>
        <w:t xml:space="preserve"> экономике, оплачивающих услуги с возмещением затрат.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 xml:space="preserve">Граждане Республики Беларусь, работающие (служащие) </w:t>
      </w:r>
      <w:r w:rsidR="00D25275"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 xml:space="preserve">по трудовому договору (проходящие службу по контракту) или получающие образование в дневной форме получения образования </w:t>
      </w:r>
      <w:r w:rsidR="00D25275"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на территории государств – участников Евразийского экономического союза,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 xml:space="preserve">при предъявлении подтверждающих документов, 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не включаются в список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 xml:space="preserve">трудоспособных граждан, не занятых </w:t>
      </w:r>
      <w:r w:rsidR="00D25275"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в экономике, оплачивающих услуги с возмещением затрат.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Предоставление документов, подтверждающих трудовую деятельность или обучение на территории государств – участников Евразийского экономического союза – это право, а не обязанность гражданина.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  <w:u w:val="single"/>
        </w:rPr>
        <w:t>Как подтвердить занятость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Для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подтверждения своей занятости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указанным категориям граждан необходимо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предоставить в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постоянно действующую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комиссию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по координации работы по содействию занятости населения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Такими документами могут быть: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для граждан, работающих на территории государств–членов Евразийского экономического союза (Республика Армения, Республика Казахстан, Кыргызская Республика и Российская Федерация):</w:t>
      </w:r>
    </w:p>
    <w:p w:rsidR="00DA7084" w:rsidRPr="00DA7084" w:rsidRDefault="00DA7084" w:rsidP="00DA70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копия трудового договора (контракта);</w:t>
      </w:r>
    </w:p>
    <w:p w:rsidR="00DA7084" w:rsidRPr="00DA7084" w:rsidRDefault="00DA7084" w:rsidP="00DA70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копии иных документов, подтверждающих факт трудовой деятельности.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для граждан, получающих образование в дневной форме получения образования на территории государств–членов Евразийского экономического союза (Республика Армения, Республика Казахстан, Кыргызская Республика и Российская Федерация):</w:t>
      </w:r>
    </w:p>
    <w:p w:rsidR="00DA7084" w:rsidRPr="00DA7084" w:rsidRDefault="00DA7084" w:rsidP="00DA7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справка из учреждения образования;</w:t>
      </w:r>
    </w:p>
    <w:p w:rsidR="00DA7084" w:rsidRPr="00DA7084" w:rsidRDefault="00DA7084" w:rsidP="00DA7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копия договора на оказание образовательных услуг;</w:t>
      </w:r>
    </w:p>
    <w:p w:rsidR="00DA7084" w:rsidRPr="00DA7084" w:rsidRDefault="00DA7084" w:rsidP="00DA7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копии иных документов, подтверждающих факт обучения.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lastRenderedPageBreak/>
        <w:t>Обращаем внимание!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Документы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должны быть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представлены с официальным переводом</w:t>
      </w:r>
      <w:r w:rsidR="00D252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на русский или белорусский язык.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Перевод должен быть официально заверен</w:t>
      </w:r>
      <w:r w:rsidR="00D25275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 xml:space="preserve">организацией, наделенной правом подтверждения правильности перевода документа </w:t>
      </w:r>
      <w:r w:rsidR="00D25275"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в соответствии с законодательством страны, на территории которой осуществляется перевод: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нотариально;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DA7084">
        <w:rPr>
          <w:rFonts w:ascii="Times New Roman" w:hAnsi="Times New Roman" w:cs="Times New Roman"/>
          <w:sz w:val="30"/>
          <w:szCs w:val="30"/>
        </w:rPr>
        <w:t>апостилем</w:t>
      </w:r>
      <w:proofErr w:type="spellEnd"/>
      <w:r w:rsidRPr="00DA7084">
        <w:rPr>
          <w:rFonts w:ascii="Times New Roman" w:hAnsi="Times New Roman" w:cs="Times New Roman"/>
          <w:sz w:val="30"/>
          <w:szCs w:val="30"/>
        </w:rPr>
        <w:t>;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 xml:space="preserve">иной существующей формой </w:t>
      </w:r>
      <w:proofErr w:type="gramStart"/>
      <w:r w:rsidRPr="00DA7084">
        <w:rPr>
          <w:rFonts w:ascii="Times New Roman" w:hAnsi="Times New Roman" w:cs="Times New Roman"/>
          <w:sz w:val="30"/>
          <w:szCs w:val="30"/>
        </w:rPr>
        <w:t>заверения</w:t>
      </w:r>
      <w:proofErr w:type="gramEnd"/>
      <w:r w:rsidRPr="00DA7084">
        <w:rPr>
          <w:rFonts w:ascii="Times New Roman" w:hAnsi="Times New Roman" w:cs="Times New Roman"/>
          <w:sz w:val="30"/>
          <w:szCs w:val="30"/>
        </w:rPr>
        <w:t xml:space="preserve"> официального перевода документов </w:t>
      </w:r>
      <w:r w:rsidR="00D25275">
        <w:rPr>
          <w:rFonts w:ascii="Times New Roman" w:hAnsi="Times New Roman" w:cs="Times New Roman"/>
          <w:sz w:val="30"/>
          <w:szCs w:val="30"/>
        </w:rPr>
        <w:t>в</w:t>
      </w:r>
      <w:r w:rsidRPr="00DA7084">
        <w:rPr>
          <w:rFonts w:ascii="Times New Roman" w:hAnsi="Times New Roman" w:cs="Times New Roman"/>
          <w:sz w:val="30"/>
          <w:szCs w:val="30"/>
        </w:rPr>
        <w:t xml:space="preserve"> соответствии с законодательством страны, на территории которой осуществляется перевод документа.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  <w:u w:val="single"/>
        </w:rPr>
        <w:t>Способ предоставления документов в комиссию</w:t>
      </w:r>
    </w:p>
    <w:p w:rsidR="00DA7084" w:rsidRPr="00DA7084" w:rsidRDefault="00DA7084" w:rsidP="00DA70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электронная почта </w:t>
      </w:r>
    </w:p>
    <w:p w:rsidR="00DA7084" w:rsidRPr="00DA7084" w:rsidRDefault="00DA7084" w:rsidP="00DA70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почтовая связь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:rsidR="00DA7084" w:rsidRPr="00DA7084" w:rsidRDefault="00DA7084" w:rsidP="00DA70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личное обращение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7084">
        <w:rPr>
          <w:rFonts w:ascii="Times New Roman" w:hAnsi="Times New Roman" w:cs="Times New Roman"/>
          <w:b/>
          <w:bCs/>
          <w:sz w:val="30"/>
          <w:szCs w:val="30"/>
        </w:rPr>
        <w:t>Информация о</w:t>
      </w:r>
      <w:r w:rsidRPr="00DA7084">
        <w:rPr>
          <w:rFonts w:ascii="Times New Roman" w:hAnsi="Times New Roman" w:cs="Times New Roman"/>
          <w:sz w:val="30"/>
          <w:szCs w:val="30"/>
        </w:rPr>
        <w:t> работе постоянно действующих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комиссий</w:t>
      </w:r>
      <w:r w:rsidRPr="00DA7084">
        <w:rPr>
          <w:rFonts w:ascii="Times New Roman" w:hAnsi="Times New Roman" w:cs="Times New Roman"/>
          <w:sz w:val="30"/>
          <w:szCs w:val="30"/>
        </w:rPr>
        <w:t> по координации работы по содействию занятости населения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размещена на официальных сайтах </w:t>
      </w:r>
      <w:r w:rsidRPr="00DA7084">
        <w:rPr>
          <w:rFonts w:ascii="Times New Roman" w:hAnsi="Times New Roman" w:cs="Times New Roman"/>
          <w:sz w:val="30"/>
          <w:szCs w:val="30"/>
        </w:rPr>
        <w:t>районных, городских исполнительных комитетов, администраций районов в городах (место нахождения, адреса (почтовый и электронный), телефоны, график проведения заседаний комиссии и иное).</w:t>
      </w:r>
      <w:proofErr w:type="gramEnd"/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  <w:u w:val="single"/>
        </w:rPr>
        <w:t>Формат предоставления документов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При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направлении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копий документов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по электронной почте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размер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файла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не должен превышать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5 Мб</w:t>
      </w:r>
      <w:r w:rsidRPr="00DA7084">
        <w:rPr>
          <w:rFonts w:ascii="Times New Roman" w:hAnsi="Times New Roman" w:cs="Times New Roman"/>
          <w:sz w:val="30"/>
          <w:szCs w:val="30"/>
        </w:rPr>
        <w:t>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 xml:space="preserve">Допустимы следующие форматы файлов: </w:t>
      </w:r>
      <w:proofErr w:type="spellStart"/>
      <w:r w:rsidRPr="00DA7084">
        <w:rPr>
          <w:rFonts w:ascii="Times New Roman" w:hAnsi="Times New Roman" w:cs="Times New Roman"/>
          <w:sz w:val="30"/>
          <w:szCs w:val="30"/>
        </w:rPr>
        <w:t>pdf</w:t>
      </w:r>
      <w:proofErr w:type="spellEnd"/>
      <w:r w:rsidRPr="00DA708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7084">
        <w:rPr>
          <w:rFonts w:ascii="Times New Roman" w:hAnsi="Times New Roman" w:cs="Times New Roman"/>
          <w:sz w:val="30"/>
          <w:szCs w:val="30"/>
        </w:rPr>
        <w:t>jpg</w:t>
      </w:r>
      <w:proofErr w:type="spellEnd"/>
      <w:r w:rsidRPr="00DA708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7084">
        <w:rPr>
          <w:rFonts w:ascii="Times New Roman" w:hAnsi="Times New Roman" w:cs="Times New Roman"/>
          <w:sz w:val="30"/>
          <w:szCs w:val="30"/>
        </w:rPr>
        <w:t>jpeg</w:t>
      </w:r>
      <w:proofErr w:type="spellEnd"/>
      <w:r w:rsidRPr="00DA708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DA7084">
        <w:rPr>
          <w:rFonts w:ascii="Times New Roman" w:hAnsi="Times New Roman" w:cs="Times New Roman"/>
          <w:sz w:val="30"/>
          <w:szCs w:val="30"/>
        </w:rPr>
        <w:t>png</w:t>
      </w:r>
      <w:proofErr w:type="spellEnd"/>
      <w:r w:rsidRPr="00DA7084">
        <w:rPr>
          <w:rFonts w:ascii="Times New Roman" w:hAnsi="Times New Roman" w:cs="Times New Roman"/>
          <w:sz w:val="30"/>
          <w:szCs w:val="30"/>
        </w:rPr>
        <w:t>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Период, в течение которого гражданин не включается в список, определяется комиссией на основании предоставленных документов, но не более чем на 1 год.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  <w:u w:val="single"/>
        </w:rPr>
        <w:t>Рекомендуемые сроки предоставления документов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Списки </w:t>
      </w:r>
      <w:r w:rsidRPr="00DA7084">
        <w:rPr>
          <w:rFonts w:ascii="Times New Roman" w:hAnsi="Times New Roman" w:cs="Times New Roman"/>
          <w:sz w:val="30"/>
          <w:szCs w:val="30"/>
        </w:rPr>
        <w:t>трудоспособных граждан, не занятых в экономике, оплачивающих услуги с возмещением затрат,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>формируются и</w:t>
      </w:r>
      <w:r w:rsidR="00E30117">
        <w:rPr>
          <w:rFonts w:ascii="Times New Roman" w:hAnsi="Times New Roman" w:cs="Times New Roman"/>
          <w:sz w:val="30"/>
          <w:szCs w:val="30"/>
        </w:rPr>
        <w:t>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утверждаются комиссией </w:t>
      </w:r>
      <w:r w:rsidRPr="00DA7084">
        <w:rPr>
          <w:rFonts w:ascii="Times New Roman" w:hAnsi="Times New Roman" w:cs="Times New Roman"/>
          <w:b/>
          <w:bCs/>
          <w:sz w:val="30"/>
          <w:szCs w:val="30"/>
          <w:u w:val="single"/>
        </w:rPr>
        <w:t>ежемесячно.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sz w:val="30"/>
          <w:szCs w:val="30"/>
        </w:rPr>
        <w:t>При предоставлении документов в комиссию просим ориентироваться на даты проведения заседаний комиссий и сроки утверждения списков на оплату услуг с возмещением затрат.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ВНИМАНИЕ!!!</w:t>
      </w:r>
    </w:p>
    <w:p w:rsidR="00DA7084" w:rsidRPr="00DA7084" w:rsidRDefault="00DA7084" w:rsidP="00DA7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7084">
        <w:rPr>
          <w:rFonts w:ascii="Times New Roman" w:hAnsi="Times New Roman" w:cs="Times New Roman"/>
          <w:b/>
          <w:bCs/>
          <w:sz w:val="30"/>
          <w:szCs w:val="30"/>
        </w:rPr>
        <w:t>При наличии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вопросов по реализации Декрета Президента Республики Беларусь от 2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апреля 2015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г. №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3 «О содействии занятости населения» </w:t>
      </w:r>
      <w:r w:rsidRPr="00DA7084">
        <w:rPr>
          <w:rFonts w:ascii="Times New Roman" w:hAnsi="Times New Roman" w:cs="Times New Roman"/>
          <w:sz w:val="30"/>
          <w:szCs w:val="30"/>
        </w:rPr>
        <w:t>(разъяснения, предоставление документов, подтверждающих занятость, трудная жизненная ситуация и др.) необходимо 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обращаться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117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в постоянно действующие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комиссии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sz w:val="30"/>
          <w:szCs w:val="30"/>
        </w:rPr>
        <w:t xml:space="preserve">по координации работы </w:t>
      </w:r>
      <w:r w:rsidR="00E30117">
        <w:rPr>
          <w:rFonts w:ascii="Times New Roman" w:hAnsi="Times New Roman" w:cs="Times New Roman"/>
          <w:sz w:val="30"/>
          <w:szCs w:val="30"/>
        </w:rPr>
        <w:br/>
      </w:r>
      <w:r w:rsidRPr="00DA7084">
        <w:rPr>
          <w:rFonts w:ascii="Times New Roman" w:hAnsi="Times New Roman" w:cs="Times New Roman"/>
          <w:sz w:val="30"/>
          <w:szCs w:val="30"/>
        </w:rPr>
        <w:t>по содействию занятости населения</w:t>
      </w:r>
      <w:r w:rsidR="00E30117">
        <w:rPr>
          <w:rFonts w:ascii="Times New Roman" w:hAnsi="Times New Roman" w:cs="Times New Roman"/>
          <w:sz w:val="30"/>
          <w:szCs w:val="30"/>
        </w:rPr>
        <w:t xml:space="preserve"> </w:t>
      </w:r>
      <w:r w:rsidRPr="00DA7084">
        <w:rPr>
          <w:rFonts w:ascii="Times New Roman" w:hAnsi="Times New Roman" w:cs="Times New Roman"/>
          <w:b/>
          <w:bCs/>
          <w:sz w:val="30"/>
          <w:szCs w:val="30"/>
        </w:rPr>
        <w:t>по месту регистрации.</w:t>
      </w:r>
    </w:p>
    <w:sectPr w:rsidR="00DA7084" w:rsidRPr="00DA7084" w:rsidSect="00E30117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3EBB"/>
    <w:multiLevelType w:val="hybridMultilevel"/>
    <w:tmpl w:val="44E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1E5A"/>
    <w:multiLevelType w:val="multilevel"/>
    <w:tmpl w:val="3802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53925"/>
    <w:multiLevelType w:val="multilevel"/>
    <w:tmpl w:val="10C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61C0D"/>
    <w:multiLevelType w:val="multilevel"/>
    <w:tmpl w:val="CDD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310F2"/>
    <w:multiLevelType w:val="multilevel"/>
    <w:tmpl w:val="9BC2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88"/>
    <w:rsid w:val="00000AFF"/>
    <w:rsid w:val="00126CBF"/>
    <w:rsid w:val="002313F8"/>
    <w:rsid w:val="002658B1"/>
    <w:rsid w:val="00280BB7"/>
    <w:rsid w:val="0028107F"/>
    <w:rsid w:val="00410C0F"/>
    <w:rsid w:val="005C0ECF"/>
    <w:rsid w:val="00607CCF"/>
    <w:rsid w:val="00702A1B"/>
    <w:rsid w:val="007945E9"/>
    <w:rsid w:val="007A4ACD"/>
    <w:rsid w:val="00996D73"/>
    <w:rsid w:val="009C2CDC"/>
    <w:rsid w:val="00A353AA"/>
    <w:rsid w:val="00B875B2"/>
    <w:rsid w:val="00C56788"/>
    <w:rsid w:val="00C6271E"/>
    <w:rsid w:val="00C63C07"/>
    <w:rsid w:val="00C92711"/>
    <w:rsid w:val="00CC2B36"/>
    <w:rsid w:val="00CC3541"/>
    <w:rsid w:val="00D006C7"/>
    <w:rsid w:val="00D25275"/>
    <w:rsid w:val="00DA7084"/>
    <w:rsid w:val="00E30117"/>
    <w:rsid w:val="00E81B78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2871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259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2137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338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302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031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3000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580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9833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  <w:div w:id="14362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8F8F9"/>
                <w:right w:val="none" w:sz="0" w:space="0" w:color="auto"/>
              </w:divBdr>
            </w:div>
          </w:divsChild>
        </w:div>
      </w:divsChild>
    </w:div>
    <w:div w:id="1581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2018-11-30T06:48:00Z</cp:lastPrinted>
  <dcterms:created xsi:type="dcterms:W3CDTF">2025-11-26T07:17:00Z</dcterms:created>
  <dcterms:modified xsi:type="dcterms:W3CDTF">2025-11-26T07:17:00Z</dcterms:modified>
</cp:coreProperties>
</file>