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38" w:rsidRDefault="003E1038" w:rsidP="0073376E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73376E" w:rsidRDefault="0073376E" w:rsidP="0073376E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</w:t>
      </w:r>
    </w:p>
    <w:p w:rsidR="009E6655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Лицам</w:t>
      </w:r>
      <w:r w:rsidR="00687EF7">
        <w:rPr>
          <w:rFonts w:ascii="Times New Roman" w:hAnsi="Times New Roman" w:cs="Times New Roman"/>
        </w:rPr>
        <w:t>, имеющим одновременно право на </w:t>
      </w:r>
      <w:r w:rsidRPr="007976D2">
        <w:rPr>
          <w:rFonts w:ascii="Times New Roman" w:hAnsi="Times New Roman" w:cs="Times New Roman"/>
        </w:rPr>
        <w:t xml:space="preserve">различные государственные пенсии, назначается </w:t>
      </w:r>
      <w:r w:rsidRPr="009E6655">
        <w:rPr>
          <w:rFonts w:ascii="Times New Roman" w:hAnsi="Times New Roman" w:cs="Times New Roman"/>
          <w:i/>
        </w:rPr>
        <w:t>одна пенсия</w:t>
      </w:r>
      <w:r w:rsidRPr="007976D2">
        <w:rPr>
          <w:rFonts w:ascii="Times New Roman" w:hAnsi="Times New Roman" w:cs="Times New Roman"/>
        </w:rPr>
        <w:t xml:space="preserve"> по их выбору (статья 6 За</w:t>
      </w:r>
      <w:r w:rsidR="007976D2">
        <w:rPr>
          <w:rFonts w:ascii="Times New Roman" w:hAnsi="Times New Roman" w:cs="Times New Roman"/>
        </w:rPr>
        <w:t>кона Республики Беларусь «О пен</w:t>
      </w:r>
      <w:r w:rsidRPr="007976D2">
        <w:rPr>
          <w:rFonts w:ascii="Times New Roman" w:hAnsi="Times New Roman" w:cs="Times New Roman"/>
        </w:rPr>
        <w:t>сионном обеспечении» (далее – Закон)).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Пер</w:t>
      </w:r>
      <w:r w:rsidR="00687EF7">
        <w:rPr>
          <w:rFonts w:ascii="Times New Roman" w:hAnsi="Times New Roman" w:cs="Times New Roman"/>
        </w:rPr>
        <w:t>евод с одной пенсии на другую и </w:t>
      </w:r>
      <w:r w:rsidRPr="007976D2">
        <w:rPr>
          <w:rFonts w:ascii="Times New Roman" w:hAnsi="Times New Roman" w:cs="Times New Roman"/>
        </w:rPr>
        <w:t>возобновление выплаты ранее назначенной пенсии, кроме возобновления выплаты пенсии при перерывах в инвалидности (статья 89 Закона), производятся со дня подачи соответствующего заявления со всеми необходимыми документами (если их нет в пенсионном деле).</w:t>
      </w:r>
    </w:p>
    <w:p w:rsidR="0073376E" w:rsidRDefault="0073376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976D2" w:rsidRDefault="004F1AEE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  <w:r w:rsidRPr="007976D2">
        <w:rPr>
          <w:rFonts w:ascii="Times New Roman" w:hAnsi="Times New Roman" w:cs="Times New Roman"/>
          <w:b/>
          <w:u w:val="single"/>
        </w:rPr>
        <w:t>Перерасчет пенсии</w:t>
      </w:r>
    </w:p>
    <w:p w:rsidR="00C04D16" w:rsidRPr="007976D2" w:rsidRDefault="00C04D16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При возникновении права на повышение пенсии или при наступлении предусмотренных Законом обстоятельств, влекущих уменьшение пенсии или прекращение выплаты пенсии, перерасчет назначенной пенсии или прекращение ее выплаты производится </w:t>
      </w:r>
      <w:r w:rsidRPr="009E6655">
        <w:rPr>
          <w:rFonts w:ascii="Times New Roman" w:hAnsi="Times New Roman" w:cs="Times New Roman"/>
          <w:i/>
        </w:rPr>
        <w:t>с первого числа меся</w:t>
      </w:r>
      <w:r w:rsidR="00687EF7">
        <w:rPr>
          <w:rFonts w:ascii="Times New Roman" w:hAnsi="Times New Roman" w:cs="Times New Roman"/>
          <w:i/>
        </w:rPr>
        <w:t>ца, следующего за </w:t>
      </w:r>
      <w:r w:rsidRPr="009E6655">
        <w:rPr>
          <w:rFonts w:ascii="Times New Roman" w:hAnsi="Times New Roman" w:cs="Times New Roman"/>
          <w:i/>
        </w:rPr>
        <w:t>тем, в</w:t>
      </w:r>
      <w:r w:rsidR="00687EF7">
        <w:rPr>
          <w:rFonts w:ascii="Times New Roman" w:hAnsi="Times New Roman" w:cs="Times New Roman"/>
          <w:i/>
        </w:rPr>
        <w:t xml:space="preserve"> котором пенсионер обратился за </w:t>
      </w:r>
      <w:r w:rsidRPr="009E6655">
        <w:rPr>
          <w:rFonts w:ascii="Times New Roman" w:hAnsi="Times New Roman" w:cs="Times New Roman"/>
          <w:i/>
        </w:rPr>
        <w:t>перерасчетом</w:t>
      </w:r>
      <w:r w:rsidRPr="007976D2">
        <w:rPr>
          <w:rFonts w:ascii="Times New Roman" w:hAnsi="Times New Roman" w:cs="Times New Roman"/>
        </w:rPr>
        <w:t xml:space="preserve"> пенсии в установленном законодательством порядке </w:t>
      </w:r>
      <w:r w:rsidRPr="009E6655">
        <w:rPr>
          <w:rFonts w:ascii="Times New Roman" w:hAnsi="Times New Roman" w:cs="Times New Roman"/>
          <w:i/>
        </w:rPr>
        <w:t>или наступили эти обстоятельства</w:t>
      </w:r>
      <w:r w:rsidRPr="007976D2">
        <w:rPr>
          <w:rFonts w:ascii="Times New Roman" w:hAnsi="Times New Roman" w:cs="Times New Roman"/>
        </w:rPr>
        <w:t>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Согласно статьям 51 и 66 Закона гражданам, которым назначена пенсия по возрасту (в том числе и досрочная) или за выслугу лет, производится перерасчет пенсии с учетом стажа работы, протекавшей после ее назначения, только при условии </w:t>
      </w:r>
      <w:r w:rsidRPr="009E6655">
        <w:rPr>
          <w:rFonts w:ascii="Times New Roman" w:hAnsi="Times New Roman" w:cs="Times New Roman"/>
          <w:i/>
        </w:rPr>
        <w:t>неполучения</w:t>
      </w:r>
      <w:r w:rsidRPr="007976D2">
        <w:rPr>
          <w:rFonts w:ascii="Times New Roman" w:hAnsi="Times New Roman" w:cs="Times New Roman"/>
        </w:rPr>
        <w:t xml:space="preserve"> пенсии за этот период.</w:t>
      </w:r>
    </w:p>
    <w:p w:rsidR="0073376E" w:rsidRDefault="0073376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976D2" w:rsidRDefault="004F1AEE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  <w:r w:rsidRPr="007976D2">
        <w:rPr>
          <w:rFonts w:ascii="Times New Roman" w:hAnsi="Times New Roman" w:cs="Times New Roman"/>
          <w:b/>
          <w:u w:val="single"/>
        </w:rPr>
        <w:t>Порядок выплаты пенсий</w:t>
      </w:r>
    </w:p>
    <w:p w:rsidR="00C04D16" w:rsidRPr="007976D2" w:rsidRDefault="00C04D16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Пенсии выплачиваются органами, осуществляющими</w:t>
      </w:r>
      <w:r w:rsidR="007976D2">
        <w:rPr>
          <w:rFonts w:ascii="Times New Roman" w:hAnsi="Times New Roman" w:cs="Times New Roman"/>
        </w:rPr>
        <w:t xml:space="preserve"> пенсионное обеспечение, без </w:t>
      </w:r>
      <w:proofErr w:type="gramStart"/>
      <w:r w:rsidR="007976D2">
        <w:rPr>
          <w:rFonts w:ascii="Times New Roman" w:hAnsi="Times New Roman" w:cs="Times New Roman"/>
        </w:rPr>
        <w:t>уче</w:t>
      </w:r>
      <w:r w:rsidRPr="007976D2">
        <w:rPr>
          <w:rFonts w:ascii="Times New Roman" w:hAnsi="Times New Roman" w:cs="Times New Roman"/>
        </w:rPr>
        <w:t>та</w:t>
      </w:r>
      <w:proofErr w:type="gramEnd"/>
      <w:r w:rsidRPr="007976D2">
        <w:rPr>
          <w:rFonts w:ascii="Times New Roman" w:hAnsi="Times New Roman" w:cs="Times New Roman"/>
        </w:rPr>
        <w:t xml:space="preserve"> получаемого пенсионером заработка (дохода).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Выплата пенсий производится по выбору пенсионеров через органи</w:t>
      </w:r>
      <w:r w:rsidR="009E798C">
        <w:rPr>
          <w:rFonts w:ascii="Times New Roman" w:hAnsi="Times New Roman" w:cs="Times New Roman"/>
        </w:rPr>
        <w:t>зации почтовой связи, банки</w:t>
      </w:r>
      <w:r w:rsidRPr="007976D2">
        <w:rPr>
          <w:rFonts w:ascii="Times New Roman" w:hAnsi="Times New Roman" w:cs="Times New Roman"/>
        </w:rPr>
        <w:t>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Заявление на перечисление пенсии на счет, открытый в банке, действительно в течение </w:t>
      </w:r>
      <w:r w:rsidRPr="009E6655">
        <w:rPr>
          <w:rFonts w:ascii="Times New Roman" w:hAnsi="Times New Roman" w:cs="Times New Roman"/>
          <w:i/>
        </w:rPr>
        <w:t xml:space="preserve">трех </w:t>
      </w:r>
      <w:r w:rsidRPr="009E6655">
        <w:rPr>
          <w:rFonts w:ascii="Times New Roman" w:hAnsi="Times New Roman" w:cs="Times New Roman"/>
          <w:i/>
        </w:rPr>
        <w:lastRenderedPageBreak/>
        <w:t>лет</w:t>
      </w:r>
      <w:r w:rsidRPr="007976D2">
        <w:rPr>
          <w:rFonts w:ascii="Times New Roman" w:hAnsi="Times New Roman" w:cs="Times New Roman"/>
        </w:rPr>
        <w:t xml:space="preserve"> со дня его поступления в орган, осуществляющий пенсионное обеспечение. Для обеспечения непрерывного получения пенсии заявление подлежит возобновлению пенсио</w:t>
      </w:r>
      <w:r w:rsidR="00687EF7">
        <w:rPr>
          <w:rFonts w:ascii="Times New Roman" w:hAnsi="Times New Roman" w:cs="Times New Roman"/>
        </w:rPr>
        <w:t>нером не </w:t>
      </w:r>
      <w:r w:rsidRPr="007976D2">
        <w:rPr>
          <w:rFonts w:ascii="Times New Roman" w:hAnsi="Times New Roman" w:cs="Times New Roman"/>
        </w:rPr>
        <w:t>позднее</w:t>
      </w:r>
      <w:r w:rsidR="007976D2">
        <w:rPr>
          <w:rFonts w:ascii="Times New Roman" w:hAnsi="Times New Roman" w:cs="Times New Roman"/>
        </w:rPr>
        <w:t>,</w:t>
      </w:r>
      <w:r w:rsidRPr="007976D2">
        <w:rPr>
          <w:rFonts w:ascii="Times New Roman" w:hAnsi="Times New Roman" w:cs="Times New Roman"/>
        </w:rPr>
        <w:t xml:space="preserve"> чем за один месяц до истечения срока действия предыдущего заявления.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В случае неполучения пенсии через организации почтовой связи в течение шести месяцев подряд выплата пенсии </w:t>
      </w:r>
      <w:r w:rsidRPr="00E45A60">
        <w:rPr>
          <w:rFonts w:ascii="Times New Roman" w:hAnsi="Times New Roman" w:cs="Times New Roman"/>
          <w:i/>
        </w:rPr>
        <w:t>приостанавливается</w:t>
      </w:r>
      <w:r w:rsidRPr="007976D2">
        <w:rPr>
          <w:rFonts w:ascii="Times New Roman" w:hAnsi="Times New Roman" w:cs="Times New Roman"/>
        </w:rPr>
        <w:t xml:space="preserve"> с 1 числа месяца, следующего за месяцем, в котором истек шестимесячный срок. Возобновлени</w:t>
      </w:r>
      <w:r w:rsidR="00687EF7">
        <w:rPr>
          <w:rFonts w:ascii="Times New Roman" w:hAnsi="Times New Roman" w:cs="Times New Roman"/>
        </w:rPr>
        <w:t>е выплаты пенсии производится в </w:t>
      </w:r>
      <w:r w:rsidRPr="007976D2">
        <w:rPr>
          <w:rFonts w:ascii="Times New Roman" w:hAnsi="Times New Roman" w:cs="Times New Roman"/>
        </w:rPr>
        <w:t xml:space="preserve">соответствии со статьей 82 Закона – со дня подачи соответствующего заявления. При этом суммы пенсии, невостребованные пенсионером своевременно, выплачиваются за прошлое время </w:t>
      </w:r>
      <w:r w:rsidR="00687EF7">
        <w:rPr>
          <w:rFonts w:ascii="Times New Roman" w:hAnsi="Times New Roman" w:cs="Times New Roman"/>
          <w:i/>
        </w:rPr>
        <w:t>не </w:t>
      </w:r>
      <w:r w:rsidRPr="00E45A60">
        <w:rPr>
          <w:rFonts w:ascii="Times New Roman" w:hAnsi="Times New Roman" w:cs="Times New Roman"/>
          <w:i/>
        </w:rPr>
        <w:t>более чем за 3 года</w:t>
      </w:r>
      <w:r w:rsidRPr="007976D2">
        <w:rPr>
          <w:rFonts w:ascii="Times New Roman" w:hAnsi="Times New Roman" w:cs="Times New Roman"/>
        </w:rPr>
        <w:t xml:space="preserve"> перед обращени</w:t>
      </w:r>
      <w:r w:rsidR="00687EF7">
        <w:rPr>
          <w:rFonts w:ascii="Times New Roman" w:hAnsi="Times New Roman" w:cs="Times New Roman"/>
        </w:rPr>
        <w:t>ем за </w:t>
      </w:r>
      <w:r w:rsidRPr="007976D2">
        <w:rPr>
          <w:rFonts w:ascii="Times New Roman" w:hAnsi="Times New Roman" w:cs="Times New Roman"/>
        </w:rPr>
        <w:t>получением пенсии (статья 90 Закона).</w:t>
      </w:r>
    </w:p>
    <w:p w:rsidR="009E798C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Получать пенсию можно в следующих банках:</w:t>
      </w:r>
    </w:p>
    <w:p w:rsidR="009E798C" w:rsidRDefault="004F1AEE" w:rsidP="009E798C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ОАО «Сберегательный банк «</w:t>
      </w:r>
      <w:proofErr w:type="spellStart"/>
      <w:r w:rsidRPr="007976D2">
        <w:rPr>
          <w:rFonts w:ascii="Times New Roman" w:hAnsi="Times New Roman" w:cs="Times New Roman"/>
        </w:rPr>
        <w:t>Беларусбанк</w:t>
      </w:r>
      <w:proofErr w:type="spellEnd"/>
      <w:r w:rsidRPr="007976D2">
        <w:rPr>
          <w:rFonts w:ascii="Times New Roman" w:hAnsi="Times New Roman" w:cs="Times New Roman"/>
        </w:rPr>
        <w:t>»,</w:t>
      </w:r>
    </w:p>
    <w:p w:rsidR="009E798C" w:rsidRDefault="004F1AEE" w:rsidP="009E798C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ЗАО «</w:t>
      </w:r>
      <w:proofErr w:type="spellStart"/>
      <w:r w:rsidRPr="007976D2">
        <w:rPr>
          <w:rFonts w:ascii="Times New Roman" w:hAnsi="Times New Roman" w:cs="Times New Roman"/>
        </w:rPr>
        <w:t>МТБанк</w:t>
      </w:r>
      <w:proofErr w:type="spellEnd"/>
      <w:r w:rsidRPr="007976D2">
        <w:rPr>
          <w:rFonts w:ascii="Times New Roman" w:hAnsi="Times New Roman" w:cs="Times New Roman"/>
        </w:rPr>
        <w:t>»,</w:t>
      </w:r>
    </w:p>
    <w:p w:rsidR="009E798C" w:rsidRDefault="004F1AEE" w:rsidP="009E798C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ЗАО «Банк «Решение»,</w:t>
      </w:r>
    </w:p>
    <w:p w:rsidR="009E798C" w:rsidRDefault="004F1AEE" w:rsidP="009E798C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ОАО «Сбербанк»,</w:t>
      </w:r>
    </w:p>
    <w:p w:rsidR="009E798C" w:rsidRDefault="004F1AEE" w:rsidP="009E798C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ОАО «БТА Банк»,</w:t>
      </w:r>
    </w:p>
    <w:p w:rsidR="009E798C" w:rsidRDefault="004F1AEE" w:rsidP="003E1038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ОАО «Белорусский народный банк»,</w:t>
      </w:r>
    </w:p>
    <w:p w:rsidR="009E798C" w:rsidRDefault="004F1AEE" w:rsidP="003E1038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ОАО «Банк </w:t>
      </w:r>
      <w:proofErr w:type="spellStart"/>
      <w:r w:rsidRPr="007976D2">
        <w:rPr>
          <w:rFonts w:ascii="Times New Roman" w:hAnsi="Times New Roman" w:cs="Times New Roman"/>
        </w:rPr>
        <w:t>Дабрабыт</w:t>
      </w:r>
      <w:proofErr w:type="spellEnd"/>
      <w:r w:rsidRPr="007976D2">
        <w:rPr>
          <w:rFonts w:ascii="Times New Roman" w:hAnsi="Times New Roman" w:cs="Times New Roman"/>
        </w:rPr>
        <w:t>»,</w:t>
      </w:r>
    </w:p>
    <w:p w:rsidR="009E798C" w:rsidRDefault="004F1AEE" w:rsidP="003E1038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ОАО «</w:t>
      </w:r>
      <w:proofErr w:type="spellStart"/>
      <w:r w:rsidRPr="007976D2">
        <w:rPr>
          <w:rFonts w:ascii="Times New Roman" w:hAnsi="Times New Roman" w:cs="Times New Roman"/>
        </w:rPr>
        <w:t>Белагропромбанк</w:t>
      </w:r>
      <w:proofErr w:type="spellEnd"/>
      <w:r w:rsidRPr="007976D2">
        <w:rPr>
          <w:rFonts w:ascii="Times New Roman" w:hAnsi="Times New Roman" w:cs="Times New Roman"/>
        </w:rPr>
        <w:t>»,</w:t>
      </w:r>
    </w:p>
    <w:p w:rsidR="009E798C" w:rsidRDefault="004F1AEE" w:rsidP="003E1038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ОАО «</w:t>
      </w:r>
      <w:proofErr w:type="spellStart"/>
      <w:r w:rsidRPr="007976D2">
        <w:rPr>
          <w:rFonts w:ascii="Times New Roman" w:hAnsi="Times New Roman" w:cs="Times New Roman"/>
        </w:rPr>
        <w:t>Белвнешэкономбанк</w:t>
      </w:r>
      <w:proofErr w:type="spellEnd"/>
      <w:r w:rsidRPr="007976D2">
        <w:rPr>
          <w:rFonts w:ascii="Times New Roman" w:hAnsi="Times New Roman" w:cs="Times New Roman"/>
        </w:rPr>
        <w:t>»,</w:t>
      </w:r>
    </w:p>
    <w:p w:rsidR="009E798C" w:rsidRDefault="004F1AEE" w:rsidP="003E1038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ОАО «</w:t>
      </w:r>
      <w:proofErr w:type="spellStart"/>
      <w:r w:rsidRPr="007976D2">
        <w:rPr>
          <w:rFonts w:ascii="Times New Roman" w:hAnsi="Times New Roman" w:cs="Times New Roman"/>
        </w:rPr>
        <w:t>Белгазпромбанк</w:t>
      </w:r>
      <w:proofErr w:type="spellEnd"/>
      <w:r w:rsidRPr="007976D2">
        <w:rPr>
          <w:rFonts w:ascii="Times New Roman" w:hAnsi="Times New Roman" w:cs="Times New Roman"/>
        </w:rPr>
        <w:t>»,</w:t>
      </w:r>
    </w:p>
    <w:p w:rsidR="009E798C" w:rsidRDefault="004F1AEE" w:rsidP="003E1038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ОАО «</w:t>
      </w:r>
      <w:proofErr w:type="spellStart"/>
      <w:r w:rsidRPr="007976D2">
        <w:rPr>
          <w:rFonts w:ascii="Times New Roman" w:hAnsi="Times New Roman" w:cs="Times New Roman"/>
        </w:rPr>
        <w:t>Белинвестбанк</w:t>
      </w:r>
      <w:proofErr w:type="spellEnd"/>
      <w:r w:rsidRPr="007976D2">
        <w:rPr>
          <w:rFonts w:ascii="Times New Roman" w:hAnsi="Times New Roman" w:cs="Times New Roman"/>
        </w:rPr>
        <w:t>»,</w:t>
      </w:r>
    </w:p>
    <w:p w:rsidR="009E798C" w:rsidRDefault="004F1AEE" w:rsidP="003E1038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ОАО «</w:t>
      </w:r>
      <w:proofErr w:type="spellStart"/>
      <w:r w:rsidRPr="007976D2">
        <w:rPr>
          <w:rFonts w:ascii="Times New Roman" w:hAnsi="Times New Roman" w:cs="Times New Roman"/>
        </w:rPr>
        <w:t>Паритетбанк</w:t>
      </w:r>
      <w:proofErr w:type="spellEnd"/>
      <w:r w:rsidRPr="007976D2">
        <w:rPr>
          <w:rFonts w:ascii="Times New Roman" w:hAnsi="Times New Roman" w:cs="Times New Roman"/>
        </w:rPr>
        <w:t>»,</w:t>
      </w:r>
    </w:p>
    <w:p w:rsidR="007976D2" w:rsidRDefault="004F1AEE" w:rsidP="003E1038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«</w:t>
      </w:r>
      <w:proofErr w:type="spellStart"/>
      <w:r w:rsidRPr="007976D2">
        <w:rPr>
          <w:rFonts w:ascii="Times New Roman" w:hAnsi="Times New Roman" w:cs="Times New Roman"/>
        </w:rPr>
        <w:t>Приорбанк</w:t>
      </w:r>
      <w:proofErr w:type="spellEnd"/>
      <w:r w:rsidRPr="007976D2">
        <w:rPr>
          <w:rFonts w:ascii="Times New Roman" w:hAnsi="Times New Roman" w:cs="Times New Roman"/>
        </w:rPr>
        <w:t>» ОАО.</w:t>
      </w:r>
    </w:p>
    <w:p w:rsidR="0073376E" w:rsidRDefault="0073376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976D2" w:rsidRDefault="004F1AEE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  <w:r w:rsidRPr="007976D2">
        <w:rPr>
          <w:rFonts w:ascii="Times New Roman" w:hAnsi="Times New Roman" w:cs="Times New Roman"/>
          <w:b/>
          <w:u w:val="single"/>
        </w:rPr>
        <w:t>Выплата пенсии в период работы (регистрации в качестве индивидуального предпринимателя)</w:t>
      </w:r>
    </w:p>
    <w:p w:rsidR="00C04D16" w:rsidRPr="007976D2" w:rsidRDefault="00C04D16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В период работы (службы) либо </w:t>
      </w:r>
      <w:r w:rsidR="00DB0F9E">
        <w:rPr>
          <w:rFonts w:ascii="Times New Roman" w:hAnsi="Times New Roman" w:cs="Times New Roman"/>
        </w:rPr>
        <w:t>период, в </w:t>
      </w:r>
      <w:r w:rsidRPr="007976D2">
        <w:rPr>
          <w:rFonts w:ascii="Times New Roman" w:hAnsi="Times New Roman" w:cs="Times New Roman"/>
        </w:rPr>
        <w:t>течение которого пенсионер являлся инди</w:t>
      </w:r>
      <w:r w:rsidR="00DB0F9E">
        <w:rPr>
          <w:rFonts w:ascii="Times New Roman" w:hAnsi="Times New Roman" w:cs="Times New Roman"/>
        </w:rPr>
        <w:t>видуальным предпринимателем (за </w:t>
      </w:r>
      <w:r w:rsidRPr="007976D2">
        <w:rPr>
          <w:rFonts w:ascii="Times New Roman" w:hAnsi="Times New Roman" w:cs="Times New Roman"/>
        </w:rPr>
        <w:t>исключением работы непо</w:t>
      </w:r>
      <w:r w:rsidR="00DB0F9E">
        <w:rPr>
          <w:rFonts w:ascii="Times New Roman" w:hAnsi="Times New Roman" w:cs="Times New Roman"/>
        </w:rPr>
        <w:t>средственно в </w:t>
      </w:r>
      <w:r w:rsidRPr="007976D2">
        <w:rPr>
          <w:rFonts w:ascii="Times New Roman" w:hAnsi="Times New Roman" w:cs="Times New Roman"/>
        </w:rPr>
        <w:t>производстве с</w:t>
      </w:r>
      <w:r w:rsidR="00DB0F9E">
        <w:rPr>
          <w:rFonts w:ascii="Times New Roman" w:hAnsi="Times New Roman" w:cs="Times New Roman"/>
        </w:rPr>
        <w:t>ельскохозяйственной продукции в </w:t>
      </w:r>
      <w:r w:rsidRPr="007976D2">
        <w:rPr>
          <w:rFonts w:ascii="Times New Roman" w:hAnsi="Times New Roman" w:cs="Times New Roman"/>
        </w:rPr>
        <w:t xml:space="preserve">колхозах, совхозах и других сельскохозяйственных организациях), выплата пенсии производится </w:t>
      </w:r>
      <w:r w:rsidR="00DB0F9E">
        <w:rPr>
          <w:rFonts w:ascii="Times New Roman" w:hAnsi="Times New Roman" w:cs="Times New Roman"/>
        </w:rPr>
        <w:lastRenderedPageBreak/>
        <w:t>с </w:t>
      </w:r>
      <w:r w:rsidRPr="007976D2">
        <w:rPr>
          <w:rFonts w:ascii="Times New Roman" w:hAnsi="Times New Roman" w:cs="Times New Roman"/>
        </w:rPr>
        <w:t>учетом ограничений, установленных ста</w:t>
      </w:r>
      <w:r w:rsidR="00DB0F9E">
        <w:rPr>
          <w:rFonts w:ascii="Times New Roman" w:hAnsi="Times New Roman" w:cs="Times New Roman"/>
        </w:rPr>
        <w:t>тьей 83 </w:t>
      </w:r>
      <w:r w:rsidRPr="007976D2">
        <w:rPr>
          <w:rFonts w:ascii="Times New Roman" w:hAnsi="Times New Roman" w:cs="Times New Roman"/>
        </w:rPr>
        <w:t>Закона.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7976D2">
        <w:rPr>
          <w:rFonts w:ascii="Times New Roman" w:hAnsi="Times New Roman" w:cs="Times New Roman"/>
          <w:i/>
        </w:rPr>
        <w:t>Справочно</w:t>
      </w:r>
      <w:proofErr w:type="spellEnd"/>
      <w:r w:rsidRPr="007976D2">
        <w:rPr>
          <w:rFonts w:ascii="Times New Roman" w:hAnsi="Times New Roman" w:cs="Times New Roman"/>
          <w:i/>
        </w:rPr>
        <w:t>:</w:t>
      </w:r>
      <w:r w:rsidRPr="007976D2">
        <w:rPr>
          <w:rFonts w:ascii="Times New Roman" w:hAnsi="Times New Roman" w:cs="Times New Roman"/>
        </w:rPr>
        <w:t xml:space="preserve"> лицо </w:t>
      </w:r>
      <w:r w:rsidRPr="008963F1">
        <w:rPr>
          <w:rFonts w:ascii="Times New Roman" w:hAnsi="Times New Roman" w:cs="Times New Roman"/>
          <w:u w:val="single"/>
        </w:rPr>
        <w:t>является индивидуальным предпринимателем</w:t>
      </w:r>
      <w:r w:rsidRPr="007976D2">
        <w:rPr>
          <w:rFonts w:ascii="Times New Roman" w:hAnsi="Times New Roman" w:cs="Times New Roman"/>
        </w:rPr>
        <w:t xml:space="preserve"> </w:t>
      </w:r>
      <w:r w:rsidRPr="007976D2">
        <w:rPr>
          <w:rFonts w:ascii="Times New Roman" w:hAnsi="Times New Roman" w:cs="Times New Roman"/>
          <w:i/>
        </w:rPr>
        <w:t>со дня</w:t>
      </w:r>
      <w:r w:rsidRPr="007976D2">
        <w:rPr>
          <w:rFonts w:ascii="Times New Roman" w:hAnsi="Times New Roman" w:cs="Times New Roman"/>
        </w:rPr>
        <w:t xml:space="preserve"> государственной регистрации в качестве индивидуального предпринимателя в Едином государственном регистре юридических лиц и индивидуальных предпринимателей и </w:t>
      </w:r>
      <w:r w:rsidRPr="00E45A60">
        <w:rPr>
          <w:rFonts w:ascii="Times New Roman" w:hAnsi="Times New Roman" w:cs="Times New Roman"/>
          <w:i/>
        </w:rPr>
        <w:t>до даты</w:t>
      </w:r>
      <w:r w:rsidRPr="007976D2">
        <w:rPr>
          <w:rFonts w:ascii="Times New Roman" w:hAnsi="Times New Roman" w:cs="Times New Roman"/>
        </w:rPr>
        <w:t xml:space="preserve"> принятия регистрирующим органом решения об исключении индивидуального предпринимателя из указанного регистра.</w:t>
      </w:r>
    </w:p>
    <w:p w:rsidR="007976D2" w:rsidRPr="008963F1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Пенсии по возрасту, назначенные в </w:t>
      </w:r>
      <w:r w:rsidR="00AA659D">
        <w:rPr>
          <w:rFonts w:ascii="Times New Roman" w:hAnsi="Times New Roman" w:cs="Times New Roman"/>
        </w:rPr>
        <w:t> </w:t>
      </w:r>
      <w:r w:rsidR="00742CD9">
        <w:rPr>
          <w:rFonts w:ascii="Times New Roman" w:hAnsi="Times New Roman" w:cs="Times New Roman"/>
        </w:rPr>
        <w:t>с</w:t>
      </w:r>
      <w:bookmarkStart w:id="0" w:name="_GoBack"/>
      <w:bookmarkEnd w:id="0"/>
      <w:r w:rsidRPr="007976D2">
        <w:rPr>
          <w:rFonts w:ascii="Times New Roman" w:hAnsi="Times New Roman" w:cs="Times New Roman"/>
        </w:rPr>
        <w:t>оответствии с Законом Республики Бела</w:t>
      </w:r>
      <w:r w:rsidR="00AA659D">
        <w:rPr>
          <w:rFonts w:ascii="Times New Roman" w:hAnsi="Times New Roman" w:cs="Times New Roman"/>
        </w:rPr>
        <w:t>русь от 15 </w:t>
      </w:r>
      <w:r w:rsidRPr="007976D2">
        <w:rPr>
          <w:rFonts w:ascii="Times New Roman" w:hAnsi="Times New Roman" w:cs="Times New Roman"/>
        </w:rPr>
        <w:t xml:space="preserve">июня 2006 г. № 125-З «О занятости населения Республики Беларусь», в период работы </w:t>
      </w:r>
      <w:r w:rsidR="00AA659D">
        <w:rPr>
          <w:rFonts w:ascii="Times New Roman" w:hAnsi="Times New Roman" w:cs="Times New Roman"/>
        </w:rPr>
        <w:t>не </w:t>
      </w:r>
      <w:r w:rsidRPr="008963F1">
        <w:rPr>
          <w:rFonts w:ascii="Times New Roman" w:hAnsi="Times New Roman" w:cs="Times New Roman"/>
        </w:rPr>
        <w:t>выплачиваются.</w:t>
      </w:r>
    </w:p>
    <w:p w:rsidR="008963F1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Пенсии </w:t>
      </w:r>
      <w:r w:rsidRPr="008963F1">
        <w:rPr>
          <w:rFonts w:ascii="Times New Roman" w:hAnsi="Times New Roman" w:cs="Times New Roman"/>
          <w:i/>
        </w:rPr>
        <w:t>за выслугу лет</w:t>
      </w:r>
      <w:r w:rsidRPr="007976D2">
        <w:rPr>
          <w:rFonts w:ascii="Times New Roman" w:hAnsi="Times New Roman" w:cs="Times New Roman"/>
        </w:rPr>
        <w:t xml:space="preserve"> в период работы, дающей право на эту пенсию, </w:t>
      </w:r>
      <w:r w:rsidRPr="008963F1">
        <w:rPr>
          <w:rFonts w:ascii="Times New Roman" w:hAnsi="Times New Roman" w:cs="Times New Roman"/>
        </w:rPr>
        <w:t>не выплачиваются.</w:t>
      </w:r>
      <w:r w:rsidRPr="007976D2">
        <w:rPr>
          <w:rFonts w:ascii="Times New Roman" w:hAnsi="Times New Roman" w:cs="Times New Roman"/>
        </w:rPr>
        <w:t xml:space="preserve"> 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Пенсии </w:t>
      </w:r>
      <w:r w:rsidRPr="008963F1">
        <w:rPr>
          <w:rFonts w:ascii="Times New Roman" w:hAnsi="Times New Roman" w:cs="Times New Roman"/>
          <w:i/>
        </w:rPr>
        <w:t>за выслугу лет</w:t>
      </w:r>
      <w:r w:rsidRPr="007976D2">
        <w:rPr>
          <w:rFonts w:ascii="Times New Roman" w:hAnsi="Times New Roman" w:cs="Times New Roman"/>
        </w:rPr>
        <w:t xml:space="preserve"> </w:t>
      </w:r>
      <w:r w:rsidRPr="008963F1">
        <w:rPr>
          <w:rFonts w:ascii="Times New Roman" w:hAnsi="Times New Roman" w:cs="Times New Roman"/>
          <w:i/>
        </w:rPr>
        <w:t>госслужащим</w:t>
      </w:r>
      <w:r w:rsidRPr="007976D2">
        <w:rPr>
          <w:rFonts w:ascii="Times New Roman" w:hAnsi="Times New Roman" w:cs="Times New Roman"/>
        </w:rPr>
        <w:t xml:space="preserve"> в период любой работы по трудовому договору (контракту) не выплачиваются.</w:t>
      </w:r>
    </w:p>
    <w:p w:rsidR="0073376E" w:rsidRDefault="0073376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976D2" w:rsidRDefault="004F1AEE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  <w:r w:rsidRPr="007976D2">
        <w:rPr>
          <w:rFonts w:ascii="Times New Roman" w:hAnsi="Times New Roman" w:cs="Times New Roman"/>
          <w:b/>
          <w:u w:val="single"/>
        </w:rPr>
        <w:t>Выплата пенсии по доверенности</w:t>
      </w:r>
    </w:p>
    <w:p w:rsidR="00C04D16" w:rsidRPr="007976D2" w:rsidRDefault="00C04D16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Пенсия может выплачиваться по доверенности. Доверенность на получение пенсии в организации почтовой связи может быть выдана на срок </w:t>
      </w:r>
      <w:r w:rsidRPr="008963F1">
        <w:rPr>
          <w:rFonts w:ascii="Times New Roman" w:hAnsi="Times New Roman" w:cs="Times New Roman"/>
          <w:i/>
        </w:rPr>
        <w:t>не более одного года</w:t>
      </w:r>
      <w:r w:rsidRPr="007976D2">
        <w:rPr>
          <w:rFonts w:ascii="Times New Roman" w:hAnsi="Times New Roman" w:cs="Times New Roman"/>
        </w:rPr>
        <w:t>.</w:t>
      </w:r>
    </w:p>
    <w:p w:rsidR="008963F1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Доверенность на получение пенсии должна быть удостоверена нотариально либо в порядке, установленном статьей 186 Гражданского кодекса Республики Беларусь.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К нотариально удостоверенным доверенностям приравниваются, в частности:</w:t>
      </w:r>
    </w:p>
    <w:p w:rsidR="007976D2" w:rsidRDefault="00A406EA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F1AEE" w:rsidRPr="007976D2">
        <w:rPr>
          <w:rFonts w:ascii="Times New Roman" w:hAnsi="Times New Roman" w:cs="Times New Roman"/>
        </w:rPr>
        <w:t>доверенности лиц, находящихся в</w:t>
      </w:r>
      <w:r w:rsidR="00AA659D">
        <w:rPr>
          <w:rFonts w:ascii="Times New Roman" w:hAnsi="Times New Roman" w:cs="Times New Roman"/>
        </w:rPr>
        <w:t> </w:t>
      </w:r>
      <w:r w:rsidR="004F1AEE" w:rsidRPr="007976D2">
        <w:rPr>
          <w:rFonts w:ascii="Times New Roman" w:hAnsi="Times New Roman" w:cs="Times New Roman"/>
        </w:rPr>
        <w:t>учреждениях, исполняющих наказание в виде ареста, ограничения свободы, лишения свободы, пожизненного заключения, или местах содержания под стражей, удостоверенные начальниками соответствующих учреждений, исполняющих наказание, или руководителями администраций мест содержания под стражей;</w:t>
      </w:r>
    </w:p>
    <w:p w:rsidR="007976D2" w:rsidRDefault="00A406EA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F1AEE" w:rsidRPr="007976D2">
        <w:rPr>
          <w:rFonts w:ascii="Times New Roman" w:hAnsi="Times New Roman" w:cs="Times New Roman"/>
        </w:rPr>
        <w:t>довер</w:t>
      </w:r>
      <w:r w:rsidR="00AA659D">
        <w:rPr>
          <w:rFonts w:ascii="Times New Roman" w:hAnsi="Times New Roman" w:cs="Times New Roman"/>
        </w:rPr>
        <w:t>енности граждан, находящихся на </w:t>
      </w:r>
      <w:r w:rsidR="004F1AEE" w:rsidRPr="007976D2">
        <w:rPr>
          <w:rFonts w:ascii="Times New Roman" w:hAnsi="Times New Roman" w:cs="Times New Roman"/>
        </w:rPr>
        <w:t xml:space="preserve">излечении в больницах, госпиталях, других </w:t>
      </w:r>
      <w:r w:rsidR="004F1AEE" w:rsidRPr="007976D2">
        <w:rPr>
          <w:rFonts w:ascii="Times New Roman" w:hAnsi="Times New Roman" w:cs="Times New Roman"/>
        </w:rPr>
        <w:lastRenderedPageBreak/>
        <w:t>организациях здравоохранения, оказывающих медицинскую помощь в стационарных условиях, или проживающих в учреждениях социального обслуживания, осуществляющих стационарное социальное обслуживание, удостоверенные главными врачами, их за</w:t>
      </w:r>
      <w:r w:rsidR="00AA659D">
        <w:rPr>
          <w:rFonts w:ascii="Times New Roman" w:hAnsi="Times New Roman" w:cs="Times New Roman"/>
        </w:rPr>
        <w:t>местителями по </w:t>
      </w:r>
      <w:r w:rsidR="004F1AEE" w:rsidRPr="007976D2">
        <w:rPr>
          <w:rFonts w:ascii="Times New Roman" w:hAnsi="Times New Roman" w:cs="Times New Roman"/>
        </w:rPr>
        <w:t>медицинской части или дежурными врачами этих больниц, госпиталей и других организаций здравоохранения, оказывающих медицинскую помощь в стационарных условиях, а также начальниками</w:t>
      </w:r>
      <w:r w:rsidR="00AA659D">
        <w:rPr>
          <w:rFonts w:ascii="Times New Roman" w:hAnsi="Times New Roman" w:cs="Times New Roman"/>
        </w:rPr>
        <w:t xml:space="preserve"> госпиталей, руководителями (их </w:t>
      </w:r>
      <w:r w:rsidR="004F1AEE" w:rsidRPr="007976D2">
        <w:rPr>
          <w:rFonts w:ascii="Times New Roman" w:hAnsi="Times New Roman" w:cs="Times New Roman"/>
        </w:rPr>
        <w:t>заместителями) учреждений социального обслуживания, осуществляющих стационарное социальное обслужива</w:t>
      </w:r>
      <w:r w:rsidR="00AA659D">
        <w:rPr>
          <w:rFonts w:ascii="Times New Roman" w:hAnsi="Times New Roman" w:cs="Times New Roman"/>
        </w:rPr>
        <w:t>ние, руководителями (их </w:t>
      </w:r>
      <w:r w:rsidR="004F1AEE" w:rsidRPr="007976D2">
        <w:rPr>
          <w:rFonts w:ascii="Times New Roman" w:hAnsi="Times New Roman" w:cs="Times New Roman"/>
        </w:rPr>
        <w:t>заместителями) соответ</w:t>
      </w:r>
      <w:r w:rsidR="00AA659D">
        <w:rPr>
          <w:rFonts w:ascii="Times New Roman" w:hAnsi="Times New Roman" w:cs="Times New Roman"/>
        </w:rPr>
        <w:t>ствующих органов по </w:t>
      </w:r>
      <w:r w:rsidR="004F1AEE" w:rsidRPr="007976D2">
        <w:rPr>
          <w:rFonts w:ascii="Times New Roman" w:hAnsi="Times New Roman" w:cs="Times New Roman"/>
        </w:rPr>
        <w:t>труду, занятости и социальной защите.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Доверенность на выплату пенсии также может быть удостоверена организацией, осуществляющей эксплуатацию жилищного фонда и (или) предоставляющей жилищно-коммунальные услуги, по месту его жительства, а также сельским (поселковым) исполнительным комитетом по месту жительства гражданина.</w:t>
      </w:r>
    </w:p>
    <w:p w:rsidR="0073376E" w:rsidRDefault="0073376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976D2" w:rsidRDefault="004F1AEE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  <w:r w:rsidRPr="007976D2">
        <w:rPr>
          <w:rFonts w:ascii="Times New Roman" w:hAnsi="Times New Roman" w:cs="Times New Roman"/>
          <w:b/>
          <w:u w:val="single"/>
        </w:rPr>
        <w:t>Обязанность пенсионера</w:t>
      </w:r>
    </w:p>
    <w:p w:rsidR="00C04D16" w:rsidRPr="007976D2" w:rsidRDefault="00C04D16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7976D2">
        <w:rPr>
          <w:rFonts w:ascii="Times New Roman" w:hAnsi="Times New Roman" w:cs="Times New Roman"/>
        </w:rPr>
        <w:t xml:space="preserve">Пенсионер </w:t>
      </w:r>
      <w:r w:rsidRPr="00DB313B">
        <w:rPr>
          <w:rFonts w:ascii="Times New Roman" w:hAnsi="Times New Roman" w:cs="Times New Roman"/>
          <w:i/>
        </w:rPr>
        <w:t>обязан</w:t>
      </w:r>
      <w:r w:rsidRPr="007976D2">
        <w:rPr>
          <w:rFonts w:ascii="Times New Roman" w:hAnsi="Times New Roman" w:cs="Times New Roman"/>
        </w:rPr>
        <w:t xml:space="preserve"> извещать орган, осуществляющий</w:t>
      </w:r>
      <w:r w:rsidR="00AA659D">
        <w:rPr>
          <w:rFonts w:ascii="Times New Roman" w:hAnsi="Times New Roman" w:cs="Times New Roman"/>
        </w:rPr>
        <w:t xml:space="preserve"> его пенсионное обеспечение, об </w:t>
      </w:r>
      <w:r w:rsidRPr="007976D2">
        <w:rPr>
          <w:rFonts w:ascii="Times New Roman" w:hAnsi="Times New Roman" w:cs="Times New Roman"/>
        </w:rPr>
        <w:t>обстоятельс</w:t>
      </w:r>
      <w:r w:rsidR="00AA659D">
        <w:rPr>
          <w:rFonts w:ascii="Times New Roman" w:hAnsi="Times New Roman" w:cs="Times New Roman"/>
        </w:rPr>
        <w:t>твах, влекущих в соответствии с </w:t>
      </w:r>
      <w:r w:rsidRPr="007976D2">
        <w:rPr>
          <w:rFonts w:ascii="Times New Roman" w:hAnsi="Times New Roman" w:cs="Times New Roman"/>
        </w:rPr>
        <w:t>законодательством изменение размера пенсии или прекращение ее выплаты (поступление на работу или увольнение с работы, регистрация в качестве индивидуального предпринимателя, поме</w:t>
      </w:r>
      <w:r w:rsidR="00AA659D">
        <w:rPr>
          <w:rFonts w:ascii="Times New Roman" w:hAnsi="Times New Roman" w:cs="Times New Roman"/>
        </w:rPr>
        <w:t>щение на </w:t>
      </w:r>
      <w:r w:rsidRPr="007976D2">
        <w:rPr>
          <w:rFonts w:ascii="Times New Roman" w:hAnsi="Times New Roman" w:cs="Times New Roman"/>
        </w:rPr>
        <w:t>государственное обеспечение, перемена места жительства и другое), а также о получении разрешения на постоянное проживание за пределами Республики Беларусь, выданного в установленном порядке в</w:t>
      </w:r>
      <w:proofErr w:type="gramEnd"/>
      <w:r w:rsidRPr="007976D2">
        <w:rPr>
          <w:rFonts w:ascii="Times New Roman" w:hAnsi="Times New Roman" w:cs="Times New Roman"/>
        </w:rPr>
        <w:t xml:space="preserve"> </w:t>
      </w:r>
      <w:proofErr w:type="gramStart"/>
      <w:r w:rsidRPr="007976D2">
        <w:rPr>
          <w:rFonts w:ascii="Times New Roman" w:hAnsi="Times New Roman" w:cs="Times New Roman"/>
        </w:rPr>
        <w:t>государстве</w:t>
      </w:r>
      <w:proofErr w:type="gramEnd"/>
      <w:r w:rsidRPr="007976D2">
        <w:rPr>
          <w:rFonts w:ascii="Times New Roman" w:hAnsi="Times New Roman" w:cs="Times New Roman"/>
        </w:rPr>
        <w:t xml:space="preserve"> его постоянного проживания.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Суммы пенсий, излишне выплаченные пенсионеру вследствие злоупотреблений с его стороны (в результате представления до</w:t>
      </w:r>
      <w:r w:rsidR="00AA659D">
        <w:rPr>
          <w:rFonts w:ascii="Times New Roman" w:hAnsi="Times New Roman" w:cs="Times New Roman"/>
        </w:rPr>
        <w:t>кументов с </w:t>
      </w:r>
      <w:r w:rsidRPr="007976D2">
        <w:rPr>
          <w:rFonts w:ascii="Times New Roman" w:hAnsi="Times New Roman" w:cs="Times New Roman"/>
        </w:rPr>
        <w:t xml:space="preserve">заведомо неправильными сведениями, сокрытия факта работы, регистрации в качестве индивидуального предпринимателя и </w:t>
      </w:r>
      <w:proofErr w:type="gramStart"/>
      <w:r w:rsidRPr="007976D2">
        <w:rPr>
          <w:rFonts w:ascii="Times New Roman" w:hAnsi="Times New Roman" w:cs="Times New Roman"/>
        </w:rPr>
        <w:t>другое</w:t>
      </w:r>
      <w:proofErr w:type="gramEnd"/>
      <w:r w:rsidRPr="007976D2">
        <w:rPr>
          <w:rFonts w:ascii="Times New Roman" w:hAnsi="Times New Roman" w:cs="Times New Roman"/>
        </w:rPr>
        <w:t xml:space="preserve">), </w:t>
      </w:r>
      <w:r w:rsidRPr="007976D2">
        <w:rPr>
          <w:rFonts w:ascii="Times New Roman" w:hAnsi="Times New Roman" w:cs="Times New Roman"/>
        </w:rPr>
        <w:lastRenderedPageBreak/>
        <w:t>удерживаются из пенсий на основании решений комиссий по назначению пенсий.</w:t>
      </w:r>
    </w:p>
    <w:p w:rsidR="0073376E" w:rsidRDefault="0073376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976D2" w:rsidRDefault="004F1AEE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  <w:r w:rsidRPr="007976D2">
        <w:rPr>
          <w:rFonts w:ascii="Times New Roman" w:hAnsi="Times New Roman" w:cs="Times New Roman"/>
          <w:b/>
          <w:u w:val="single"/>
        </w:rPr>
        <w:t>Дополнительные бонусы</w:t>
      </w:r>
    </w:p>
    <w:p w:rsidR="00C04D16" w:rsidRPr="007976D2" w:rsidRDefault="00C04D16" w:rsidP="007976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 xml:space="preserve">Согласно Указу Президента Республики Беларусь от 16 января 2012 г. № 35 «О повышении пенсий» постоянно проживающим в Республике Беларусь </w:t>
      </w:r>
      <w:r w:rsidRPr="007976D2">
        <w:rPr>
          <w:rFonts w:ascii="Times New Roman" w:hAnsi="Times New Roman" w:cs="Times New Roman"/>
          <w:i/>
        </w:rPr>
        <w:t>неработающим получателям</w:t>
      </w:r>
      <w:r w:rsidR="00B11B8C">
        <w:rPr>
          <w:rFonts w:ascii="Times New Roman" w:hAnsi="Times New Roman" w:cs="Times New Roman"/>
        </w:rPr>
        <w:t xml:space="preserve"> пенсий (в </w:t>
      </w:r>
      <w:r w:rsidRPr="007976D2">
        <w:rPr>
          <w:rFonts w:ascii="Times New Roman" w:hAnsi="Times New Roman" w:cs="Times New Roman"/>
        </w:rPr>
        <w:t xml:space="preserve">том числе </w:t>
      </w:r>
      <w:r w:rsidRPr="007976D2">
        <w:rPr>
          <w:rFonts w:ascii="Times New Roman" w:hAnsi="Times New Roman" w:cs="Times New Roman"/>
          <w:i/>
        </w:rPr>
        <w:t>не являющимся индивидуальным предпринимателем</w:t>
      </w:r>
      <w:r w:rsidRPr="007976D2">
        <w:rPr>
          <w:rFonts w:ascii="Times New Roman" w:hAnsi="Times New Roman" w:cs="Times New Roman"/>
        </w:rPr>
        <w:t xml:space="preserve">) </w:t>
      </w:r>
      <w:r w:rsidR="00B11B8C">
        <w:rPr>
          <w:rFonts w:ascii="Times New Roman" w:hAnsi="Times New Roman" w:cs="Times New Roman"/>
        </w:rPr>
        <w:t>в органах по труду, занятости и </w:t>
      </w:r>
      <w:r w:rsidRPr="007976D2">
        <w:rPr>
          <w:rFonts w:ascii="Times New Roman" w:hAnsi="Times New Roman" w:cs="Times New Roman"/>
        </w:rPr>
        <w:t>социальной з</w:t>
      </w:r>
      <w:r w:rsidR="00B11B8C">
        <w:rPr>
          <w:rFonts w:ascii="Times New Roman" w:hAnsi="Times New Roman" w:cs="Times New Roman"/>
        </w:rPr>
        <w:t>ащите устанавливается доплата к </w:t>
      </w:r>
      <w:r w:rsidRPr="007976D2">
        <w:rPr>
          <w:rFonts w:ascii="Times New Roman" w:hAnsi="Times New Roman" w:cs="Times New Roman"/>
        </w:rPr>
        <w:t>пенсии, достигшим возраста: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75 лет, - в размере 75 процентов минимального размера пенсии по возрасту;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80 лет, - в размере 100 процентов минимального размера пенсии по возрасту.</w:t>
      </w:r>
    </w:p>
    <w:p w:rsidR="007976D2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  <w:i/>
        </w:rPr>
        <w:t>Доплаты устанавливаются с 1 числа месяца, следующего за месяцем достижения возрас</w:t>
      </w:r>
      <w:r w:rsidR="00DB313B">
        <w:rPr>
          <w:rFonts w:ascii="Times New Roman" w:hAnsi="Times New Roman" w:cs="Times New Roman"/>
          <w:i/>
        </w:rPr>
        <w:t>та 75 </w:t>
      </w:r>
      <w:r w:rsidRPr="007976D2">
        <w:rPr>
          <w:rFonts w:ascii="Times New Roman" w:hAnsi="Times New Roman" w:cs="Times New Roman"/>
          <w:i/>
        </w:rPr>
        <w:t>(80) лет.</w:t>
      </w:r>
    </w:p>
    <w:p w:rsidR="00534381" w:rsidRDefault="004F1AE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976D2">
        <w:rPr>
          <w:rFonts w:ascii="Times New Roman" w:hAnsi="Times New Roman" w:cs="Times New Roman"/>
        </w:rPr>
        <w:t>Таким образом, при устройстве на работу (регистрации в качестве индивидуального предпринимателя) необходимо извещать орган, осуществляю</w:t>
      </w:r>
      <w:r w:rsidR="00B11B8C">
        <w:rPr>
          <w:rFonts w:ascii="Times New Roman" w:hAnsi="Times New Roman" w:cs="Times New Roman"/>
        </w:rPr>
        <w:t>щий пенсионное обеспечение, о </w:t>
      </w:r>
      <w:r w:rsidRPr="007976D2">
        <w:rPr>
          <w:rFonts w:ascii="Times New Roman" w:hAnsi="Times New Roman" w:cs="Times New Roman"/>
        </w:rPr>
        <w:t xml:space="preserve">данных обстоятельствах. </w:t>
      </w:r>
    </w:p>
    <w:p w:rsidR="00534381" w:rsidRDefault="00534381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534381" w:rsidRDefault="00534381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534381" w:rsidRDefault="00534381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E1038" w:rsidRDefault="003E1038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04D16" w:rsidRDefault="00C04D16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534381" w:rsidRDefault="00534381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534381" w:rsidRDefault="00534381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534381" w:rsidRDefault="00534381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534381" w:rsidRDefault="00534381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D74DB" w:rsidRPr="00C04D16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4D16">
        <w:rPr>
          <w:rFonts w:ascii="Times New Roman" w:hAnsi="Times New Roman" w:cs="Times New Roman"/>
        </w:rPr>
        <w:t xml:space="preserve">По всем вопросам назначения и выплаты пенсий можно получить консультацию в </w:t>
      </w:r>
      <w:r w:rsidRPr="00C04D16">
        <w:rPr>
          <w:rFonts w:ascii="Times New Roman" w:hAnsi="Times New Roman" w:cs="Times New Roman"/>
          <w:i/>
        </w:rPr>
        <w:t xml:space="preserve">управлении по труду, занятости и социальной защите </w:t>
      </w:r>
      <w:r w:rsidR="00ED74DB" w:rsidRPr="00C04D16">
        <w:rPr>
          <w:rFonts w:ascii="Times New Roman" w:hAnsi="Times New Roman" w:cs="Times New Roman"/>
          <w:i/>
        </w:rPr>
        <w:t>Пуховичского райисполкома</w:t>
      </w:r>
      <w:r w:rsidR="00ED74DB" w:rsidRPr="00C04D16">
        <w:rPr>
          <w:rFonts w:ascii="Times New Roman" w:hAnsi="Times New Roman" w:cs="Times New Roman"/>
        </w:rPr>
        <w:t xml:space="preserve"> </w:t>
      </w:r>
      <w:r w:rsidRPr="00C04D16">
        <w:rPr>
          <w:rFonts w:ascii="Times New Roman" w:hAnsi="Times New Roman" w:cs="Times New Roman"/>
        </w:rPr>
        <w:t>(</w:t>
      </w:r>
      <w:r w:rsidR="00ED74DB" w:rsidRPr="00C04D16">
        <w:rPr>
          <w:rFonts w:ascii="Times New Roman" w:hAnsi="Times New Roman" w:cs="Times New Roman"/>
        </w:rPr>
        <w:t xml:space="preserve">г. Марьина Горка, </w:t>
      </w:r>
      <w:r w:rsidRPr="00C04D16">
        <w:rPr>
          <w:rFonts w:ascii="Times New Roman" w:hAnsi="Times New Roman" w:cs="Times New Roman"/>
        </w:rPr>
        <w:t xml:space="preserve">ул. </w:t>
      </w:r>
      <w:r w:rsidR="00ED74DB" w:rsidRPr="00C04D16">
        <w:rPr>
          <w:rFonts w:ascii="Times New Roman" w:hAnsi="Times New Roman" w:cs="Times New Roman"/>
        </w:rPr>
        <w:t>Ленинская, 25</w:t>
      </w:r>
      <w:r w:rsidRPr="00C04D16">
        <w:rPr>
          <w:rFonts w:ascii="Times New Roman" w:hAnsi="Times New Roman" w:cs="Times New Roman"/>
        </w:rPr>
        <w:t>,</w:t>
      </w:r>
      <w:r w:rsidR="00C04D16">
        <w:rPr>
          <w:rFonts w:ascii="Times New Roman" w:hAnsi="Times New Roman" w:cs="Times New Roman"/>
        </w:rPr>
        <w:t xml:space="preserve"> </w:t>
      </w:r>
      <w:proofErr w:type="spellStart"/>
      <w:r w:rsidR="00ED74DB" w:rsidRPr="00C04D16">
        <w:rPr>
          <w:rFonts w:ascii="Times New Roman" w:hAnsi="Times New Roman" w:cs="Times New Roman"/>
        </w:rPr>
        <w:t>каб</w:t>
      </w:r>
      <w:proofErr w:type="spellEnd"/>
      <w:r w:rsidR="00ED74DB" w:rsidRPr="00C04D16">
        <w:rPr>
          <w:rFonts w:ascii="Times New Roman" w:hAnsi="Times New Roman" w:cs="Times New Roman"/>
        </w:rPr>
        <w:t>. 4,5,6</w:t>
      </w:r>
      <w:r w:rsidRPr="00C04D16">
        <w:rPr>
          <w:rFonts w:ascii="Times New Roman" w:hAnsi="Times New Roman" w:cs="Times New Roman"/>
        </w:rPr>
        <w:t>).</w:t>
      </w:r>
    </w:p>
    <w:p w:rsidR="00ED74DB" w:rsidRPr="00C04D16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4D16">
        <w:rPr>
          <w:rFonts w:ascii="Times New Roman" w:hAnsi="Times New Roman" w:cs="Times New Roman"/>
          <w:b/>
          <w:i/>
          <w:u w:val="single"/>
        </w:rPr>
        <w:t>Контактные телефоны</w:t>
      </w:r>
      <w:r w:rsidRPr="00C04D16">
        <w:rPr>
          <w:rFonts w:ascii="Times New Roman" w:hAnsi="Times New Roman" w:cs="Times New Roman"/>
          <w:b/>
        </w:rPr>
        <w:t>:</w:t>
      </w:r>
      <w:r w:rsidR="00ED74DB" w:rsidRPr="00C04D16">
        <w:rPr>
          <w:rFonts w:ascii="Times New Roman" w:hAnsi="Times New Roman" w:cs="Times New Roman"/>
        </w:rPr>
        <w:t xml:space="preserve"> код </w:t>
      </w:r>
      <w:r w:rsidR="00ED74DB" w:rsidRPr="00C04D16">
        <w:rPr>
          <w:rFonts w:ascii="Times New Roman" w:hAnsi="Times New Roman" w:cs="Times New Roman"/>
          <w:i/>
        </w:rPr>
        <w:t>8(01713)</w:t>
      </w:r>
    </w:p>
    <w:p w:rsidR="00ED74DB" w:rsidRPr="00C04D16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4D16">
        <w:rPr>
          <w:rFonts w:ascii="Times New Roman" w:hAnsi="Times New Roman" w:cs="Times New Roman"/>
        </w:rPr>
        <w:t xml:space="preserve"> </w:t>
      </w:r>
      <w:r w:rsidR="00ED74DB" w:rsidRPr="00C04D16">
        <w:rPr>
          <w:rFonts w:ascii="Times New Roman" w:hAnsi="Times New Roman" w:cs="Times New Roman"/>
        </w:rPr>
        <w:t xml:space="preserve">             каб.4:  </w:t>
      </w:r>
      <w:r w:rsidR="00ED74DB" w:rsidRPr="00C04D16">
        <w:rPr>
          <w:rFonts w:ascii="Times New Roman" w:hAnsi="Times New Roman" w:cs="Times New Roman"/>
          <w:i/>
        </w:rPr>
        <w:t>35753</w:t>
      </w:r>
    </w:p>
    <w:p w:rsidR="00ED74DB" w:rsidRPr="00C04D16" w:rsidRDefault="00ED74DB" w:rsidP="00ED74D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C04D16">
        <w:rPr>
          <w:rFonts w:ascii="Times New Roman" w:hAnsi="Times New Roman" w:cs="Times New Roman"/>
        </w:rPr>
        <w:t xml:space="preserve">              каб.5:  </w:t>
      </w:r>
      <w:r w:rsidRPr="00C04D16">
        <w:rPr>
          <w:rFonts w:ascii="Times New Roman" w:hAnsi="Times New Roman" w:cs="Times New Roman"/>
          <w:i/>
        </w:rPr>
        <w:t>55752</w:t>
      </w:r>
    </w:p>
    <w:p w:rsidR="00ED74DB" w:rsidRPr="00C04D16" w:rsidRDefault="00ED74DB" w:rsidP="00ED74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4D16">
        <w:rPr>
          <w:rFonts w:ascii="Times New Roman" w:hAnsi="Times New Roman" w:cs="Times New Roman"/>
        </w:rPr>
        <w:t xml:space="preserve">              каб.6:  </w:t>
      </w:r>
      <w:r w:rsidRPr="00C04D16">
        <w:rPr>
          <w:rFonts w:ascii="Times New Roman" w:hAnsi="Times New Roman" w:cs="Times New Roman"/>
          <w:i/>
        </w:rPr>
        <w:t>27863, 35231 (сектор выплаты)</w:t>
      </w:r>
    </w:p>
    <w:p w:rsidR="00ED74DB" w:rsidRPr="00C04D16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D74DB" w:rsidRPr="007976D2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DB313B" w:rsidRDefault="00DB313B" w:rsidP="00EB5520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ED74DB" w:rsidRDefault="00ED74DB" w:rsidP="00EB5520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B5520">
        <w:rPr>
          <w:rFonts w:ascii="Times New Roman" w:hAnsi="Times New Roman" w:cs="Times New Roman"/>
          <w:b/>
          <w:sz w:val="34"/>
          <w:szCs w:val="34"/>
        </w:rPr>
        <w:t>Управление по труду,</w:t>
      </w:r>
      <w:r w:rsidR="00EB5520" w:rsidRPr="00EB5520">
        <w:rPr>
          <w:rFonts w:ascii="Times New Roman" w:hAnsi="Times New Roman" w:cs="Times New Roman"/>
          <w:b/>
          <w:sz w:val="34"/>
          <w:szCs w:val="34"/>
        </w:rPr>
        <w:br/>
      </w:r>
      <w:r w:rsidRPr="00EB5520">
        <w:rPr>
          <w:rFonts w:ascii="Times New Roman" w:hAnsi="Times New Roman" w:cs="Times New Roman"/>
          <w:b/>
          <w:sz w:val="34"/>
          <w:szCs w:val="34"/>
        </w:rPr>
        <w:t>занятости и социальной защите</w:t>
      </w:r>
      <w:r w:rsidR="00EB5520" w:rsidRPr="00EB5520">
        <w:rPr>
          <w:rFonts w:ascii="Times New Roman" w:hAnsi="Times New Roman" w:cs="Times New Roman"/>
          <w:b/>
          <w:sz w:val="34"/>
          <w:szCs w:val="34"/>
        </w:rPr>
        <w:br/>
      </w:r>
      <w:r w:rsidRPr="00EB5520">
        <w:rPr>
          <w:rFonts w:ascii="Times New Roman" w:hAnsi="Times New Roman" w:cs="Times New Roman"/>
          <w:b/>
          <w:sz w:val="34"/>
          <w:szCs w:val="34"/>
        </w:rPr>
        <w:t>Пуховичского райисполкома</w:t>
      </w:r>
    </w:p>
    <w:p w:rsidR="001E0158" w:rsidRPr="00EB5520" w:rsidRDefault="001E0158" w:rsidP="00EB5520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ED74DB" w:rsidRPr="00EB5520" w:rsidRDefault="00ED74DB" w:rsidP="00EB552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4"/>
          <w:szCs w:val="34"/>
        </w:rPr>
      </w:pPr>
    </w:p>
    <w:p w:rsidR="00ED74DB" w:rsidRDefault="00A3364E" w:rsidP="00DD744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424023" cy="37595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c1de5a82edbbc073250b1839318b9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168" cy="375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4DB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B5520" w:rsidRDefault="00EB5520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5847AE" w:rsidRPr="001E0158" w:rsidRDefault="007976D2" w:rsidP="00EB55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1E0158">
        <w:rPr>
          <w:rFonts w:ascii="Times New Roman" w:hAnsi="Times New Roman" w:cs="Times New Roman"/>
          <w:b/>
          <w:i/>
          <w:sz w:val="40"/>
          <w:szCs w:val="40"/>
          <w:u w:val="single"/>
        </w:rPr>
        <w:t>Что должен знать</w:t>
      </w:r>
      <w:r w:rsidRPr="001E0158">
        <w:rPr>
          <w:rFonts w:ascii="Times New Roman" w:hAnsi="Times New Roman" w:cs="Times New Roman"/>
          <w:b/>
          <w:i/>
          <w:sz w:val="40"/>
          <w:szCs w:val="40"/>
          <w:u w:val="single"/>
        </w:rPr>
        <w:br/>
      </w:r>
      <w:r w:rsidR="00607BF5" w:rsidRPr="001E0158">
        <w:rPr>
          <w:rFonts w:ascii="Times New Roman" w:hAnsi="Times New Roman" w:cs="Times New Roman"/>
          <w:b/>
          <w:i/>
          <w:sz w:val="40"/>
          <w:szCs w:val="40"/>
          <w:u w:val="single"/>
        </w:rPr>
        <w:t>пенсионер</w:t>
      </w:r>
    </w:p>
    <w:sectPr w:rsidR="005847AE" w:rsidRPr="001E0158" w:rsidSect="00B0595E">
      <w:pgSz w:w="16838" w:h="11906" w:orient="landscape" w:code="9"/>
      <w:pgMar w:top="425" w:right="397" w:bottom="284" w:left="426" w:header="709" w:footer="709" w:gutter="0"/>
      <w:cols w:num="3" w:sep="1" w:space="49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73" w:rsidRDefault="00420273" w:rsidP="0052704C">
      <w:pPr>
        <w:spacing w:after="0" w:line="240" w:lineRule="auto"/>
      </w:pPr>
      <w:r>
        <w:separator/>
      </w:r>
    </w:p>
  </w:endnote>
  <w:endnote w:type="continuationSeparator" w:id="0">
    <w:p w:rsidR="00420273" w:rsidRDefault="00420273" w:rsidP="0052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73" w:rsidRDefault="00420273" w:rsidP="0052704C">
      <w:pPr>
        <w:spacing w:after="0" w:line="240" w:lineRule="auto"/>
      </w:pPr>
      <w:r>
        <w:separator/>
      </w:r>
    </w:p>
  </w:footnote>
  <w:footnote w:type="continuationSeparator" w:id="0">
    <w:p w:rsidR="00420273" w:rsidRDefault="00420273" w:rsidP="00527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EF"/>
    <w:rsid w:val="00011A37"/>
    <w:rsid w:val="00050BE6"/>
    <w:rsid w:val="000668D1"/>
    <w:rsid w:val="000E2706"/>
    <w:rsid w:val="001D58A5"/>
    <w:rsid w:val="001E0158"/>
    <w:rsid w:val="0039108E"/>
    <w:rsid w:val="003E1038"/>
    <w:rsid w:val="00420273"/>
    <w:rsid w:val="00452D8C"/>
    <w:rsid w:val="004F1AEE"/>
    <w:rsid w:val="0052704C"/>
    <w:rsid w:val="00534381"/>
    <w:rsid w:val="005847AE"/>
    <w:rsid w:val="00602C86"/>
    <w:rsid w:val="00607BF5"/>
    <w:rsid w:val="00670A94"/>
    <w:rsid w:val="006777FA"/>
    <w:rsid w:val="00687EF7"/>
    <w:rsid w:val="0073376E"/>
    <w:rsid w:val="00742CD9"/>
    <w:rsid w:val="00790AC2"/>
    <w:rsid w:val="007976D2"/>
    <w:rsid w:val="007B2CEF"/>
    <w:rsid w:val="007D35E4"/>
    <w:rsid w:val="008963F1"/>
    <w:rsid w:val="009E6655"/>
    <w:rsid w:val="009E798C"/>
    <w:rsid w:val="00A3364E"/>
    <w:rsid w:val="00A406EA"/>
    <w:rsid w:val="00AA659D"/>
    <w:rsid w:val="00B0595E"/>
    <w:rsid w:val="00B11B8C"/>
    <w:rsid w:val="00B132AE"/>
    <w:rsid w:val="00B15531"/>
    <w:rsid w:val="00C04D16"/>
    <w:rsid w:val="00CC46BE"/>
    <w:rsid w:val="00CF2F3E"/>
    <w:rsid w:val="00D41B78"/>
    <w:rsid w:val="00DB0F9E"/>
    <w:rsid w:val="00DB313B"/>
    <w:rsid w:val="00DD744C"/>
    <w:rsid w:val="00DF7AB8"/>
    <w:rsid w:val="00E45A60"/>
    <w:rsid w:val="00E5598A"/>
    <w:rsid w:val="00EB5520"/>
    <w:rsid w:val="00ED74DB"/>
    <w:rsid w:val="00F3346B"/>
    <w:rsid w:val="00F532DA"/>
    <w:rsid w:val="00F877AB"/>
    <w:rsid w:val="00FB5D0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F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04C"/>
  </w:style>
  <w:style w:type="paragraph" w:styleId="a7">
    <w:name w:val="footer"/>
    <w:basedOn w:val="a"/>
    <w:link w:val="a8"/>
    <w:uiPriority w:val="99"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F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04C"/>
  </w:style>
  <w:style w:type="paragraph" w:styleId="a7">
    <w:name w:val="footer"/>
    <w:basedOn w:val="a"/>
    <w:link w:val="a8"/>
    <w:uiPriority w:val="99"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7EC8-80E9-423E-B998-65E2C5A4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 Ольга Александровна</dc:creator>
  <cp:lastModifiedBy>Кураш Ольга Александровна</cp:lastModifiedBy>
  <cp:revision>23</cp:revision>
  <cp:lastPrinted>2022-06-06T12:46:00Z</cp:lastPrinted>
  <dcterms:created xsi:type="dcterms:W3CDTF">2022-06-06T11:47:00Z</dcterms:created>
  <dcterms:modified xsi:type="dcterms:W3CDTF">2023-12-21T14:24:00Z</dcterms:modified>
</cp:coreProperties>
</file>