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57" w:rsidRDefault="00C72D57" w:rsidP="00C72D57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444444"/>
          <w:sz w:val="30"/>
          <w:szCs w:val="30"/>
        </w:rPr>
      </w:pPr>
      <w:r w:rsidRPr="00C72D57">
        <w:rPr>
          <w:color w:val="444444"/>
          <w:sz w:val="30"/>
          <w:szCs w:val="30"/>
        </w:rPr>
        <w:t xml:space="preserve">Правила безопасности </w:t>
      </w:r>
      <w:r>
        <w:rPr>
          <w:color w:val="444444"/>
          <w:sz w:val="30"/>
          <w:szCs w:val="30"/>
        </w:rPr>
        <w:t xml:space="preserve">на водоемах </w:t>
      </w:r>
      <w:bookmarkStart w:id="0" w:name="_GoBack"/>
      <w:bookmarkEnd w:id="0"/>
    </w:p>
    <w:p w:rsidR="00C72D57" w:rsidRDefault="00C72D57" w:rsidP="00C72D57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444444"/>
          <w:sz w:val="30"/>
          <w:szCs w:val="30"/>
        </w:rPr>
      </w:pPr>
    </w:p>
    <w:p w:rsidR="00C72D57" w:rsidRPr="00C72D57" w:rsidRDefault="00C72D57" w:rsidP="00C72D57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444444"/>
          <w:sz w:val="30"/>
          <w:szCs w:val="30"/>
        </w:rPr>
      </w:pPr>
      <w:r w:rsidRPr="00C72D57">
        <w:rPr>
          <w:color w:val="444444"/>
          <w:sz w:val="30"/>
          <w:szCs w:val="30"/>
        </w:rPr>
        <w:t xml:space="preserve">С наступлением купального сезона, особенно если лето выдается жарким, резко возрастает приток отдыхающих к воде, и соответственно увеличивается количество несчастных случаев, даже, казалось бы, на самых безопасных мелких городских водоемах. За последние годы наметилась устойчивая тенденция </w:t>
      </w:r>
      <w:proofErr w:type="gramStart"/>
      <w:r w:rsidRPr="00C72D57">
        <w:rPr>
          <w:color w:val="444444"/>
          <w:sz w:val="30"/>
          <w:szCs w:val="30"/>
        </w:rPr>
        <w:t>снижения количества случаев гибели людей</w:t>
      </w:r>
      <w:proofErr w:type="gramEnd"/>
      <w:r w:rsidRPr="00C72D57">
        <w:rPr>
          <w:color w:val="444444"/>
          <w:sz w:val="30"/>
          <w:szCs w:val="30"/>
        </w:rPr>
        <w:t xml:space="preserve"> на водоемах.</w:t>
      </w:r>
    </w:p>
    <w:p w:rsidR="00C72D57" w:rsidRPr="00C72D57" w:rsidRDefault="00C72D57" w:rsidP="00C72D57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444444"/>
          <w:sz w:val="30"/>
          <w:szCs w:val="30"/>
        </w:rPr>
      </w:pPr>
      <w:r w:rsidRPr="00C72D57">
        <w:rPr>
          <w:color w:val="444444"/>
          <w:sz w:val="30"/>
          <w:szCs w:val="30"/>
        </w:rPr>
        <w:t>Но, несмотря на это за купальный сезон в среднем тонет около 100 человек (по данным за последние пять лет).</w:t>
      </w:r>
    </w:p>
    <w:p w:rsidR="00C72D57" w:rsidRPr="00C72D57" w:rsidRDefault="00C72D57" w:rsidP="00C72D57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444444"/>
          <w:sz w:val="30"/>
          <w:szCs w:val="30"/>
        </w:rPr>
      </w:pPr>
      <w:r w:rsidRPr="00C72D57">
        <w:rPr>
          <w:color w:val="444444"/>
          <w:sz w:val="30"/>
          <w:szCs w:val="30"/>
        </w:rPr>
        <w:t>В чем причина гибели? Подавляющее число несчастных случаев связано с нарушениями правил безопасного поведения на воде. </w:t>
      </w:r>
      <w:r w:rsidRPr="00C72D57">
        <w:rPr>
          <w:rStyle w:val="a4"/>
          <w:color w:val="000000"/>
          <w:sz w:val="30"/>
          <w:szCs w:val="30"/>
        </w:rPr>
        <w:t>Основными причинами несчастных случаев по-прежнему остаются: купание в состоянии алкогольного опьянения (70%) и купание в запрещенных местах (95%)</w:t>
      </w:r>
      <w:r w:rsidRPr="00C72D57">
        <w:rPr>
          <w:color w:val="444444"/>
          <w:sz w:val="30"/>
          <w:szCs w:val="30"/>
        </w:rPr>
        <w:t>, как правило, эти причины сопутствуют друг другу.</w:t>
      </w:r>
    </w:p>
    <w:p w:rsidR="00C72D57" w:rsidRPr="00C72D57" w:rsidRDefault="00C72D57" w:rsidP="00C72D57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444444"/>
          <w:sz w:val="30"/>
          <w:szCs w:val="30"/>
        </w:rPr>
      </w:pPr>
      <w:r w:rsidRPr="00C72D57">
        <w:rPr>
          <w:color w:val="444444"/>
          <w:sz w:val="30"/>
          <w:szCs w:val="30"/>
        </w:rPr>
        <w:t>Нарушители создают большие проблемы спасателям и, в первую очередь, самим себе.</w:t>
      </w:r>
    </w:p>
    <w:p w:rsidR="00C72D57" w:rsidRPr="00C72D57" w:rsidRDefault="00C72D57" w:rsidP="00C72D57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444444"/>
          <w:sz w:val="30"/>
          <w:szCs w:val="30"/>
        </w:rPr>
      </w:pPr>
      <w:r w:rsidRPr="00C72D57">
        <w:rPr>
          <w:color w:val="444444"/>
          <w:sz w:val="30"/>
          <w:szCs w:val="30"/>
        </w:rPr>
        <w:t>Каждый может оказаться в ситуации, когда исключительно от его умелых действий будет зависеть его жизнь и жизнь рядом находящегося человека.</w:t>
      </w:r>
    </w:p>
    <w:p w:rsidR="00C72D57" w:rsidRPr="00C72D57" w:rsidRDefault="00C72D57" w:rsidP="00C72D57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444444"/>
          <w:sz w:val="30"/>
          <w:szCs w:val="30"/>
        </w:rPr>
      </w:pPr>
      <w:r w:rsidRPr="00C72D57">
        <w:rPr>
          <w:color w:val="444444"/>
          <w:sz w:val="30"/>
          <w:szCs w:val="30"/>
        </w:rPr>
        <w:t>Поэтому каждому необходимо знать  основные правила безопасного поведения на водоемах и способы помощи утопающим, твердо сознавая при этом, что на воде несравненно легче предупредить несчастье, чем ликвидировать чрезвычайную ситуацию.</w:t>
      </w:r>
    </w:p>
    <w:p w:rsidR="00C72D57" w:rsidRPr="00C72D57" w:rsidRDefault="00C72D57" w:rsidP="00C72D57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444444"/>
          <w:sz w:val="30"/>
          <w:szCs w:val="30"/>
        </w:rPr>
      </w:pPr>
      <w:r w:rsidRPr="00C72D57">
        <w:rPr>
          <w:rStyle w:val="a4"/>
          <w:color w:val="FF0000"/>
          <w:sz w:val="30"/>
          <w:szCs w:val="30"/>
        </w:rPr>
        <w:t>Прежде всего, обеспечьте собственную безопасность, иначе у вас не будет возможности оказать помощь другим.</w:t>
      </w:r>
    </w:p>
    <w:p w:rsidR="00CC2A5D" w:rsidRPr="00C72D57" w:rsidRDefault="00CC2A5D" w:rsidP="00C72D5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C72D57" w:rsidRPr="00C72D57" w:rsidRDefault="00C72D57" w:rsidP="00C72D57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5B5B5B"/>
          <w:sz w:val="30"/>
          <w:szCs w:val="30"/>
        </w:rPr>
      </w:pPr>
      <w:r>
        <w:rPr>
          <w:color w:val="5B5B5B"/>
          <w:sz w:val="30"/>
          <w:szCs w:val="30"/>
        </w:rPr>
        <w:t>1</w:t>
      </w:r>
      <w:r w:rsidRPr="00C72D57">
        <w:rPr>
          <w:color w:val="5B5B5B"/>
          <w:sz w:val="30"/>
          <w:szCs w:val="30"/>
        </w:rPr>
        <w:t>. Купайтесь только в специально отведенных местах, на оборудованных пляжах, где в случае несчастного случая вы можете получить специализированную помощь спасателя.</w:t>
      </w:r>
    </w:p>
    <w:p w:rsidR="00C72D57" w:rsidRPr="00C72D57" w:rsidRDefault="00C72D57" w:rsidP="00C72D57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5B5B5B"/>
          <w:sz w:val="30"/>
          <w:szCs w:val="30"/>
        </w:rPr>
      </w:pPr>
      <w:proofErr w:type="gramStart"/>
      <w:r w:rsidRPr="00C72D57">
        <w:rPr>
          <w:color w:val="5B5B5B"/>
          <w:sz w:val="30"/>
          <w:szCs w:val="30"/>
        </w:rPr>
        <w:t>Непроверенный водоем - водовороты, глубокие ямы, густые водоросли, холодные ключи, коряги, сильное течение, захламленное дно - может привести к травме, ныряние - к гибели.</w:t>
      </w:r>
      <w:proofErr w:type="gramEnd"/>
    </w:p>
    <w:p w:rsidR="00C72D57" w:rsidRPr="00C72D57" w:rsidRDefault="00C72D57" w:rsidP="00C72D57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5B5B5B"/>
          <w:sz w:val="30"/>
          <w:szCs w:val="30"/>
        </w:rPr>
      </w:pPr>
      <w:r w:rsidRPr="00C72D57">
        <w:rPr>
          <w:color w:val="5B5B5B"/>
          <w:sz w:val="30"/>
          <w:szCs w:val="30"/>
        </w:rPr>
        <w:t>2. Не купайтесь в состоянии алкогольного опьянения. Это основная причина гибели людей на воде.</w:t>
      </w:r>
    </w:p>
    <w:p w:rsidR="00C72D57" w:rsidRPr="00C72D57" w:rsidRDefault="00C72D57" w:rsidP="00C72D57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5B5B5B"/>
          <w:sz w:val="30"/>
          <w:szCs w:val="30"/>
        </w:rPr>
      </w:pPr>
      <w:r w:rsidRPr="00C72D57">
        <w:rPr>
          <w:color w:val="5B5B5B"/>
          <w:sz w:val="30"/>
          <w:szCs w:val="30"/>
        </w:rPr>
        <w:t xml:space="preserve">3. </w:t>
      </w:r>
      <w:proofErr w:type="gramStart"/>
      <w:r w:rsidRPr="00C72D57">
        <w:rPr>
          <w:color w:val="5B5B5B"/>
          <w:sz w:val="30"/>
          <w:szCs w:val="30"/>
        </w:rPr>
        <w:t>Не подплывайте к близко идущим (стоящим на якоре, у причалов) судам, катерам, лодкам, плотам, не ныряйте под них - это опасно для жизни, вас может затянуть под днище, винты, ударить бортом, захлестнуть волной.</w:t>
      </w:r>
      <w:proofErr w:type="gramEnd"/>
    </w:p>
    <w:p w:rsidR="00C72D57" w:rsidRPr="00C72D57" w:rsidRDefault="00C72D57" w:rsidP="00C72D57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5B5B5B"/>
          <w:sz w:val="30"/>
          <w:szCs w:val="30"/>
        </w:rPr>
      </w:pPr>
      <w:r w:rsidRPr="00C72D57">
        <w:rPr>
          <w:color w:val="5B5B5B"/>
          <w:sz w:val="30"/>
          <w:szCs w:val="30"/>
        </w:rPr>
        <w:lastRenderedPageBreak/>
        <w:t>4. Соблюдайте правила пользования лодками и другими плавательными средствами: не перегружайте их, не раскачивайте, не прыгайте с них в воду, при необходимости залезть в лодку, делать это надо со стороны носа или кормы, чтобы не опрокинуть ее.</w:t>
      </w:r>
    </w:p>
    <w:p w:rsidR="00C72D57" w:rsidRPr="00C72D57" w:rsidRDefault="00C72D57" w:rsidP="00C72D57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5B5B5B"/>
          <w:sz w:val="30"/>
          <w:szCs w:val="30"/>
        </w:rPr>
      </w:pPr>
      <w:r w:rsidRPr="00C72D57">
        <w:rPr>
          <w:color w:val="5B5B5B"/>
          <w:sz w:val="30"/>
          <w:szCs w:val="30"/>
        </w:rPr>
        <w:t xml:space="preserve">Помните, что кто-то из </w:t>
      </w:r>
      <w:proofErr w:type="gramStart"/>
      <w:r w:rsidRPr="00C72D57">
        <w:rPr>
          <w:color w:val="5B5B5B"/>
          <w:sz w:val="30"/>
          <w:szCs w:val="30"/>
        </w:rPr>
        <w:t>находящихся</w:t>
      </w:r>
      <w:proofErr w:type="gramEnd"/>
      <w:r w:rsidRPr="00C72D57">
        <w:rPr>
          <w:color w:val="5B5B5B"/>
          <w:sz w:val="30"/>
          <w:szCs w:val="30"/>
        </w:rPr>
        <w:t xml:space="preserve"> в лодке может не уметь плавать.</w:t>
      </w:r>
    </w:p>
    <w:p w:rsidR="00C72D57" w:rsidRPr="00C72D57" w:rsidRDefault="00C72D57" w:rsidP="00C72D57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5B5B5B"/>
          <w:sz w:val="30"/>
          <w:szCs w:val="30"/>
        </w:rPr>
      </w:pPr>
      <w:r w:rsidRPr="00C72D57">
        <w:rPr>
          <w:color w:val="5B5B5B"/>
          <w:sz w:val="30"/>
          <w:szCs w:val="30"/>
        </w:rPr>
        <w:t>5. Не пользуйтесь надувными матрацы, камерами, досками особенно при неумении плавать. Даже слабый ветер способен унести их далеко от берега.</w:t>
      </w:r>
    </w:p>
    <w:p w:rsidR="00C72D57" w:rsidRPr="00C72D57" w:rsidRDefault="00C72D57" w:rsidP="00C72D57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5B5B5B"/>
          <w:sz w:val="30"/>
          <w:szCs w:val="30"/>
        </w:rPr>
      </w:pPr>
      <w:r w:rsidRPr="00C72D57">
        <w:rPr>
          <w:color w:val="5B5B5B"/>
          <w:sz w:val="30"/>
          <w:szCs w:val="30"/>
        </w:rPr>
        <w:t>6. Если не умеешь плавать, заходи в воду только по пояс.</w:t>
      </w:r>
    </w:p>
    <w:p w:rsidR="00C72D57" w:rsidRPr="00C72D57" w:rsidRDefault="00C72D57" w:rsidP="00C72D57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5B5B5B"/>
          <w:sz w:val="30"/>
          <w:szCs w:val="30"/>
        </w:rPr>
      </w:pPr>
      <w:r w:rsidRPr="00C72D57">
        <w:rPr>
          <w:color w:val="5B5B5B"/>
          <w:sz w:val="30"/>
          <w:szCs w:val="30"/>
        </w:rPr>
        <w:t>7. Не заплывайте за буйки и другие ограждения, установленные в местах для купания. Они предупреждают: дальний заплыв - это переохлаждение, мышечное переутомление, судороги, гибель.</w:t>
      </w:r>
    </w:p>
    <w:p w:rsidR="00C72D57" w:rsidRPr="00C72D57" w:rsidRDefault="00C72D57" w:rsidP="00C72D57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5B5B5B"/>
          <w:sz w:val="30"/>
          <w:szCs w:val="30"/>
        </w:rPr>
      </w:pPr>
      <w:r w:rsidRPr="00C72D57">
        <w:rPr>
          <w:color w:val="5B5B5B"/>
          <w:sz w:val="30"/>
          <w:szCs w:val="30"/>
        </w:rPr>
        <w:t>8. Не допускайте шалостей на воде, связанных с нырянием и захватом купающихся, не балуйтесь на воде, не пугайте других.</w:t>
      </w:r>
    </w:p>
    <w:p w:rsidR="00C72D57" w:rsidRPr="00C72D57" w:rsidRDefault="00C72D57" w:rsidP="00C72D57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5B5B5B"/>
          <w:sz w:val="30"/>
          <w:szCs w:val="30"/>
        </w:rPr>
      </w:pPr>
      <w:r w:rsidRPr="00C72D57">
        <w:rPr>
          <w:color w:val="5B5B5B"/>
          <w:sz w:val="30"/>
          <w:szCs w:val="30"/>
        </w:rPr>
        <w:t>9. Не подавайте ложных сигналов бедствия.</w:t>
      </w:r>
    </w:p>
    <w:p w:rsidR="00C72D57" w:rsidRPr="00C72D57" w:rsidRDefault="00C72D57" w:rsidP="00C72D57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5B5B5B"/>
          <w:sz w:val="30"/>
          <w:szCs w:val="30"/>
        </w:rPr>
      </w:pPr>
      <w:r w:rsidRPr="00C72D57">
        <w:rPr>
          <w:color w:val="5B5B5B"/>
          <w:sz w:val="30"/>
          <w:szCs w:val="30"/>
        </w:rPr>
        <w:t>10. Не купайтесь в одиночку в вечернее и ночное время суток.</w:t>
      </w:r>
    </w:p>
    <w:p w:rsidR="00C72D57" w:rsidRPr="00C72D57" w:rsidRDefault="00C72D57" w:rsidP="00C72D57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5B5B5B"/>
          <w:sz w:val="30"/>
          <w:szCs w:val="30"/>
        </w:rPr>
      </w:pPr>
      <w:r w:rsidRPr="00C72D57">
        <w:rPr>
          <w:color w:val="5B5B5B"/>
          <w:sz w:val="30"/>
          <w:szCs w:val="30"/>
        </w:rPr>
        <w:t>В темноте вы можете потерять ориентацию и заплыть слишком далеко от берега, вас могут не заметить с идущего судна, ночью простой испуг превращается в панический страх - первую причину утопления.</w:t>
      </w:r>
    </w:p>
    <w:p w:rsidR="00C72D57" w:rsidRPr="00C72D57" w:rsidRDefault="00C72D57" w:rsidP="00C72D57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5B5B5B"/>
          <w:sz w:val="30"/>
          <w:szCs w:val="30"/>
        </w:rPr>
      </w:pPr>
      <w:r w:rsidRPr="00C72D57">
        <w:rPr>
          <w:color w:val="5B5B5B"/>
          <w:sz w:val="30"/>
          <w:szCs w:val="30"/>
        </w:rPr>
        <w:t>Одной из опасностей для жизни человека, находящегося в воде, является переохлаждение организма, в результате чего в нем начинаются необратимые процессы и человек погибает даже на мелководье. Купаться рекомендуется при температуре воды не ниже +18</w:t>
      </w:r>
      <w:proofErr w:type="gramStart"/>
      <w:r w:rsidRPr="00C72D57">
        <w:rPr>
          <w:color w:val="5B5B5B"/>
          <w:sz w:val="30"/>
          <w:szCs w:val="30"/>
        </w:rPr>
        <w:t>°С</w:t>
      </w:r>
      <w:proofErr w:type="gramEnd"/>
      <w:r w:rsidRPr="00C72D57">
        <w:rPr>
          <w:color w:val="5B5B5B"/>
          <w:sz w:val="30"/>
          <w:szCs w:val="30"/>
        </w:rPr>
        <w:t>, а воздуха +20°С. Купаться подряд можно не более 3-5 раз по 10-15 минут.</w:t>
      </w:r>
    </w:p>
    <w:p w:rsidR="00C72D57" w:rsidRPr="00C72D57" w:rsidRDefault="00C72D57" w:rsidP="00C72D57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5B5B5B"/>
          <w:sz w:val="30"/>
          <w:szCs w:val="30"/>
        </w:rPr>
      </w:pPr>
      <w:r w:rsidRPr="00C72D57">
        <w:rPr>
          <w:color w:val="5B5B5B"/>
          <w:sz w:val="30"/>
          <w:szCs w:val="30"/>
        </w:rPr>
        <w:t>Не рекомендуется купаться после еды раньше, чем через 1,5-2 часа.</w:t>
      </w:r>
    </w:p>
    <w:p w:rsidR="00C72D57" w:rsidRPr="00C72D57" w:rsidRDefault="00C72D57" w:rsidP="00C72D57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5B5B5B"/>
          <w:sz w:val="30"/>
          <w:szCs w:val="30"/>
        </w:rPr>
      </w:pPr>
      <w:r w:rsidRPr="00C72D57">
        <w:rPr>
          <w:rStyle w:val="a4"/>
          <w:color w:val="FF0000"/>
          <w:sz w:val="30"/>
          <w:szCs w:val="30"/>
        </w:rPr>
        <w:t>Купание детей должно проходить только под контролем взрослых!</w:t>
      </w:r>
    </w:p>
    <w:p w:rsidR="00C72D57" w:rsidRDefault="00C72D57" w:rsidP="00C72D57">
      <w:pPr>
        <w:spacing w:after="0"/>
        <w:jc w:val="both"/>
      </w:pPr>
    </w:p>
    <w:sectPr w:rsidR="00C7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E3"/>
    <w:rsid w:val="00C72D57"/>
    <w:rsid w:val="00CC2A5D"/>
    <w:rsid w:val="00E5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2D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2D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2023-05-02T06:30:00Z</dcterms:created>
  <dcterms:modified xsi:type="dcterms:W3CDTF">2023-05-02T06:34:00Z</dcterms:modified>
</cp:coreProperties>
</file>