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05D" w:rsidRPr="0097305D" w:rsidRDefault="0097305D" w:rsidP="0097305D">
      <w:pPr>
        <w:pStyle w:val="a7"/>
        <w:spacing w:after="0" w:line="240" w:lineRule="auto"/>
        <w:ind w:firstLine="709"/>
        <w:jc w:val="center"/>
        <w:rPr>
          <w:rStyle w:val="20"/>
          <w:rFonts w:ascii="Arial Narrow" w:eastAsiaTheme="minorEastAsia" w:hAnsi="Arial Narrow"/>
          <w:color w:val="000000" w:themeColor="text1"/>
          <w:sz w:val="30"/>
          <w:szCs w:val="30"/>
        </w:rPr>
      </w:pPr>
      <w:r w:rsidRPr="0097305D">
        <w:rPr>
          <w:rStyle w:val="20"/>
          <w:rFonts w:ascii="Arial Narrow" w:eastAsiaTheme="minorEastAsia" w:hAnsi="Arial Narrow"/>
          <w:color w:val="000000" w:themeColor="text1"/>
          <w:sz w:val="30"/>
          <w:szCs w:val="30"/>
        </w:rPr>
        <w:t>Не подвергайте самолеты опасности!</w:t>
      </w:r>
    </w:p>
    <w:p w:rsidR="00C579C1" w:rsidRDefault="00C579C1" w:rsidP="0097305D">
      <w:pPr>
        <w:pStyle w:val="a7"/>
        <w:spacing w:after="0" w:line="240" w:lineRule="auto"/>
        <w:ind w:firstLine="709"/>
        <w:jc w:val="both"/>
        <w:rPr>
          <w:rStyle w:val="20"/>
          <w:rFonts w:ascii="Arial Narrow" w:eastAsiaTheme="minorEastAsia" w:hAnsi="Arial Narrow"/>
          <w:b w:val="0"/>
          <w:sz w:val="30"/>
          <w:szCs w:val="30"/>
        </w:rPr>
      </w:pPr>
    </w:p>
    <w:p w:rsidR="0097305D" w:rsidRPr="0097305D" w:rsidRDefault="0097305D" w:rsidP="0097305D">
      <w:pPr>
        <w:pStyle w:val="a7"/>
        <w:spacing w:after="0" w:line="240" w:lineRule="auto"/>
        <w:ind w:firstLine="709"/>
        <w:jc w:val="both"/>
        <w:rPr>
          <w:rFonts w:ascii="Arial Narrow" w:hAnsi="Arial Narrow"/>
          <w:sz w:val="30"/>
          <w:szCs w:val="30"/>
        </w:rPr>
      </w:pPr>
      <w:r w:rsidRPr="0097305D">
        <w:rPr>
          <w:rStyle w:val="20"/>
          <w:rFonts w:ascii="Arial Narrow" w:eastAsiaTheme="minorEastAsia" w:hAnsi="Arial Narrow"/>
          <w:b w:val="0"/>
          <w:sz w:val="30"/>
          <w:szCs w:val="30"/>
        </w:rPr>
        <w:t>Воздушный транспорт, ввиду специфической деятельности, сам по себе является потенциальным источником опасности, а если в его деятельность вмешаться незаконными агрессивными действиями, то</w:t>
      </w:r>
      <w:r>
        <w:rPr>
          <w:rStyle w:val="20"/>
          <w:rFonts w:ascii="Arial Narrow" w:eastAsiaTheme="minorEastAsia" w:hAnsi="Arial Narrow"/>
          <w:b w:val="0"/>
          <w:sz w:val="30"/>
          <w:szCs w:val="30"/>
        </w:rPr>
        <w:t xml:space="preserve"> </w:t>
      </w:r>
      <w:r w:rsidRPr="0097305D">
        <w:rPr>
          <w:rStyle w:val="20"/>
          <w:rFonts w:ascii="Arial Narrow" w:eastAsiaTheme="minorEastAsia" w:hAnsi="Arial Narrow"/>
          <w:b w:val="0"/>
          <w:sz w:val="30"/>
          <w:szCs w:val="30"/>
        </w:rPr>
        <w:t>потенциальная опасность становится реальной с тяжелейшими последствиями.</w:t>
      </w:r>
    </w:p>
    <w:p w:rsidR="0097305D" w:rsidRPr="0097305D" w:rsidRDefault="0097305D" w:rsidP="0097305D">
      <w:pPr>
        <w:pStyle w:val="a7"/>
        <w:spacing w:after="0" w:line="240" w:lineRule="auto"/>
        <w:ind w:firstLine="709"/>
        <w:jc w:val="both"/>
        <w:rPr>
          <w:rFonts w:ascii="Arial Narrow" w:hAnsi="Arial Narrow"/>
          <w:sz w:val="30"/>
          <w:szCs w:val="30"/>
        </w:rPr>
      </w:pPr>
      <w:r w:rsidRPr="0097305D">
        <w:rPr>
          <w:rStyle w:val="20"/>
          <w:rFonts w:ascii="Arial Narrow" w:eastAsiaTheme="minorEastAsia" w:hAnsi="Arial Narrow"/>
          <w:b w:val="0"/>
          <w:sz w:val="30"/>
          <w:szCs w:val="30"/>
        </w:rPr>
        <w:t>В последнее время участились случаи использования гражданами относительно новых, нетипичных</w:t>
      </w:r>
      <w:r>
        <w:rPr>
          <w:rStyle w:val="20"/>
          <w:rFonts w:ascii="Arial Narrow" w:eastAsiaTheme="minorEastAsia" w:hAnsi="Arial Narrow"/>
          <w:b w:val="0"/>
          <w:sz w:val="30"/>
          <w:szCs w:val="30"/>
        </w:rPr>
        <w:t xml:space="preserve"> </w:t>
      </w:r>
      <w:r w:rsidRPr="0097305D">
        <w:rPr>
          <w:rStyle w:val="20"/>
          <w:rFonts w:ascii="Arial Narrow" w:eastAsiaTheme="minorEastAsia" w:hAnsi="Arial Narrow"/>
          <w:b w:val="0"/>
          <w:sz w:val="30"/>
          <w:szCs w:val="30"/>
        </w:rPr>
        <w:t>средств посягательств на безопасность полетов, среди которых можно выделить лазерные излучатели или</w:t>
      </w:r>
      <w:r>
        <w:rPr>
          <w:rStyle w:val="20"/>
          <w:rFonts w:ascii="Arial Narrow" w:eastAsiaTheme="minorEastAsia" w:hAnsi="Arial Narrow"/>
          <w:b w:val="0"/>
          <w:sz w:val="30"/>
          <w:szCs w:val="30"/>
        </w:rPr>
        <w:t xml:space="preserve"> </w:t>
      </w:r>
      <w:r w:rsidRPr="0097305D">
        <w:rPr>
          <w:rStyle w:val="20"/>
          <w:rFonts w:ascii="Arial Narrow" w:eastAsiaTheme="minorEastAsia" w:hAnsi="Arial Narrow"/>
          <w:b w:val="0"/>
          <w:sz w:val="30"/>
          <w:szCs w:val="30"/>
        </w:rPr>
        <w:t>так называемые указки. Воздействуя подобными приборами на лиц, управляющих различными</w:t>
      </w:r>
      <w:r>
        <w:rPr>
          <w:rStyle w:val="20"/>
          <w:rFonts w:ascii="Arial Narrow" w:eastAsiaTheme="minorEastAsia" w:hAnsi="Arial Narrow"/>
          <w:b w:val="0"/>
          <w:sz w:val="30"/>
          <w:szCs w:val="30"/>
        </w:rPr>
        <w:t xml:space="preserve"> </w:t>
      </w:r>
      <w:r w:rsidRPr="0097305D">
        <w:rPr>
          <w:rStyle w:val="20"/>
          <w:rFonts w:ascii="Arial Narrow" w:eastAsiaTheme="minorEastAsia" w:hAnsi="Arial Narrow"/>
          <w:b w:val="0"/>
          <w:sz w:val="30"/>
          <w:szCs w:val="30"/>
        </w:rPr>
        <w:t>транспортными средствами, будь то самолет, поезд или автомобиль, можно причинить смерть и вред</w:t>
      </w:r>
      <w:r>
        <w:rPr>
          <w:rStyle w:val="20"/>
          <w:rFonts w:ascii="Arial Narrow" w:eastAsiaTheme="minorEastAsia" w:hAnsi="Arial Narrow"/>
          <w:b w:val="0"/>
          <w:sz w:val="30"/>
          <w:szCs w:val="30"/>
        </w:rPr>
        <w:t xml:space="preserve"> </w:t>
      </w:r>
      <w:r w:rsidRPr="0097305D">
        <w:rPr>
          <w:rStyle w:val="20"/>
          <w:rFonts w:ascii="Arial Narrow" w:eastAsiaTheme="minorEastAsia" w:hAnsi="Arial Narrow"/>
          <w:b w:val="0"/>
          <w:sz w:val="30"/>
          <w:szCs w:val="30"/>
        </w:rPr>
        <w:t>здоровью значительного числа лиц.</w:t>
      </w:r>
    </w:p>
    <w:p w:rsidR="0097305D" w:rsidRDefault="0097305D" w:rsidP="0097305D">
      <w:pPr>
        <w:pStyle w:val="a7"/>
        <w:spacing w:after="0" w:line="240" w:lineRule="auto"/>
        <w:ind w:firstLine="709"/>
        <w:jc w:val="both"/>
        <w:rPr>
          <w:rFonts w:ascii="Arial Narrow" w:hAnsi="Arial Narrow"/>
          <w:sz w:val="30"/>
          <w:szCs w:val="30"/>
        </w:rPr>
      </w:pPr>
      <w:r w:rsidRPr="0097305D">
        <w:rPr>
          <w:rStyle w:val="20"/>
          <w:rFonts w:ascii="Arial Narrow" w:eastAsiaTheme="minorEastAsia" w:hAnsi="Arial Narrow"/>
          <w:b w:val="0"/>
          <w:sz w:val="30"/>
          <w:szCs w:val="30"/>
        </w:rPr>
        <w:t>Опасность ослепления состоит в том, что пилот самолета теряет на несколько секунд пространственное</w:t>
      </w:r>
      <w:r>
        <w:rPr>
          <w:rStyle w:val="20"/>
          <w:rFonts w:ascii="Arial Narrow" w:eastAsiaTheme="minorEastAsia" w:hAnsi="Arial Narrow"/>
          <w:b w:val="0"/>
          <w:sz w:val="30"/>
          <w:szCs w:val="30"/>
        </w:rPr>
        <w:t xml:space="preserve"> </w:t>
      </w:r>
      <w:r w:rsidRPr="0097305D">
        <w:rPr>
          <w:rStyle w:val="20"/>
          <w:rFonts w:ascii="Arial Narrow" w:eastAsiaTheme="minorEastAsia" w:hAnsi="Arial Narrow"/>
          <w:b w:val="0"/>
          <w:sz w:val="30"/>
          <w:szCs w:val="30"/>
        </w:rPr>
        <w:t>ориентирование. При этом заход на посадку является одним из самых ответственных моментов полета.</w:t>
      </w:r>
      <w:r>
        <w:rPr>
          <w:rStyle w:val="20"/>
          <w:rFonts w:ascii="Arial Narrow" w:eastAsiaTheme="minorEastAsia" w:hAnsi="Arial Narrow"/>
          <w:b w:val="0"/>
          <w:sz w:val="30"/>
          <w:szCs w:val="30"/>
        </w:rPr>
        <w:t xml:space="preserve"> </w:t>
      </w:r>
      <w:r w:rsidRPr="0097305D">
        <w:rPr>
          <w:rStyle w:val="20"/>
          <w:rFonts w:ascii="Arial Narrow" w:eastAsiaTheme="minorEastAsia" w:hAnsi="Arial Narrow"/>
          <w:b w:val="0"/>
          <w:sz w:val="30"/>
          <w:szCs w:val="30"/>
        </w:rPr>
        <w:t>Поэтому лазер негативно влияет на безопасность полета. Опасность, которой подвергаются пассажиры,</w:t>
      </w:r>
      <w:r>
        <w:rPr>
          <w:rStyle w:val="20"/>
          <w:rFonts w:ascii="Arial Narrow" w:eastAsiaTheme="minorEastAsia" w:hAnsi="Arial Narrow"/>
          <w:b w:val="0"/>
          <w:sz w:val="30"/>
          <w:szCs w:val="30"/>
        </w:rPr>
        <w:t xml:space="preserve"> </w:t>
      </w:r>
      <w:r w:rsidRPr="0097305D">
        <w:rPr>
          <w:rStyle w:val="20"/>
          <w:rFonts w:ascii="Arial Narrow" w:eastAsiaTheme="minorEastAsia" w:hAnsi="Arial Narrow"/>
          <w:b w:val="0"/>
          <w:sz w:val="30"/>
          <w:szCs w:val="30"/>
        </w:rPr>
        <w:t>находясь в самолете, и лица, им управляющие, выше по сравнению с опасностью, которой подвергались бы</w:t>
      </w:r>
      <w:r>
        <w:rPr>
          <w:rStyle w:val="20"/>
          <w:rFonts w:ascii="Arial Narrow" w:eastAsiaTheme="minorEastAsia" w:hAnsi="Arial Narrow"/>
          <w:b w:val="0"/>
          <w:sz w:val="30"/>
          <w:szCs w:val="30"/>
        </w:rPr>
        <w:t xml:space="preserve"> </w:t>
      </w:r>
      <w:r w:rsidRPr="0097305D">
        <w:rPr>
          <w:rStyle w:val="20"/>
          <w:rFonts w:ascii="Arial Narrow" w:eastAsiaTheme="minorEastAsia" w:hAnsi="Arial Narrow"/>
          <w:b w:val="0"/>
          <w:sz w:val="30"/>
          <w:szCs w:val="30"/>
        </w:rPr>
        <w:t>граждане в результате хулиганских действий, совершенных в других общественных местах.</w:t>
      </w:r>
    </w:p>
    <w:p w:rsidR="0097305D" w:rsidRPr="0097305D" w:rsidRDefault="0097305D" w:rsidP="0097305D">
      <w:pPr>
        <w:spacing w:after="0" w:line="240" w:lineRule="auto"/>
        <w:jc w:val="center"/>
        <w:rPr>
          <w:rFonts w:ascii="Arial Narrow" w:hAnsi="Arial Narrow"/>
          <w:b/>
          <w:sz w:val="30"/>
          <w:szCs w:val="30"/>
        </w:rPr>
      </w:pPr>
      <w:r w:rsidRPr="0097305D">
        <w:rPr>
          <w:rFonts w:ascii="Arial Narrow" w:hAnsi="Arial Narrow"/>
          <w:b/>
          <w:sz w:val="30"/>
          <w:szCs w:val="30"/>
        </w:rPr>
        <w:t>Запомните!</w:t>
      </w:r>
    </w:p>
    <w:p w:rsidR="0097305D" w:rsidRPr="0097305D" w:rsidRDefault="0097305D" w:rsidP="0097305D">
      <w:pPr>
        <w:pStyle w:val="a7"/>
        <w:numPr>
          <w:ilvl w:val="0"/>
          <w:numId w:val="1"/>
        </w:numPr>
        <w:spacing w:after="0" w:line="240" w:lineRule="auto"/>
        <w:ind w:left="284"/>
        <w:jc w:val="both"/>
        <w:rPr>
          <w:rFonts w:ascii="Arial Narrow" w:hAnsi="Arial Narrow"/>
          <w:sz w:val="30"/>
          <w:szCs w:val="30"/>
        </w:rPr>
      </w:pPr>
      <w:r w:rsidRPr="0097305D">
        <w:rPr>
          <w:rStyle w:val="30"/>
          <w:rFonts w:ascii="Arial Narrow" w:eastAsiaTheme="minorEastAsia" w:hAnsi="Arial Narrow"/>
          <w:b w:val="0"/>
        </w:rPr>
        <w:t>никогда не направляйте лазерный</w:t>
      </w:r>
      <w:r>
        <w:rPr>
          <w:rStyle w:val="30"/>
          <w:rFonts w:ascii="Arial Narrow" w:eastAsiaTheme="minorEastAsia" w:hAnsi="Arial Narrow"/>
          <w:b w:val="0"/>
        </w:rPr>
        <w:t xml:space="preserve"> </w:t>
      </w:r>
      <w:r w:rsidRPr="0097305D">
        <w:rPr>
          <w:rStyle w:val="30"/>
          <w:rFonts w:ascii="Arial Narrow" w:eastAsiaTheme="minorEastAsia" w:hAnsi="Arial Narrow"/>
          <w:b w:val="0"/>
        </w:rPr>
        <w:t>луч на самолет, поезд, автомобиль</w:t>
      </w:r>
      <w:r>
        <w:rPr>
          <w:rStyle w:val="30"/>
          <w:rFonts w:ascii="Arial Narrow" w:eastAsiaTheme="minorEastAsia" w:hAnsi="Arial Narrow"/>
          <w:b w:val="0"/>
        </w:rPr>
        <w:t xml:space="preserve"> </w:t>
      </w:r>
      <w:r w:rsidRPr="0097305D">
        <w:rPr>
          <w:rStyle w:val="30"/>
          <w:rFonts w:ascii="Arial Narrow" w:eastAsiaTheme="minorEastAsia" w:hAnsi="Arial Narrow"/>
          <w:b w:val="0"/>
        </w:rPr>
        <w:t>или на граждан и животных, так как</w:t>
      </w:r>
      <w:r>
        <w:rPr>
          <w:rStyle w:val="30"/>
          <w:rFonts w:ascii="Arial Narrow" w:eastAsiaTheme="minorEastAsia" w:hAnsi="Arial Narrow"/>
          <w:b w:val="0"/>
        </w:rPr>
        <w:t xml:space="preserve"> </w:t>
      </w:r>
      <w:r w:rsidRPr="0097305D">
        <w:rPr>
          <w:rStyle w:val="30"/>
          <w:rFonts w:ascii="Arial Narrow" w:eastAsiaTheme="minorEastAsia" w:hAnsi="Arial Narrow"/>
          <w:b w:val="0"/>
        </w:rPr>
        <w:t>это может повлечь ослепление или</w:t>
      </w:r>
      <w:r>
        <w:rPr>
          <w:rStyle w:val="30"/>
          <w:rFonts w:ascii="Arial Narrow" w:eastAsiaTheme="minorEastAsia" w:hAnsi="Arial Narrow"/>
          <w:b w:val="0"/>
        </w:rPr>
        <w:t xml:space="preserve"> </w:t>
      </w:r>
      <w:r w:rsidRPr="0097305D">
        <w:rPr>
          <w:rStyle w:val="30"/>
          <w:rFonts w:ascii="Arial Narrow" w:eastAsiaTheme="minorEastAsia" w:hAnsi="Arial Narrow"/>
          <w:b w:val="0"/>
        </w:rPr>
        <w:t>ожоги;</w:t>
      </w:r>
    </w:p>
    <w:p w:rsidR="0097305D" w:rsidRPr="0097305D" w:rsidRDefault="0097305D" w:rsidP="0097305D">
      <w:pPr>
        <w:pStyle w:val="a7"/>
        <w:numPr>
          <w:ilvl w:val="0"/>
          <w:numId w:val="1"/>
        </w:numPr>
        <w:spacing w:after="0" w:line="240" w:lineRule="auto"/>
        <w:ind w:left="284"/>
        <w:jc w:val="both"/>
        <w:rPr>
          <w:rFonts w:ascii="Arial Narrow" w:hAnsi="Arial Narrow"/>
          <w:sz w:val="30"/>
          <w:szCs w:val="30"/>
        </w:rPr>
      </w:pPr>
      <w:r w:rsidRPr="0097305D">
        <w:rPr>
          <w:rStyle w:val="30"/>
          <w:rFonts w:ascii="Arial Narrow" w:eastAsiaTheme="minorEastAsia" w:hAnsi="Arial Narrow"/>
          <w:b w:val="0"/>
        </w:rPr>
        <w:t>ослепление экипажей самолетов при</w:t>
      </w:r>
      <w:r>
        <w:rPr>
          <w:rStyle w:val="30"/>
          <w:rFonts w:ascii="Arial Narrow" w:eastAsiaTheme="minorEastAsia" w:hAnsi="Arial Narrow"/>
          <w:b w:val="0"/>
        </w:rPr>
        <w:t xml:space="preserve"> </w:t>
      </w:r>
      <w:r w:rsidRPr="0097305D">
        <w:rPr>
          <w:rStyle w:val="30"/>
          <w:rFonts w:ascii="Arial Narrow" w:eastAsiaTheme="minorEastAsia" w:hAnsi="Arial Narrow"/>
          <w:b w:val="0"/>
        </w:rPr>
        <w:t>помощи лазерного излучения и</w:t>
      </w:r>
      <w:r>
        <w:rPr>
          <w:rStyle w:val="30"/>
          <w:rFonts w:ascii="Arial Narrow" w:eastAsiaTheme="minorEastAsia" w:hAnsi="Arial Narrow"/>
          <w:b w:val="0"/>
        </w:rPr>
        <w:t xml:space="preserve"> </w:t>
      </w:r>
      <w:r w:rsidRPr="0097305D">
        <w:rPr>
          <w:rStyle w:val="30"/>
          <w:rFonts w:ascii="Arial Narrow" w:eastAsiaTheme="minorEastAsia" w:hAnsi="Arial Narrow"/>
          <w:b w:val="0"/>
        </w:rPr>
        <w:t>вызванные этим действием негативные последствия влекут ответственность в соответствии с законодательными актами Республики Беларусь.</w:t>
      </w:r>
    </w:p>
    <w:p w:rsidR="00C579C1" w:rsidRDefault="00C579C1" w:rsidP="00C579C1">
      <w:pPr>
        <w:pStyle w:val="a6"/>
        <w:jc w:val="center"/>
        <w:rPr>
          <w:rStyle w:val="a9"/>
          <w:rFonts w:ascii="Arial Narrow" w:hAnsi="Arial Narrow"/>
          <w:b/>
          <w:i w:val="0"/>
          <w:color w:val="000000" w:themeColor="text1"/>
          <w:sz w:val="30"/>
          <w:szCs w:val="30"/>
        </w:rPr>
      </w:pPr>
      <w:r>
        <w:rPr>
          <w:rStyle w:val="a9"/>
          <w:rFonts w:ascii="Arial Narrow" w:hAnsi="Arial Narrow"/>
          <w:b/>
          <w:i w:val="0"/>
          <w:color w:val="000000" w:themeColor="text1"/>
          <w:sz w:val="30"/>
          <w:szCs w:val="30"/>
        </w:rPr>
        <w:t>Уголовная ответственность:</w:t>
      </w:r>
    </w:p>
    <w:p w:rsidR="0097305D" w:rsidRPr="0097305D" w:rsidRDefault="0097305D" w:rsidP="0097305D">
      <w:pPr>
        <w:pStyle w:val="a6"/>
        <w:jc w:val="both"/>
        <w:rPr>
          <w:rStyle w:val="a9"/>
          <w:rFonts w:ascii="Arial Narrow" w:hAnsi="Arial Narrow"/>
          <w:b/>
          <w:i w:val="0"/>
          <w:color w:val="000000" w:themeColor="text1"/>
          <w:sz w:val="30"/>
          <w:szCs w:val="30"/>
        </w:rPr>
      </w:pPr>
      <w:r w:rsidRPr="0097305D">
        <w:rPr>
          <w:rStyle w:val="a9"/>
          <w:rFonts w:ascii="Arial Narrow" w:hAnsi="Arial Narrow"/>
          <w:b/>
          <w:i w:val="0"/>
          <w:color w:val="000000" w:themeColor="text1"/>
          <w:sz w:val="30"/>
          <w:szCs w:val="30"/>
        </w:rPr>
        <w:t>Статья 310. Умышленное блокирование транспортных коммуникаций</w:t>
      </w:r>
    </w:p>
    <w:p w:rsidR="0097305D" w:rsidRPr="0097305D" w:rsidRDefault="0097305D" w:rsidP="0097305D">
      <w:pPr>
        <w:pStyle w:val="a6"/>
        <w:jc w:val="both"/>
        <w:rPr>
          <w:rStyle w:val="a9"/>
          <w:rFonts w:ascii="Arial Narrow" w:hAnsi="Arial Narrow"/>
          <w:i w:val="0"/>
          <w:color w:val="000000" w:themeColor="text1"/>
          <w:sz w:val="30"/>
          <w:szCs w:val="30"/>
        </w:rPr>
      </w:pPr>
      <w:r w:rsidRPr="0097305D">
        <w:rPr>
          <w:rStyle w:val="a9"/>
          <w:rFonts w:ascii="Arial Narrow" w:hAnsi="Arial Narrow"/>
          <w:i w:val="0"/>
          <w:color w:val="000000" w:themeColor="text1"/>
          <w:sz w:val="30"/>
          <w:szCs w:val="30"/>
        </w:rPr>
        <w:t>1. Умышленное блокирование транспортных коммуникаций путем создания препятствий, установки постов или иным способом, повлекшее причинение ущерба в особо крупном размере, -</w:t>
      </w:r>
    </w:p>
    <w:p w:rsidR="0097305D" w:rsidRPr="00C579C1" w:rsidRDefault="0097305D" w:rsidP="0097305D">
      <w:pPr>
        <w:pStyle w:val="a6"/>
        <w:jc w:val="both"/>
        <w:rPr>
          <w:rStyle w:val="a9"/>
          <w:rFonts w:ascii="Arial Narrow" w:hAnsi="Arial Narrow"/>
          <w:b/>
          <w:i w:val="0"/>
          <w:color w:val="000000" w:themeColor="text1"/>
          <w:sz w:val="30"/>
          <w:szCs w:val="30"/>
        </w:rPr>
      </w:pPr>
      <w:r w:rsidRPr="00C579C1">
        <w:rPr>
          <w:rStyle w:val="a9"/>
          <w:rFonts w:ascii="Arial Narrow" w:hAnsi="Arial Narrow"/>
          <w:b/>
          <w:i w:val="0"/>
          <w:color w:val="000000" w:themeColor="text1"/>
          <w:sz w:val="30"/>
          <w:szCs w:val="30"/>
        </w:rPr>
        <w:t>наказывается штрафом, или исправительными работами на срок до двух лет, или ограничением свободы на срок до трех лет, или лишением свободы на тот же срок.</w:t>
      </w:r>
    </w:p>
    <w:p w:rsidR="0097305D" w:rsidRPr="0097305D" w:rsidRDefault="0097305D" w:rsidP="0097305D">
      <w:pPr>
        <w:pStyle w:val="a6"/>
        <w:jc w:val="both"/>
        <w:rPr>
          <w:rStyle w:val="a9"/>
          <w:rFonts w:ascii="Arial Narrow" w:hAnsi="Arial Narrow"/>
          <w:i w:val="0"/>
          <w:color w:val="000000" w:themeColor="text1"/>
          <w:sz w:val="30"/>
          <w:szCs w:val="30"/>
        </w:rPr>
      </w:pPr>
      <w:r w:rsidRPr="0097305D">
        <w:rPr>
          <w:rStyle w:val="a9"/>
          <w:rFonts w:ascii="Arial Narrow" w:hAnsi="Arial Narrow"/>
          <w:i w:val="0"/>
          <w:color w:val="000000" w:themeColor="text1"/>
          <w:sz w:val="30"/>
          <w:szCs w:val="30"/>
        </w:rPr>
        <w:t>2. То же действие, повлекшее по неосторожности смерть человека либо причинение тяжкого или менее тяжкого телесного повреждения, -</w:t>
      </w:r>
    </w:p>
    <w:p w:rsidR="0097305D" w:rsidRPr="00C579C1" w:rsidRDefault="0097305D" w:rsidP="0097305D">
      <w:pPr>
        <w:pStyle w:val="a6"/>
        <w:jc w:val="both"/>
        <w:rPr>
          <w:rStyle w:val="a9"/>
          <w:rFonts w:ascii="Arial Narrow" w:hAnsi="Arial Narrow"/>
          <w:b/>
          <w:i w:val="0"/>
          <w:color w:val="000000" w:themeColor="text1"/>
          <w:sz w:val="30"/>
          <w:szCs w:val="30"/>
        </w:rPr>
      </w:pPr>
      <w:r w:rsidRPr="00C579C1">
        <w:rPr>
          <w:rStyle w:val="a9"/>
          <w:rFonts w:ascii="Arial Narrow" w:hAnsi="Arial Narrow"/>
          <w:b/>
          <w:i w:val="0"/>
          <w:color w:val="000000" w:themeColor="text1"/>
          <w:sz w:val="30"/>
          <w:szCs w:val="30"/>
        </w:rPr>
        <w:t>наказывается арестом, или ограничением свободы на срок до пяти лет, или лишением свободы на срок от трех до десяти лет.</w:t>
      </w:r>
    </w:p>
    <w:p w:rsidR="00C579C1" w:rsidRPr="00C579C1" w:rsidRDefault="00C579C1" w:rsidP="00C579C1">
      <w:pPr>
        <w:pStyle w:val="a6"/>
        <w:jc w:val="both"/>
        <w:rPr>
          <w:rFonts w:ascii="Arial Narrow" w:hAnsi="Arial Narrow"/>
          <w:b/>
          <w:sz w:val="30"/>
          <w:szCs w:val="30"/>
        </w:rPr>
      </w:pPr>
      <w:r w:rsidRPr="00C579C1">
        <w:rPr>
          <w:rFonts w:ascii="Arial Narrow" w:hAnsi="Arial Narrow"/>
          <w:b/>
          <w:sz w:val="30"/>
          <w:szCs w:val="30"/>
        </w:rPr>
        <w:t>Статья 339. Хулиганство</w:t>
      </w:r>
    </w:p>
    <w:p w:rsidR="00C579C1" w:rsidRPr="00C579C1" w:rsidRDefault="00C579C1" w:rsidP="00C579C1">
      <w:pPr>
        <w:pStyle w:val="a6"/>
        <w:jc w:val="both"/>
        <w:rPr>
          <w:rFonts w:ascii="Arial Narrow" w:hAnsi="Arial Narrow"/>
          <w:sz w:val="30"/>
          <w:szCs w:val="30"/>
        </w:rPr>
      </w:pPr>
      <w:r w:rsidRPr="00C579C1">
        <w:rPr>
          <w:rFonts w:ascii="Arial Narrow" w:hAnsi="Arial Narrow"/>
          <w:sz w:val="30"/>
          <w:szCs w:val="30"/>
        </w:rPr>
        <w:t xml:space="preserve">1. Умышленные действия, грубо нарушающие общественный порядок и выражающие явное неуважение к обществу, сопровождающиеся применением насилия или угрозой его применения либо уничтожением или повреждением </w:t>
      </w:r>
      <w:r w:rsidRPr="00C579C1">
        <w:rPr>
          <w:rFonts w:ascii="Arial Narrow" w:hAnsi="Arial Narrow"/>
          <w:sz w:val="30"/>
          <w:szCs w:val="30"/>
        </w:rPr>
        <w:lastRenderedPageBreak/>
        <w:t>чужого имущества, либо отличающиеся по своему содержанию исключительным цинизмом (хулиганство), -</w:t>
      </w:r>
    </w:p>
    <w:p w:rsidR="00C579C1" w:rsidRPr="00C579C1" w:rsidRDefault="00C579C1" w:rsidP="00C579C1">
      <w:pPr>
        <w:pStyle w:val="a6"/>
        <w:jc w:val="both"/>
        <w:rPr>
          <w:rFonts w:ascii="Arial Narrow" w:hAnsi="Arial Narrow"/>
          <w:b/>
          <w:sz w:val="30"/>
          <w:szCs w:val="30"/>
        </w:rPr>
      </w:pPr>
      <w:r w:rsidRPr="00C579C1">
        <w:rPr>
          <w:rFonts w:ascii="Arial Narrow" w:hAnsi="Arial Narrow"/>
          <w:b/>
          <w:sz w:val="30"/>
          <w:szCs w:val="30"/>
        </w:rPr>
        <w:t>наказываются общественными работами, или штрафом, или исправительными работами на срок до двух лет, или арестом, или ограничением свободы на срок до двух лет, или лишением свободы на срок до трех лет.</w:t>
      </w:r>
    </w:p>
    <w:p w:rsidR="00C579C1" w:rsidRPr="00C579C1" w:rsidRDefault="00C579C1" w:rsidP="00C579C1">
      <w:pPr>
        <w:pStyle w:val="a6"/>
        <w:jc w:val="both"/>
        <w:rPr>
          <w:rFonts w:ascii="Arial Narrow" w:hAnsi="Arial Narrow"/>
          <w:sz w:val="30"/>
          <w:szCs w:val="30"/>
        </w:rPr>
      </w:pPr>
      <w:r w:rsidRPr="00C579C1">
        <w:rPr>
          <w:rFonts w:ascii="Arial Narrow" w:hAnsi="Arial Narrow"/>
          <w:sz w:val="30"/>
          <w:szCs w:val="30"/>
        </w:rPr>
        <w:t>2. Хулиганство, совершенное повторно, либо группой лиц, либо связанное с сопротивлением лицу, пресекающему хулиганские действия, либо сопряженное с причинением менее тяжкого телесного повреждения (злостное хулиганство), -</w:t>
      </w:r>
    </w:p>
    <w:p w:rsidR="00C579C1" w:rsidRPr="00C579C1" w:rsidRDefault="00C579C1" w:rsidP="00C579C1">
      <w:pPr>
        <w:pStyle w:val="a6"/>
        <w:jc w:val="both"/>
        <w:rPr>
          <w:rFonts w:ascii="Arial Narrow" w:hAnsi="Arial Narrow"/>
          <w:b/>
          <w:sz w:val="30"/>
          <w:szCs w:val="30"/>
        </w:rPr>
      </w:pPr>
      <w:r w:rsidRPr="00C579C1">
        <w:rPr>
          <w:rFonts w:ascii="Arial Narrow" w:hAnsi="Arial Narrow"/>
          <w:b/>
          <w:sz w:val="30"/>
          <w:szCs w:val="30"/>
        </w:rPr>
        <w:t>наказываются арестом, или ограничением свободы на срок до трех лет, или лишением свободы на срок от одного года до шести лет.</w:t>
      </w:r>
    </w:p>
    <w:p w:rsidR="00C579C1" w:rsidRPr="00C579C1" w:rsidRDefault="00C579C1" w:rsidP="00C579C1">
      <w:pPr>
        <w:pStyle w:val="a6"/>
        <w:jc w:val="both"/>
        <w:rPr>
          <w:rFonts w:ascii="Arial Narrow" w:hAnsi="Arial Narrow"/>
          <w:sz w:val="30"/>
          <w:szCs w:val="30"/>
        </w:rPr>
      </w:pPr>
      <w:r w:rsidRPr="00C579C1">
        <w:rPr>
          <w:rFonts w:ascii="Arial Narrow" w:hAnsi="Arial Narrow"/>
          <w:sz w:val="30"/>
          <w:szCs w:val="30"/>
        </w:rPr>
        <w:t xml:space="preserve">3. Действия, предусмотренные </w:t>
      </w:r>
      <w:hyperlink r:id="rId5" w:history="1">
        <w:r w:rsidRPr="00C579C1">
          <w:rPr>
            <w:rFonts w:ascii="Arial Narrow" w:hAnsi="Arial Narrow"/>
            <w:color w:val="0000FF"/>
            <w:sz w:val="30"/>
            <w:szCs w:val="30"/>
          </w:rPr>
          <w:t>частями 1</w:t>
        </w:r>
      </w:hyperlink>
      <w:r w:rsidRPr="00C579C1">
        <w:rPr>
          <w:rFonts w:ascii="Arial Narrow" w:hAnsi="Arial Narrow"/>
          <w:sz w:val="30"/>
          <w:szCs w:val="30"/>
        </w:rPr>
        <w:t xml:space="preserve"> или </w:t>
      </w:r>
      <w:hyperlink r:id="rId6" w:history="1">
        <w:r w:rsidRPr="00C579C1">
          <w:rPr>
            <w:rFonts w:ascii="Arial Narrow" w:hAnsi="Arial Narrow"/>
            <w:color w:val="0000FF"/>
            <w:sz w:val="30"/>
            <w:szCs w:val="30"/>
          </w:rPr>
          <w:t>2</w:t>
        </w:r>
      </w:hyperlink>
      <w:r w:rsidRPr="00C579C1">
        <w:rPr>
          <w:rFonts w:ascii="Arial Narrow" w:hAnsi="Arial Narrow"/>
          <w:sz w:val="30"/>
          <w:szCs w:val="30"/>
        </w:rPr>
        <w:t xml:space="preserve"> настоящей статьи, совершенные с применением оружия, других предметов, используемых в качестве оружия для причинения телесных повреждений, применением взрывчатых веществ, взрывных устройств или предметов, поражающее действие которых основано на использовании горючих веществ, либо совершенные с угрозой их применения, при отсутствии признаков более тяжкого преступления (особо злостное хулиганство) -</w:t>
      </w:r>
    </w:p>
    <w:p w:rsidR="00C579C1" w:rsidRDefault="00C579C1" w:rsidP="00C579C1">
      <w:pPr>
        <w:pStyle w:val="a6"/>
        <w:jc w:val="both"/>
        <w:rPr>
          <w:rFonts w:ascii="Arial Narrow" w:hAnsi="Arial Narrow"/>
          <w:b/>
          <w:sz w:val="30"/>
          <w:szCs w:val="30"/>
        </w:rPr>
      </w:pPr>
      <w:r w:rsidRPr="00C579C1">
        <w:rPr>
          <w:rFonts w:ascii="Arial Narrow" w:hAnsi="Arial Narrow"/>
          <w:b/>
          <w:sz w:val="30"/>
          <w:szCs w:val="30"/>
        </w:rPr>
        <w:t>наказываются ограничением свободы на срок от трех до пяти лет или лишением свободы на срок от трех до десяти лет.</w:t>
      </w:r>
    </w:p>
    <w:p w:rsidR="00C579C1" w:rsidRPr="00C579C1" w:rsidRDefault="00C579C1" w:rsidP="00C579C1">
      <w:pPr>
        <w:pStyle w:val="a6"/>
        <w:jc w:val="center"/>
        <w:rPr>
          <w:rFonts w:ascii="Arial Narrow" w:hAnsi="Arial Narrow"/>
          <w:b/>
          <w:sz w:val="30"/>
          <w:szCs w:val="30"/>
        </w:rPr>
      </w:pPr>
      <w:r>
        <w:rPr>
          <w:rFonts w:ascii="Arial Narrow" w:hAnsi="Arial Narrow"/>
          <w:b/>
          <w:sz w:val="30"/>
          <w:szCs w:val="30"/>
        </w:rPr>
        <w:t xml:space="preserve">Административная </w:t>
      </w:r>
      <w:proofErr w:type="spellStart"/>
      <w:r>
        <w:rPr>
          <w:rFonts w:ascii="Arial Narrow" w:hAnsi="Arial Narrow"/>
          <w:b/>
          <w:sz w:val="30"/>
          <w:szCs w:val="30"/>
        </w:rPr>
        <w:t>отвественность</w:t>
      </w:r>
      <w:proofErr w:type="spellEnd"/>
      <w:r>
        <w:rPr>
          <w:rFonts w:ascii="Arial Narrow" w:hAnsi="Arial Narrow"/>
          <w:b/>
          <w:sz w:val="30"/>
          <w:szCs w:val="30"/>
        </w:rPr>
        <w:t>:</w:t>
      </w:r>
    </w:p>
    <w:p w:rsidR="00C579C1" w:rsidRPr="00C579C1" w:rsidRDefault="00C579C1" w:rsidP="00C579C1">
      <w:pPr>
        <w:pStyle w:val="a6"/>
        <w:rPr>
          <w:rFonts w:ascii="Arial Narrow" w:hAnsi="Arial Narrow"/>
          <w:b/>
          <w:sz w:val="30"/>
          <w:szCs w:val="30"/>
        </w:rPr>
      </w:pPr>
      <w:r w:rsidRPr="00C579C1">
        <w:rPr>
          <w:rFonts w:ascii="Arial Narrow" w:hAnsi="Arial Narrow"/>
          <w:b/>
          <w:sz w:val="30"/>
          <w:szCs w:val="30"/>
        </w:rPr>
        <w:t>Статья 17.1. Мелкое хулиганство</w:t>
      </w:r>
    </w:p>
    <w:p w:rsidR="00C579C1" w:rsidRPr="00C579C1" w:rsidRDefault="00C579C1" w:rsidP="00C579C1">
      <w:pPr>
        <w:pStyle w:val="a6"/>
        <w:rPr>
          <w:rFonts w:ascii="Arial Narrow" w:hAnsi="Arial Narrow"/>
          <w:sz w:val="30"/>
          <w:szCs w:val="30"/>
        </w:rPr>
      </w:pPr>
      <w:r w:rsidRPr="00C579C1">
        <w:rPr>
          <w:rFonts w:ascii="Arial Narrow" w:hAnsi="Arial Narrow"/>
          <w:sz w:val="30"/>
          <w:szCs w:val="30"/>
        </w:rPr>
        <w:t>Оскорбительное приставание к гражданам и другие умышленные действия, нарушающие общественный порядок, деятельность организаций или спокойствие граждан и выражающиеся в явном неуважении к обществу, -</w:t>
      </w:r>
    </w:p>
    <w:p w:rsidR="00C579C1" w:rsidRPr="00C579C1" w:rsidRDefault="00C579C1" w:rsidP="00C579C1">
      <w:pPr>
        <w:pStyle w:val="a6"/>
        <w:rPr>
          <w:rFonts w:ascii="Arial Narrow" w:hAnsi="Arial Narrow"/>
          <w:b/>
          <w:sz w:val="30"/>
          <w:szCs w:val="30"/>
        </w:rPr>
      </w:pPr>
      <w:r w:rsidRPr="00C579C1">
        <w:rPr>
          <w:rFonts w:ascii="Arial Narrow" w:hAnsi="Arial Narrow"/>
          <w:b/>
          <w:sz w:val="30"/>
          <w:szCs w:val="30"/>
        </w:rPr>
        <w:t>влекут наложение штрафа в размере от двух до тридцати базовых величин или административный арест.</w:t>
      </w:r>
    </w:p>
    <w:p w:rsidR="0097305D" w:rsidRDefault="0097305D" w:rsidP="0097305D">
      <w:pPr>
        <w:pStyle w:val="a7"/>
        <w:spacing w:after="0" w:line="240" w:lineRule="auto"/>
        <w:ind w:firstLine="709"/>
        <w:jc w:val="both"/>
        <w:rPr>
          <w:rFonts w:ascii="Arial Narrow" w:hAnsi="Arial Narrow"/>
          <w:b/>
          <w:color w:val="000000" w:themeColor="text1"/>
          <w:spacing w:val="0"/>
          <w:sz w:val="30"/>
          <w:szCs w:val="30"/>
          <w:lang w:eastAsia="ru-RU" w:bidi="ru-RU"/>
        </w:rPr>
      </w:pPr>
      <w:r w:rsidRPr="00C579C1">
        <w:rPr>
          <w:rFonts w:ascii="Arial Narrow" w:hAnsi="Arial Narrow"/>
          <w:b/>
          <w:color w:val="000000" w:themeColor="text1"/>
          <w:spacing w:val="0"/>
          <w:sz w:val="30"/>
          <w:szCs w:val="30"/>
          <w:lang w:eastAsia="ru-RU" w:bidi="ru-RU"/>
        </w:rPr>
        <w:t>Если Вы стали свидетелем или очевидцем данного противоправного деяния незамедлительно сообщите об этом в ближайший орган внутренних дел или по телефону 102.</w:t>
      </w:r>
    </w:p>
    <w:p w:rsidR="00C579C1" w:rsidRDefault="00C579C1" w:rsidP="00C579C1">
      <w:pPr>
        <w:spacing w:after="0" w:line="240" w:lineRule="auto"/>
        <w:rPr>
          <w:rFonts w:ascii="Arial Narrow" w:hAnsi="Arial Narrow"/>
          <w:sz w:val="30"/>
          <w:szCs w:val="30"/>
          <w:lang w:eastAsia="ru-RU" w:bidi="ru-RU"/>
        </w:rPr>
      </w:pPr>
    </w:p>
    <w:p w:rsidR="00C579C1" w:rsidRDefault="00C579C1" w:rsidP="00C579C1">
      <w:pPr>
        <w:spacing w:after="0" w:line="240" w:lineRule="auto"/>
        <w:rPr>
          <w:rFonts w:ascii="Arial Narrow" w:hAnsi="Arial Narrow"/>
          <w:sz w:val="30"/>
          <w:szCs w:val="30"/>
          <w:lang w:eastAsia="ru-RU" w:bidi="ru-RU"/>
        </w:rPr>
      </w:pPr>
      <w:r>
        <w:rPr>
          <w:rFonts w:ascii="Arial Narrow" w:hAnsi="Arial Narrow"/>
          <w:sz w:val="30"/>
          <w:szCs w:val="30"/>
          <w:lang w:eastAsia="ru-RU" w:bidi="ru-RU"/>
        </w:rPr>
        <w:t>Ст. инспектор ООПП Пуховичского РОВД</w:t>
      </w:r>
    </w:p>
    <w:p w:rsidR="00C579C1" w:rsidRDefault="004C17B7" w:rsidP="00C579C1">
      <w:pPr>
        <w:tabs>
          <w:tab w:val="left" w:pos="6663"/>
        </w:tabs>
        <w:spacing w:after="0" w:line="240" w:lineRule="auto"/>
        <w:rPr>
          <w:rFonts w:ascii="Arial Narrow" w:hAnsi="Arial Narrow"/>
          <w:sz w:val="30"/>
          <w:szCs w:val="30"/>
          <w:lang w:eastAsia="ru-RU" w:bidi="ru-RU"/>
        </w:rPr>
      </w:pPr>
      <w:r>
        <w:rPr>
          <w:rFonts w:ascii="Arial Narrow" w:hAnsi="Arial Narrow"/>
          <w:sz w:val="30"/>
          <w:szCs w:val="30"/>
          <w:lang w:eastAsia="ru-RU" w:bidi="ru-RU"/>
        </w:rPr>
        <w:t>майор</w:t>
      </w:r>
      <w:r w:rsidR="00C579C1">
        <w:rPr>
          <w:rFonts w:ascii="Arial Narrow" w:hAnsi="Arial Narrow"/>
          <w:sz w:val="30"/>
          <w:szCs w:val="30"/>
          <w:lang w:eastAsia="ru-RU" w:bidi="ru-RU"/>
        </w:rPr>
        <w:t xml:space="preserve"> милиции</w:t>
      </w:r>
      <w:r w:rsidR="00C579C1">
        <w:rPr>
          <w:rFonts w:ascii="Arial Narrow" w:hAnsi="Arial Narrow"/>
          <w:sz w:val="30"/>
          <w:szCs w:val="30"/>
          <w:lang w:eastAsia="ru-RU" w:bidi="ru-RU"/>
        </w:rPr>
        <w:tab/>
      </w:r>
      <w:proofErr w:type="spellStart"/>
      <w:r w:rsidR="00BD78D3">
        <w:rPr>
          <w:rFonts w:ascii="Arial Narrow" w:hAnsi="Arial Narrow"/>
          <w:sz w:val="30"/>
          <w:szCs w:val="30"/>
          <w:lang w:eastAsia="ru-RU" w:bidi="ru-RU"/>
        </w:rPr>
        <w:t>М.А.Поликарпов</w:t>
      </w:r>
      <w:proofErr w:type="spellEnd"/>
    </w:p>
    <w:p w:rsidR="00420B53" w:rsidRPr="00C579C1" w:rsidRDefault="00420B53" w:rsidP="00C579C1">
      <w:pPr>
        <w:tabs>
          <w:tab w:val="left" w:pos="6663"/>
        </w:tabs>
        <w:spacing w:after="0" w:line="240" w:lineRule="auto"/>
        <w:rPr>
          <w:rFonts w:ascii="Arial Narrow" w:hAnsi="Arial Narrow"/>
          <w:sz w:val="30"/>
          <w:szCs w:val="30"/>
          <w:lang w:eastAsia="ru-RU" w:bidi="ru-RU"/>
        </w:rPr>
      </w:pPr>
      <w:r>
        <w:rPr>
          <w:rFonts w:ascii="Arial Narrow" w:hAnsi="Arial Narrow"/>
          <w:sz w:val="30"/>
          <w:szCs w:val="30"/>
          <w:lang w:eastAsia="ru-RU" w:bidi="ru-RU"/>
        </w:rPr>
        <w:t>0</w:t>
      </w:r>
      <w:r w:rsidR="00A724BF">
        <w:rPr>
          <w:rFonts w:ascii="Arial Narrow" w:hAnsi="Arial Narrow"/>
          <w:sz w:val="30"/>
          <w:szCs w:val="30"/>
          <w:lang w:eastAsia="ru-RU" w:bidi="ru-RU"/>
        </w:rPr>
        <w:t>3</w:t>
      </w:r>
      <w:r>
        <w:rPr>
          <w:rFonts w:ascii="Arial Narrow" w:hAnsi="Arial Narrow"/>
          <w:sz w:val="30"/>
          <w:szCs w:val="30"/>
          <w:lang w:eastAsia="ru-RU" w:bidi="ru-RU"/>
        </w:rPr>
        <w:t>.02.202</w:t>
      </w:r>
      <w:r w:rsidR="00BD78D3">
        <w:rPr>
          <w:rFonts w:ascii="Arial Narrow" w:hAnsi="Arial Narrow"/>
          <w:sz w:val="30"/>
          <w:szCs w:val="30"/>
          <w:lang w:eastAsia="ru-RU" w:bidi="ru-RU"/>
        </w:rPr>
        <w:t>1</w:t>
      </w:r>
      <w:bookmarkStart w:id="0" w:name="_GoBack"/>
      <w:bookmarkEnd w:id="0"/>
    </w:p>
    <w:p w:rsidR="00051046" w:rsidRPr="0097305D" w:rsidRDefault="00051046" w:rsidP="0097305D">
      <w:pPr>
        <w:pStyle w:val="a7"/>
        <w:spacing w:after="0" w:line="240" w:lineRule="auto"/>
        <w:jc w:val="both"/>
        <w:rPr>
          <w:rFonts w:ascii="Arial Narrow" w:hAnsi="Arial Narrow"/>
          <w:sz w:val="30"/>
          <w:szCs w:val="30"/>
        </w:rPr>
      </w:pPr>
    </w:p>
    <w:sectPr w:rsidR="00051046" w:rsidRPr="0097305D" w:rsidSect="00CA6A4B">
      <w:pgSz w:w="11900" w:h="16840" w:code="9"/>
      <w:pgMar w:top="1134" w:right="701" w:bottom="1134" w:left="1701"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F15CD"/>
    <w:multiLevelType w:val="hybridMultilevel"/>
    <w:tmpl w:val="1B68DA44"/>
    <w:lvl w:ilvl="0" w:tplc="992462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046"/>
    <w:rsid w:val="00051046"/>
    <w:rsid w:val="002934B3"/>
    <w:rsid w:val="00322522"/>
    <w:rsid w:val="00366A8B"/>
    <w:rsid w:val="003779CB"/>
    <w:rsid w:val="00420B53"/>
    <w:rsid w:val="00450514"/>
    <w:rsid w:val="00492BDF"/>
    <w:rsid w:val="004C17B7"/>
    <w:rsid w:val="0051507A"/>
    <w:rsid w:val="0074709D"/>
    <w:rsid w:val="007C483A"/>
    <w:rsid w:val="007F7121"/>
    <w:rsid w:val="00811E7B"/>
    <w:rsid w:val="008255A3"/>
    <w:rsid w:val="008A3D24"/>
    <w:rsid w:val="009521B1"/>
    <w:rsid w:val="0097305D"/>
    <w:rsid w:val="009C1008"/>
    <w:rsid w:val="009F0778"/>
    <w:rsid w:val="00A724BF"/>
    <w:rsid w:val="00B814BC"/>
    <w:rsid w:val="00BC4491"/>
    <w:rsid w:val="00BD78D3"/>
    <w:rsid w:val="00C579C1"/>
    <w:rsid w:val="00CA6A4B"/>
    <w:rsid w:val="00CC09A4"/>
    <w:rsid w:val="00D75C07"/>
    <w:rsid w:val="00F97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D693D"/>
  <w15:chartTrackingRefBased/>
  <w15:docId w15:val="{77DF902D-B926-4F54-94CB-C61B6933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104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51046"/>
    <w:rPr>
      <w:rFonts w:ascii="Segoe UI" w:hAnsi="Segoe UI" w:cs="Segoe UI"/>
      <w:sz w:val="18"/>
      <w:szCs w:val="18"/>
    </w:rPr>
  </w:style>
  <w:style w:type="table" w:styleId="a5">
    <w:name w:val="Table Grid"/>
    <w:basedOn w:val="a1"/>
    <w:uiPriority w:val="39"/>
    <w:rsid w:val="00CA6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ой текст (3)_"/>
    <w:basedOn w:val="a0"/>
    <w:rsid w:val="0097305D"/>
    <w:rPr>
      <w:rFonts w:ascii="Times New Roman" w:eastAsia="Times New Roman" w:hAnsi="Times New Roman" w:cs="Times New Roman"/>
      <w:b/>
      <w:bCs/>
      <w:i w:val="0"/>
      <w:iCs w:val="0"/>
      <w:smallCaps w:val="0"/>
      <w:strike w:val="0"/>
      <w:sz w:val="30"/>
      <w:szCs w:val="30"/>
      <w:u w:val="none"/>
    </w:rPr>
  </w:style>
  <w:style w:type="character" w:customStyle="1" w:styleId="1">
    <w:name w:val="Заголовок №1_"/>
    <w:basedOn w:val="a0"/>
    <w:rsid w:val="0097305D"/>
    <w:rPr>
      <w:rFonts w:ascii="Times New Roman" w:eastAsia="Times New Roman" w:hAnsi="Times New Roman" w:cs="Times New Roman"/>
      <w:b/>
      <w:bCs/>
      <w:i w:val="0"/>
      <w:iCs w:val="0"/>
      <w:smallCaps w:val="0"/>
      <w:strike w:val="0"/>
      <w:spacing w:val="180"/>
      <w:sz w:val="42"/>
      <w:szCs w:val="42"/>
      <w:u w:val="none"/>
    </w:rPr>
  </w:style>
  <w:style w:type="character" w:customStyle="1" w:styleId="10">
    <w:name w:val="Заголовок №1"/>
    <w:basedOn w:val="1"/>
    <w:rsid w:val="0097305D"/>
    <w:rPr>
      <w:rFonts w:ascii="Times New Roman" w:eastAsia="Times New Roman" w:hAnsi="Times New Roman" w:cs="Times New Roman"/>
      <w:b/>
      <w:bCs/>
      <w:i w:val="0"/>
      <w:iCs w:val="0"/>
      <w:smallCaps w:val="0"/>
      <w:strike w:val="0"/>
      <w:color w:val="000000"/>
      <w:spacing w:val="180"/>
      <w:w w:val="100"/>
      <w:position w:val="0"/>
      <w:sz w:val="42"/>
      <w:szCs w:val="42"/>
      <w:u w:val="none"/>
      <w:lang w:val="ru-RU" w:eastAsia="ru-RU" w:bidi="ru-RU"/>
    </w:rPr>
  </w:style>
  <w:style w:type="character" w:customStyle="1" w:styleId="2">
    <w:name w:val="Основной текст (2)_"/>
    <w:basedOn w:val="a0"/>
    <w:rsid w:val="0097305D"/>
    <w:rPr>
      <w:rFonts w:ascii="Times New Roman" w:eastAsia="Times New Roman" w:hAnsi="Times New Roman" w:cs="Times New Roman"/>
      <w:b/>
      <w:bCs/>
      <w:i w:val="0"/>
      <w:iCs w:val="0"/>
      <w:smallCaps w:val="0"/>
      <w:strike w:val="0"/>
      <w:sz w:val="22"/>
      <w:szCs w:val="22"/>
      <w:u w:val="none"/>
    </w:rPr>
  </w:style>
  <w:style w:type="character" w:customStyle="1" w:styleId="20">
    <w:name w:val="Основной текст (2)"/>
    <w:basedOn w:val="2"/>
    <w:rsid w:val="0097305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0">
    <w:name w:val="Основной текст (3)"/>
    <w:basedOn w:val="3"/>
    <w:rsid w:val="0097305D"/>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paragraph" w:styleId="a6">
    <w:name w:val="No Spacing"/>
    <w:uiPriority w:val="1"/>
    <w:qFormat/>
    <w:rsid w:val="0097305D"/>
    <w:pPr>
      <w:spacing w:after="0" w:line="240" w:lineRule="auto"/>
    </w:pPr>
  </w:style>
  <w:style w:type="paragraph" w:styleId="a7">
    <w:name w:val="Subtitle"/>
    <w:basedOn w:val="a"/>
    <w:next w:val="a"/>
    <w:link w:val="a8"/>
    <w:uiPriority w:val="11"/>
    <w:qFormat/>
    <w:rsid w:val="0097305D"/>
    <w:pPr>
      <w:numPr>
        <w:ilvl w:val="1"/>
      </w:numPr>
    </w:pPr>
    <w:rPr>
      <w:rFonts w:eastAsiaTheme="minorEastAsia"/>
      <w:color w:val="5A5A5A" w:themeColor="text1" w:themeTint="A5"/>
      <w:spacing w:val="15"/>
    </w:rPr>
  </w:style>
  <w:style w:type="character" w:customStyle="1" w:styleId="a8">
    <w:name w:val="Подзаголовок Знак"/>
    <w:basedOn w:val="a0"/>
    <w:link w:val="a7"/>
    <w:uiPriority w:val="11"/>
    <w:rsid w:val="0097305D"/>
    <w:rPr>
      <w:rFonts w:eastAsiaTheme="minorEastAsia"/>
      <w:color w:val="5A5A5A" w:themeColor="text1" w:themeTint="A5"/>
      <w:spacing w:val="15"/>
    </w:rPr>
  </w:style>
  <w:style w:type="character" w:styleId="a9">
    <w:name w:val="Subtle Emphasis"/>
    <w:basedOn w:val="a0"/>
    <w:uiPriority w:val="19"/>
    <w:qFormat/>
    <w:rsid w:val="0097305D"/>
    <w:rPr>
      <w:i/>
      <w:iCs/>
      <w:color w:val="404040" w:themeColor="text1" w:themeTint="BF"/>
    </w:rPr>
  </w:style>
  <w:style w:type="paragraph" w:customStyle="1" w:styleId="ConsPlusNormal">
    <w:name w:val="ConsPlusNormal"/>
    <w:rsid w:val="00C579C1"/>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E:\2019\&#1054;&#1042;&#1044;&#1058;\l%20Par4008" TargetMode="External"/><Relationship Id="rId5" Type="http://schemas.openxmlformats.org/officeDocument/2006/relationships/hyperlink" Target="file:///E:\2019\&#1054;&#1042;&#1044;&#1058;\l%20Par400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646</Words>
  <Characters>3688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2019-10-16T06:12:00Z</cp:lastPrinted>
  <dcterms:created xsi:type="dcterms:W3CDTF">2019-10-16T06:13:00Z</dcterms:created>
  <dcterms:modified xsi:type="dcterms:W3CDTF">2021-02-03T11:27:00Z</dcterms:modified>
</cp:coreProperties>
</file>