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71B" w:rsidRPr="003428CC" w:rsidRDefault="0097771B" w:rsidP="0097771B">
      <w:pPr>
        <w:jc w:val="center"/>
        <w:rPr>
          <w:b/>
          <w:bCs/>
          <w:iCs/>
          <w:sz w:val="32"/>
          <w:szCs w:val="32"/>
          <w:lang w:val="be-BY"/>
        </w:rPr>
      </w:pPr>
      <w:r w:rsidRPr="003428CC">
        <w:rPr>
          <w:b/>
          <w:bCs/>
          <w:iCs/>
          <w:sz w:val="32"/>
          <w:szCs w:val="32"/>
          <w:lang w:val="be-BY"/>
        </w:rPr>
        <w:t>ТИТОВ ВАЛЕНТИН ГЕОРГИЕВИЧ</w:t>
      </w:r>
    </w:p>
    <w:p w:rsidR="00C47479" w:rsidRPr="003428CC" w:rsidRDefault="003428CC" w:rsidP="0097771B">
      <w:pPr>
        <w:ind w:firstLine="708"/>
        <w:jc w:val="center"/>
        <w:rPr>
          <w:sz w:val="28"/>
          <w:lang w:val="be-BY"/>
        </w:rPr>
      </w:pPr>
      <w:r w:rsidRPr="003428CC"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4CF57D06" wp14:editId="00CA1BFC">
            <wp:simplePos x="0" y="0"/>
            <wp:positionH relativeFrom="column">
              <wp:posOffset>33020</wp:posOffset>
            </wp:positionH>
            <wp:positionV relativeFrom="paragraph">
              <wp:posOffset>147320</wp:posOffset>
            </wp:positionV>
            <wp:extent cx="1799590" cy="2438400"/>
            <wp:effectExtent l="0" t="0" r="0" b="0"/>
            <wp:wrapSquare wrapText="bothSides"/>
            <wp:docPr id="6" name="Рисунок 6" descr="https://img0.liveinternet.ru/images/attach/c/1/58/118/58118244_TitovV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1/58/118/58118244_TitovV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CC" w:rsidRPr="003428CC" w:rsidRDefault="003428CC" w:rsidP="0097771B">
      <w:pPr>
        <w:ind w:firstLine="708"/>
        <w:jc w:val="center"/>
        <w:rPr>
          <w:sz w:val="28"/>
          <w:lang w:val="be-BY"/>
        </w:rPr>
      </w:pPr>
    </w:p>
    <w:p w:rsidR="003428CC" w:rsidRPr="003428CC" w:rsidRDefault="003428CC" w:rsidP="0097771B">
      <w:pPr>
        <w:ind w:firstLine="708"/>
        <w:jc w:val="center"/>
        <w:rPr>
          <w:sz w:val="28"/>
          <w:lang w:val="be-BY"/>
        </w:rPr>
      </w:pPr>
    </w:p>
    <w:p w:rsidR="003428CC" w:rsidRPr="003428CC" w:rsidRDefault="003428CC" w:rsidP="0097771B">
      <w:pPr>
        <w:ind w:firstLine="708"/>
        <w:jc w:val="center"/>
        <w:rPr>
          <w:sz w:val="28"/>
          <w:lang w:val="be-BY"/>
        </w:rPr>
      </w:pPr>
    </w:p>
    <w:p w:rsidR="003428CC" w:rsidRPr="003428CC" w:rsidRDefault="003428CC" w:rsidP="0097771B">
      <w:pPr>
        <w:ind w:firstLine="708"/>
        <w:jc w:val="center"/>
        <w:rPr>
          <w:sz w:val="28"/>
          <w:lang w:val="be-BY"/>
        </w:rPr>
      </w:pPr>
    </w:p>
    <w:p w:rsidR="0097771B" w:rsidRPr="000C3E59" w:rsidRDefault="0097771B" w:rsidP="0097771B">
      <w:pPr>
        <w:ind w:firstLine="708"/>
        <w:jc w:val="center"/>
        <w:rPr>
          <w:b/>
          <w:sz w:val="28"/>
          <w:lang w:val="be-BY"/>
        </w:rPr>
      </w:pPr>
      <w:r w:rsidRPr="000C3E59">
        <w:rPr>
          <w:b/>
          <w:sz w:val="28"/>
          <w:lang w:val="be-BY"/>
        </w:rPr>
        <w:t>(1919-1951)</w:t>
      </w:r>
    </w:p>
    <w:p w:rsidR="0097771B" w:rsidRPr="000C3E59" w:rsidRDefault="0097771B" w:rsidP="0097771B">
      <w:pPr>
        <w:ind w:firstLine="708"/>
        <w:jc w:val="center"/>
        <w:rPr>
          <w:b/>
          <w:sz w:val="28"/>
          <w:lang w:val="be-BY"/>
        </w:rPr>
      </w:pPr>
      <w:r w:rsidRPr="000C3E59">
        <w:rPr>
          <w:b/>
          <w:sz w:val="28"/>
          <w:lang w:val="be-BY"/>
        </w:rPr>
        <w:t xml:space="preserve">подполковник Советской Армии, </w:t>
      </w:r>
    </w:p>
    <w:p w:rsidR="0097771B" w:rsidRPr="000C3E59" w:rsidRDefault="0097771B" w:rsidP="0097771B">
      <w:pPr>
        <w:ind w:firstLine="708"/>
        <w:jc w:val="center"/>
        <w:rPr>
          <w:b/>
          <w:sz w:val="28"/>
          <w:lang w:val="be-BY"/>
        </w:rPr>
      </w:pPr>
      <w:r w:rsidRPr="000C3E59">
        <w:rPr>
          <w:b/>
          <w:sz w:val="28"/>
          <w:lang w:val="be-BY"/>
        </w:rPr>
        <w:t>участник Великой Отечественной войны,</w:t>
      </w:r>
    </w:p>
    <w:p w:rsidR="0097771B" w:rsidRPr="000C3E59" w:rsidRDefault="0097771B" w:rsidP="0097771B">
      <w:pPr>
        <w:ind w:firstLine="708"/>
        <w:jc w:val="center"/>
        <w:rPr>
          <w:b/>
          <w:sz w:val="28"/>
          <w:lang w:val="be-BY"/>
        </w:rPr>
      </w:pPr>
      <w:r w:rsidRPr="000C3E59">
        <w:rPr>
          <w:b/>
          <w:sz w:val="28"/>
          <w:lang w:val="be-BY"/>
        </w:rPr>
        <w:t xml:space="preserve"> Герой Советского Союза</w:t>
      </w:r>
    </w:p>
    <w:p w:rsidR="0097771B" w:rsidRPr="000C3E59" w:rsidRDefault="0097771B" w:rsidP="0097771B">
      <w:pPr>
        <w:jc w:val="center"/>
        <w:rPr>
          <w:b/>
          <w:bCs/>
          <w:iCs/>
          <w:sz w:val="32"/>
          <w:szCs w:val="32"/>
          <w:lang w:val="be-BY"/>
        </w:rPr>
      </w:pPr>
    </w:p>
    <w:p w:rsidR="003428CC" w:rsidRPr="003428CC" w:rsidRDefault="003428CC" w:rsidP="0097771B">
      <w:pPr>
        <w:ind w:firstLine="708"/>
        <w:jc w:val="both"/>
        <w:rPr>
          <w:sz w:val="32"/>
          <w:szCs w:val="28"/>
        </w:rPr>
      </w:pPr>
    </w:p>
    <w:p w:rsidR="003428CC" w:rsidRPr="003428CC" w:rsidRDefault="003428CC" w:rsidP="0097771B">
      <w:pPr>
        <w:ind w:firstLine="708"/>
        <w:jc w:val="both"/>
        <w:rPr>
          <w:sz w:val="32"/>
          <w:szCs w:val="28"/>
        </w:rPr>
      </w:pPr>
    </w:p>
    <w:p w:rsidR="003428CC" w:rsidRPr="003428CC" w:rsidRDefault="003428CC" w:rsidP="0097771B">
      <w:pPr>
        <w:ind w:firstLine="708"/>
        <w:jc w:val="both"/>
        <w:rPr>
          <w:sz w:val="32"/>
          <w:szCs w:val="28"/>
        </w:rPr>
      </w:pPr>
    </w:p>
    <w:p w:rsidR="003428CC" w:rsidRPr="003428CC" w:rsidRDefault="003428CC" w:rsidP="0097771B">
      <w:pPr>
        <w:ind w:firstLine="708"/>
        <w:jc w:val="both"/>
        <w:rPr>
          <w:sz w:val="32"/>
          <w:szCs w:val="28"/>
        </w:rPr>
      </w:pPr>
    </w:p>
    <w:p w:rsidR="0097771B" w:rsidRPr="003428CC" w:rsidRDefault="0097771B" w:rsidP="0097771B">
      <w:pPr>
        <w:ind w:firstLine="708"/>
        <w:jc w:val="both"/>
        <w:rPr>
          <w:sz w:val="28"/>
          <w:lang w:val="be-BY"/>
        </w:rPr>
      </w:pPr>
      <w:r w:rsidRPr="003428CC">
        <w:rPr>
          <w:sz w:val="28"/>
          <w:lang w:val="be-BY"/>
        </w:rPr>
        <w:t>На Блонском кладбище, что рядом с Марьиной Горкой, под сенью вековых тополей стоит ухоженная стелла с красной звездой. Табличка на памятнике сообщает, что здесь упокоился прах Героя Советского Союза Титова Валентина Георгиевича.</w:t>
      </w:r>
    </w:p>
    <w:p w:rsidR="0097771B" w:rsidRPr="003428CC" w:rsidRDefault="0097771B" w:rsidP="0097771B">
      <w:pPr>
        <w:ind w:firstLine="708"/>
        <w:jc w:val="both"/>
        <w:rPr>
          <w:sz w:val="28"/>
          <w:szCs w:val="32"/>
        </w:rPr>
      </w:pPr>
      <w:r w:rsidRPr="003428CC">
        <w:rPr>
          <w:noProof/>
          <w:sz w:val="28"/>
        </w:rPr>
        <w:drawing>
          <wp:anchor distT="0" distB="0" distL="114300" distR="114300" simplePos="0" relativeHeight="251661312" behindDoc="1" locked="0" layoutInCell="1" allowOverlap="1" wp14:anchorId="6A201C19" wp14:editId="6CE2C8D1">
            <wp:simplePos x="0" y="0"/>
            <wp:positionH relativeFrom="column">
              <wp:posOffset>32385</wp:posOffset>
            </wp:positionH>
            <wp:positionV relativeFrom="paragraph">
              <wp:posOffset>99695</wp:posOffset>
            </wp:positionV>
            <wp:extent cx="1635125" cy="1169035"/>
            <wp:effectExtent l="0" t="0" r="3175" b="0"/>
            <wp:wrapTight wrapText="bothSides">
              <wp:wrapPolygon edited="0">
                <wp:start x="0" y="0"/>
                <wp:lineTo x="0" y="21119"/>
                <wp:lineTo x="21390" y="21119"/>
                <wp:lineTo x="21390" y="0"/>
                <wp:lineTo x="0" y="0"/>
              </wp:wrapPolygon>
            </wp:wrapTight>
            <wp:docPr id="4" name="Рисунок 4" descr="Ð Ð¾ÑÐ²Ð¾Ð±Ð¾Ð¶Ð´ÐµÐ½Ð½Ð¾Ð¼ Ð¡Ð¼Ð¾Ð»ÐµÐ½Ñ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 Ð¾ÑÐ²Ð¾Ð±Ð¾Ð¶Ð´ÐµÐ½Ð½Ð¾Ð¼ Ð¡Ð¼Ð¾Ð»ÐµÐ½ÑÐº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8CC">
        <w:rPr>
          <w:sz w:val="28"/>
          <w:szCs w:val="32"/>
        </w:rPr>
        <w:t>Родился В. Титов 22 апреля 1919 года в Смоленске в семье рабочего-слесаря. В Смоленске прошли детские годы Валентина. Отец добровольцем ушел в Красную Армию и остался служить в ее рядах. После Гражданской войны в 1929 году он перевёз семью в Ростовскую область, к месту своей службы.</w:t>
      </w:r>
    </w:p>
    <w:p w:rsidR="0097771B" w:rsidRPr="003428CC" w:rsidRDefault="0097771B" w:rsidP="0097771B">
      <w:pPr>
        <w:ind w:firstLine="709"/>
        <w:jc w:val="both"/>
        <w:rPr>
          <w:sz w:val="28"/>
          <w:szCs w:val="32"/>
        </w:rPr>
      </w:pPr>
      <w:r w:rsidRPr="003428CC">
        <w:rPr>
          <w:sz w:val="28"/>
          <w:szCs w:val="32"/>
        </w:rPr>
        <w:t xml:space="preserve">В 1936 году Валентин окончил среднюю школу и поступил в Харьковское военно-медицинское училище. Но работа военфельдшера его не удовлетворяла, и он добился перевода в Харьковское военное пехотное училище, которое окончил в 1939 году. </w:t>
      </w:r>
    </w:p>
    <w:p w:rsidR="0097771B" w:rsidRPr="003428CC" w:rsidRDefault="0097771B" w:rsidP="0097771B">
      <w:pPr>
        <w:ind w:firstLine="709"/>
        <w:jc w:val="both"/>
        <w:rPr>
          <w:sz w:val="28"/>
          <w:szCs w:val="32"/>
        </w:rPr>
      </w:pPr>
      <w:r w:rsidRPr="003428CC">
        <w:rPr>
          <w:sz w:val="28"/>
          <w:szCs w:val="32"/>
        </w:rPr>
        <w:t>В должности командира стрелкового взвода участвовал в боях с японскими империалистами на реке Халхин-Гол в 1939 году. Затем служил в составе войск Дальневосточного фронта на границе с Монголией.</w:t>
      </w:r>
    </w:p>
    <w:p w:rsidR="0097771B" w:rsidRPr="003428CC" w:rsidRDefault="0097771B" w:rsidP="0097771B">
      <w:pPr>
        <w:ind w:firstLine="709"/>
        <w:jc w:val="both"/>
        <w:rPr>
          <w:sz w:val="28"/>
          <w:szCs w:val="32"/>
        </w:rPr>
      </w:pPr>
      <w:r w:rsidRPr="003428CC">
        <w:rPr>
          <w:sz w:val="28"/>
          <w:szCs w:val="32"/>
        </w:rPr>
        <w:t>В октябре 1941 года командир роты мотострелкового полка лейтенант В.Г. Титов вступил в члены ВКП б). Сражался на фронтах Великой Отечественной войны. Был трижды ранен.</w:t>
      </w:r>
    </w:p>
    <w:p w:rsidR="0097771B" w:rsidRPr="003428CC" w:rsidRDefault="0097771B" w:rsidP="0097771B">
      <w:pPr>
        <w:ind w:firstLine="708"/>
        <w:jc w:val="both"/>
        <w:rPr>
          <w:sz w:val="28"/>
          <w:szCs w:val="32"/>
        </w:rPr>
      </w:pPr>
      <w:r w:rsidRPr="003428CC">
        <w:rPr>
          <w:sz w:val="28"/>
          <w:szCs w:val="32"/>
        </w:rPr>
        <w:t>Командир батальона 17-й гвардейской механизированной бригады гвардии майор Титов в ходе Берлинской наступательной операции в период с 16 апреля по 2 мая 1945 года умело организовал форсирование реки Шпрее. Одним из первых его батальон прорвался в город Потсдам, нанёс противнику урон в живой силе и технике. Во взятом Потсдаме танкисты 1-го Украинского фронта соединились с танкистами 1-го Белорусского фронта, замкнув кольцо окружения вокруг берлинской группировки врага.</w:t>
      </w:r>
    </w:p>
    <w:p w:rsidR="0097771B" w:rsidRPr="003428CC" w:rsidRDefault="0097771B" w:rsidP="0097771B">
      <w:pPr>
        <w:ind w:firstLine="708"/>
        <w:jc w:val="both"/>
        <w:rPr>
          <w:sz w:val="28"/>
          <w:szCs w:val="32"/>
        </w:rPr>
      </w:pPr>
      <w:r w:rsidRPr="003428CC">
        <w:rPr>
          <w:sz w:val="28"/>
          <w:szCs w:val="32"/>
        </w:rPr>
        <w:t>В этих боях гвардейцы Валентина Георгиевича уничтожили несколько сотен гитлеровцев, 34 танка и самоходных орудия, 36 бронетранспортеров, 18 минометов и захватили в плен 1200 солдат и офицеров противника.</w:t>
      </w:r>
    </w:p>
    <w:p w:rsidR="0097771B" w:rsidRPr="003428CC" w:rsidRDefault="0097771B" w:rsidP="0097771B">
      <w:pPr>
        <w:ind w:firstLine="708"/>
        <w:jc w:val="both"/>
        <w:rPr>
          <w:sz w:val="28"/>
          <w:szCs w:val="32"/>
        </w:rPr>
      </w:pPr>
      <w:r w:rsidRPr="003428CC">
        <w:rPr>
          <w:sz w:val="28"/>
          <w:szCs w:val="32"/>
        </w:rPr>
        <w:t xml:space="preserve">Указом Президиума Верховного Совета СССР от 27 июня 1945 года за мужество и героизм, проявленные на фронте борьбы с немецко-фашистскими </w:t>
      </w:r>
      <w:r w:rsidRPr="003428CC">
        <w:rPr>
          <w:sz w:val="28"/>
          <w:szCs w:val="32"/>
        </w:rPr>
        <w:lastRenderedPageBreak/>
        <w:t>захватчиками, гвардии майору Титову Валентину Георгиевичу было присвоено звание Героя Советского Союза с вручением ордена Ленина и медали "Золотая Звезда" (№ 8688).</w:t>
      </w:r>
    </w:p>
    <w:p w:rsidR="0097771B" w:rsidRPr="003428CC" w:rsidRDefault="0097771B" w:rsidP="0097771B">
      <w:pPr>
        <w:jc w:val="both"/>
        <w:rPr>
          <w:sz w:val="28"/>
          <w:szCs w:val="32"/>
        </w:rPr>
      </w:pPr>
      <w:r w:rsidRPr="003428CC">
        <w:rPr>
          <w:sz w:val="28"/>
          <w:szCs w:val="32"/>
        </w:rPr>
        <w:tab/>
        <w:t xml:space="preserve">После окончания войны гвардии майор Титов проходил службу на территории Германии в городе </w:t>
      </w:r>
      <w:proofErr w:type="spellStart"/>
      <w:r w:rsidRPr="003428CC">
        <w:rPr>
          <w:sz w:val="28"/>
          <w:szCs w:val="32"/>
        </w:rPr>
        <w:t>Эбельсвальде</w:t>
      </w:r>
      <w:proofErr w:type="spellEnd"/>
      <w:r w:rsidRPr="003428CC">
        <w:rPr>
          <w:sz w:val="28"/>
          <w:szCs w:val="32"/>
        </w:rPr>
        <w:t xml:space="preserve">.  В 1948 г. его направляют на офицерские курсы “Выстрел”. В 1949-1951 гг. служил в частях БВО, в качестве командира 28 </w:t>
      </w:r>
      <w:proofErr w:type="spellStart"/>
      <w:proofErr w:type="gramStart"/>
      <w:r w:rsidRPr="003428CC">
        <w:rPr>
          <w:sz w:val="28"/>
          <w:szCs w:val="32"/>
        </w:rPr>
        <w:t>мото</w:t>
      </w:r>
      <w:proofErr w:type="spellEnd"/>
      <w:r w:rsidRPr="003428CC">
        <w:rPr>
          <w:sz w:val="28"/>
          <w:szCs w:val="32"/>
        </w:rPr>
        <w:t>-стрелкового</w:t>
      </w:r>
      <w:proofErr w:type="gramEnd"/>
      <w:r w:rsidRPr="003428CC">
        <w:rPr>
          <w:sz w:val="28"/>
          <w:szCs w:val="32"/>
        </w:rPr>
        <w:t xml:space="preserve"> полка 8-й танковой дивизии, которая дислоцировалась в Марьиной Горке. Об этом периоде жизни Валентина Георгиевича вспоминал капитан </w:t>
      </w:r>
      <w:proofErr w:type="spellStart"/>
      <w:r w:rsidRPr="003428CC">
        <w:rPr>
          <w:sz w:val="28"/>
          <w:szCs w:val="32"/>
        </w:rPr>
        <w:t>Чухарев</w:t>
      </w:r>
      <w:proofErr w:type="spellEnd"/>
      <w:r w:rsidRPr="003428CC">
        <w:rPr>
          <w:sz w:val="28"/>
          <w:szCs w:val="32"/>
        </w:rPr>
        <w:t xml:space="preserve"> Фёдор Петрович, однополчанин подполковника Титова:  </w:t>
      </w:r>
    </w:p>
    <w:p w:rsidR="003428CC" w:rsidRPr="003428CC" w:rsidRDefault="0097771B" w:rsidP="003428CC">
      <w:pPr>
        <w:pStyle w:val="a6"/>
        <w:ind w:left="0" w:firstLine="708"/>
        <w:jc w:val="both"/>
        <w:rPr>
          <w:i/>
          <w:sz w:val="28"/>
          <w:shd w:val="clear" w:color="auto" w:fill="FFFFFF"/>
        </w:rPr>
      </w:pPr>
      <w:r w:rsidRPr="003428CC">
        <w:rPr>
          <w:i/>
          <w:sz w:val="28"/>
          <w:shd w:val="clear" w:color="auto" w:fill="FFFFFF"/>
          <w:lang w:val="be-BY"/>
        </w:rPr>
        <w:t>“</w:t>
      </w:r>
      <w:r w:rsidRPr="003428CC">
        <w:rPr>
          <w:i/>
          <w:sz w:val="28"/>
          <w:shd w:val="clear" w:color="auto" w:fill="FFFFFF"/>
        </w:rPr>
        <w:t xml:space="preserve">Валентин Георгиевич в нашем полку прослужил с 1949 по 1951 год. Это был человек горения, дисциплины, мужества и отваги. Хоть он тогда был еще очень молодым (тридцать лет), а его все солдаты и младшие офицеры называли – наш </w:t>
      </w:r>
      <w:proofErr w:type="gramStart"/>
      <w:r w:rsidRPr="003428CC">
        <w:rPr>
          <w:i/>
          <w:sz w:val="28"/>
          <w:shd w:val="clear" w:color="auto" w:fill="FFFFFF"/>
        </w:rPr>
        <w:t>Батя</w:t>
      </w:r>
      <w:proofErr w:type="gramEnd"/>
      <w:r w:rsidRPr="003428CC">
        <w:rPr>
          <w:i/>
          <w:sz w:val="28"/>
          <w:shd w:val="clear" w:color="auto" w:fill="FFFFFF"/>
        </w:rPr>
        <w:t>.</w:t>
      </w:r>
      <w:r w:rsidRPr="003428CC">
        <w:rPr>
          <w:i/>
          <w:sz w:val="28"/>
        </w:rPr>
        <w:br/>
      </w:r>
      <w:r w:rsidRPr="003428CC">
        <w:rPr>
          <w:i/>
          <w:sz w:val="28"/>
          <w:shd w:val="clear" w:color="auto" w:fill="FFFFFF"/>
        </w:rPr>
        <w:t xml:space="preserve">Умел он, как никто другой подбодрить солдат и офицеров. Выправка, энергичное обращение – </w:t>
      </w:r>
      <w:r w:rsidRPr="003428CC">
        <w:rPr>
          <w:i/>
          <w:sz w:val="28"/>
          <w:shd w:val="clear" w:color="auto" w:fill="FFFFFF"/>
          <w:lang w:val="be-BY"/>
        </w:rPr>
        <w:t>“</w:t>
      </w:r>
      <w:r w:rsidRPr="003428CC">
        <w:rPr>
          <w:i/>
          <w:sz w:val="28"/>
          <w:shd w:val="clear" w:color="auto" w:fill="FFFFFF"/>
        </w:rPr>
        <w:t>Товарищи гвардейцы</w:t>
      </w:r>
      <w:r w:rsidRPr="003428CC">
        <w:rPr>
          <w:i/>
          <w:sz w:val="28"/>
          <w:shd w:val="clear" w:color="auto" w:fill="FFFFFF"/>
          <w:lang w:val="be-BY"/>
        </w:rPr>
        <w:t>”</w:t>
      </w:r>
      <w:r w:rsidRPr="003428CC">
        <w:rPr>
          <w:i/>
          <w:sz w:val="28"/>
          <w:shd w:val="clear" w:color="auto" w:fill="FFFFFF"/>
        </w:rPr>
        <w:t xml:space="preserve">, действовало на подчиненных. Люди преобразились и подтянулись. Меньше стало </w:t>
      </w:r>
      <w:proofErr w:type="gramStart"/>
      <w:r w:rsidRPr="003428CC">
        <w:rPr>
          <w:i/>
          <w:sz w:val="28"/>
          <w:shd w:val="clear" w:color="auto" w:fill="FFFFFF"/>
        </w:rPr>
        <w:t>казенщины</w:t>
      </w:r>
      <w:proofErr w:type="gramEnd"/>
      <w:r w:rsidRPr="003428CC">
        <w:rPr>
          <w:i/>
          <w:sz w:val="28"/>
          <w:shd w:val="clear" w:color="auto" w:fill="FFFFFF"/>
        </w:rPr>
        <w:t>, он развязал нашу инициативу, предоставил нам возможность самим принимать решение, как в бою. Полк к весне 1950 преобразился. Меньше стало нарушений дисциплины и ЧП. Личный состав поверил командиру, а он поверил в солдат. За успехи в военной и политической подготовке полку предоставили право представлять на военном параде в Минске 8-ю гвардейскую краснознаменную танковую дивизию. Парад принимал дважды Герой Советского Союза генерал-полковник Чибисов. На подошвы сапог были приделаны металлические подковы. Строевой чеканный шаг заглушал музыку. Знаменосцем к полковому знамени назначили меня, как единственного солдата-ветерана, который служил в полку со дня его формирования с 20 ноября 1942 года. В этом же полку в декабре 1943</w:t>
      </w:r>
      <w:r w:rsidRPr="003428CC">
        <w:rPr>
          <w:i/>
          <w:sz w:val="28"/>
          <w:shd w:val="clear" w:color="auto" w:fill="FFFFFF"/>
          <w:lang w:val="be-BY"/>
        </w:rPr>
        <w:t xml:space="preserve">г. </w:t>
      </w:r>
      <w:r w:rsidRPr="003428CC">
        <w:rPr>
          <w:i/>
          <w:sz w:val="28"/>
          <w:shd w:val="clear" w:color="auto" w:fill="FFFFFF"/>
        </w:rPr>
        <w:t xml:space="preserve">я был назначен на офицерскую должность из рядовых. После смотра командир полка подвел итоги и пригласил всех офицеров на вечер. В полку был свой духовой оркестр, которым руководил лейтенант Величко. Лучшими танцорами был признан начальник полковой школы майор Новиков, и командир роты управления капитан </w:t>
      </w:r>
      <w:proofErr w:type="spellStart"/>
      <w:r w:rsidRPr="003428CC">
        <w:rPr>
          <w:i/>
          <w:sz w:val="28"/>
          <w:shd w:val="clear" w:color="auto" w:fill="FFFFFF"/>
        </w:rPr>
        <w:t>Чухарев</w:t>
      </w:r>
      <w:proofErr w:type="spellEnd"/>
      <w:r w:rsidRPr="003428CC">
        <w:rPr>
          <w:i/>
          <w:sz w:val="28"/>
          <w:shd w:val="clear" w:color="auto" w:fill="FFFFFF"/>
        </w:rPr>
        <w:t>, то есть я</w:t>
      </w:r>
      <w:r w:rsidRPr="003428CC">
        <w:rPr>
          <w:i/>
          <w:sz w:val="28"/>
          <w:shd w:val="clear" w:color="auto" w:fill="FFFFFF"/>
          <w:lang w:val="be-BY"/>
        </w:rPr>
        <w:t xml:space="preserve">. </w:t>
      </w:r>
      <w:r w:rsidRPr="003428CC">
        <w:rPr>
          <w:i/>
          <w:sz w:val="28"/>
          <w:shd w:val="clear" w:color="auto" w:fill="FFFFFF"/>
        </w:rPr>
        <w:t xml:space="preserve">Весной 1951 г. расставание с командиром. Уезжал он с великой неохотой. Полк построили, командир поблагодарил личный состав за службу и передал знамя полка полковнику </w:t>
      </w:r>
      <w:proofErr w:type="spellStart"/>
      <w:r w:rsidRPr="003428CC">
        <w:rPr>
          <w:i/>
          <w:sz w:val="28"/>
          <w:shd w:val="clear" w:color="auto" w:fill="FFFFFF"/>
        </w:rPr>
        <w:t>Барышеву</w:t>
      </w:r>
      <w:proofErr w:type="spellEnd"/>
      <w:r w:rsidRPr="003428CC">
        <w:rPr>
          <w:i/>
          <w:sz w:val="28"/>
          <w:shd w:val="clear" w:color="auto" w:fill="FFFFFF"/>
        </w:rPr>
        <w:t>. Уезжал наш командир без семьи в Германию. Семья осталась в Марьиной</w:t>
      </w:r>
      <w:r w:rsidR="003428CC" w:rsidRPr="003428CC">
        <w:rPr>
          <w:i/>
          <w:sz w:val="28"/>
          <w:shd w:val="clear" w:color="auto" w:fill="FFFFFF"/>
        </w:rPr>
        <w:t xml:space="preserve"> </w:t>
      </w:r>
      <w:r w:rsidRPr="003428CC">
        <w:rPr>
          <w:i/>
          <w:sz w:val="28"/>
          <w:shd w:val="clear" w:color="auto" w:fill="FFFFFF"/>
        </w:rPr>
        <w:t>Горке.</w:t>
      </w:r>
    </w:p>
    <w:p w:rsidR="0097771B" w:rsidRPr="003428CC" w:rsidRDefault="0097771B" w:rsidP="003428CC">
      <w:pPr>
        <w:pStyle w:val="a6"/>
        <w:ind w:left="0" w:firstLine="708"/>
        <w:jc w:val="both"/>
        <w:rPr>
          <w:i/>
          <w:sz w:val="28"/>
          <w:shd w:val="clear" w:color="auto" w:fill="FFFFFF"/>
        </w:rPr>
      </w:pPr>
      <w:r w:rsidRPr="003428CC">
        <w:rPr>
          <w:i/>
          <w:sz w:val="28"/>
          <w:shd w:val="clear" w:color="auto" w:fill="FFFFFF"/>
        </w:rPr>
        <w:t>Летом 1951</w:t>
      </w:r>
      <w:r w:rsidRPr="003428CC">
        <w:rPr>
          <w:i/>
          <w:sz w:val="28"/>
          <w:shd w:val="clear" w:color="auto" w:fill="FFFFFF"/>
          <w:lang w:val="be-BY"/>
        </w:rPr>
        <w:t>г.</w:t>
      </w:r>
      <w:r w:rsidRPr="003428CC">
        <w:rPr>
          <w:i/>
          <w:sz w:val="28"/>
          <w:shd w:val="clear" w:color="auto" w:fill="FFFFFF"/>
        </w:rPr>
        <w:t xml:space="preserve"> Валентин Георгиевич Титов приехал в Марьину Горку. Он приезжал из Германии на похороны матери. Тогда мы встретились и провели погожий летний день на природе. И вот тут мой бывший командир и поведал свою судьбу со слезами на глазах.</w:t>
      </w:r>
      <w:r w:rsidRPr="003428CC">
        <w:rPr>
          <w:i/>
          <w:sz w:val="28"/>
        </w:rPr>
        <w:br/>
      </w:r>
      <w:r w:rsidRPr="003428CC">
        <w:rPr>
          <w:i/>
          <w:sz w:val="28"/>
          <w:shd w:val="clear" w:color="auto" w:fill="FFFFFF"/>
        </w:rPr>
        <w:t xml:space="preserve">- Приехал хоть еще раз повидаться с ребятами. Ведь вот сын, а было ему тогда 5 лет, только год – два меня видел, а дочь года три, - не больше. Опять нужно возвращаться в эту проклятую Германию. Ездил к маршалу Тимошенко, просился, чтобы оставили служить здесь. Говорит, приказ о назначении подписан, надо ехать. Ведь я кроме курсов «Выстрел» ни чего не закончил. Написал письмо нашему депутату </w:t>
      </w:r>
      <w:proofErr w:type="spellStart"/>
      <w:r w:rsidRPr="003428CC">
        <w:rPr>
          <w:i/>
          <w:sz w:val="28"/>
          <w:shd w:val="clear" w:color="auto" w:fill="FFFFFF"/>
        </w:rPr>
        <w:t>Клементию</w:t>
      </w:r>
      <w:proofErr w:type="spellEnd"/>
      <w:r w:rsidRPr="003428CC">
        <w:rPr>
          <w:i/>
          <w:sz w:val="28"/>
          <w:shd w:val="clear" w:color="auto" w:fill="FFFFFF"/>
        </w:rPr>
        <w:t xml:space="preserve"> Ефремовичу Ворошилову об </w:t>
      </w:r>
      <w:r w:rsidRPr="003428CC">
        <w:rPr>
          <w:i/>
          <w:sz w:val="28"/>
          <w:shd w:val="clear" w:color="auto" w:fill="FFFFFF"/>
        </w:rPr>
        <w:lastRenderedPageBreak/>
        <w:t>учебе в академии Фрунзе – ответил, что в будущем году буду зачислен без экзаменов. Таким и остался он в моей памяти</w:t>
      </w:r>
      <w:r w:rsidRPr="003428CC">
        <w:rPr>
          <w:i/>
          <w:sz w:val="28"/>
          <w:shd w:val="clear" w:color="auto" w:fill="FFFFFF"/>
          <w:lang w:val="be-BY"/>
        </w:rPr>
        <w:t>”.</w:t>
      </w:r>
    </w:p>
    <w:p w:rsidR="0097771B" w:rsidRPr="003428CC" w:rsidRDefault="0097771B" w:rsidP="0097771B">
      <w:pPr>
        <w:jc w:val="both"/>
        <w:rPr>
          <w:sz w:val="28"/>
          <w:szCs w:val="32"/>
        </w:rPr>
      </w:pPr>
      <w:r w:rsidRPr="003428CC">
        <w:rPr>
          <w:sz w:val="28"/>
          <w:szCs w:val="32"/>
        </w:rPr>
        <w:t xml:space="preserve">           Трагическая смерть. Умер В.Г. Титов 20 октября 1951 г.  </w:t>
      </w:r>
    </w:p>
    <w:p w:rsidR="0097771B" w:rsidRPr="003428CC" w:rsidRDefault="0097771B" w:rsidP="0097771B">
      <w:pPr>
        <w:jc w:val="both"/>
        <w:rPr>
          <w:i/>
          <w:sz w:val="28"/>
        </w:rPr>
      </w:pPr>
      <w:r w:rsidRPr="003428CC">
        <w:rPr>
          <w:i/>
          <w:sz w:val="28"/>
        </w:rPr>
        <w:t xml:space="preserve">“И вот пришла страшная весть – погиб наш </w:t>
      </w:r>
      <w:proofErr w:type="gramStart"/>
      <w:r w:rsidRPr="003428CC">
        <w:rPr>
          <w:i/>
          <w:sz w:val="28"/>
        </w:rPr>
        <w:t>Батя</w:t>
      </w:r>
      <w:proofErr w:type="gramEnd"/>
      <w:r w:rsidRPr="003428CC">
        <w:rPr>
          <w:i/>
          <w:sz w:val="28"/>
        </w:rPr>
        <w:t xml:space="preserve">. Солдаты, которые прибывшие с телом рассказали, что 20 октября офицеры спешили к самолету, был сильный туман. В машине  сидели трое. Водитель и два подполковника. Машина на большой скорости столкнулась с прицепом грузовика. Титов погиб сразу. Выжил в той аварии только водитель. Я стоял в карауле у гроба и думал, как несправедлива судьба. Был бы он не маршалом, но генералом. Память, эрудиция, склад ума, решительность, стиль работы с людьми – все говорило о большом таланте этого человека. </w:t>
      </w:r>
    </w:p>
    <w:p w:rsidR="0097771B" w:rsidRPr="003428CC" w:rsidRDefault="0097771B" w:rsidP="0097771B">
      <w:pPr>
        <w:ind w:firstLine="708"/>
        <w:jc w:val="both"/>
        <w:rPr>
          <w:i/>
          <w:sz w:val="28"/>
        </w:rPr>
      </w:pPr>
      <w:r w:rsidRPr="003428CC">
        <w:rPr>
          <w:i/>
          <w:sz w:val="28"/>
        </w:rPr>
        <w:t>И каждый раз, когда мы бываем на встречах ветеранов полка в Марьиной Горке, всегда идем с однополчанами на могилу нашего командира”.</w:t>
      </w:r>
    </w:p>
    <w:p w:rsidR="0097771B" w:rsidRPr="003428CC" w:rsidRDefault="0097771B" w:rsidP="0097771B">
      <w:pPr>
        <w:ind w:firstLine="708"/>
        <w:jc w:val="both"/>
        <w:rPr>
          <w:sz w:val="28"/>
        </w:rPr>
      </w:pPr>
      <w:r w:rsidRPr="003428CC">
        <w:rPr>
          <w:sz w:val="28"/>
        </w:rPr>
        <w:t xml:space="preserve">Похоронили Валентина Георгиевича Титова на </w:t>
      </w:r>
      <w:proofErr w:type="spellStart"/>
      <w:r w:rsidRPr="003428CC">
        <w:rPr>
          <w:sz w:val="28"/>
        </w:rPr>
        <w:t>Блонском</w:t>
      </w:r>
      <w:proofErr w:type="spellEnd"/>
      <w:r w:rsidRPr="003428CC">
        <w:rPr>
          <w:sz w:val="28"/>
        </w:rPr>
        <w:t xml:space="preserve"> кладбище, рядом с его последним местом службы.</w:t>
      </w:r>
    </w:p>
    <w:p w:rsidR="0097771B" w:rsidRPr="003428CC" w:rsidRDefault="0097771B" w:rsidP="0097771B">
      <w:pPr>
        <w:ind w:firstLine="708"/>
        <w:jc w:val="both"/>
        <w:rPr>
          <w:sz w:val="28"/>
        </w:rPr>
      </w:pPr>
      <w:r w:rsidRPr="003428CC">
        <w:rPr>
          <w:sz w:val="28"/>
        </w:rPr>
        <w:t>После смерти подполковника Титова его семья – жена Александра Ильинична с двумя несовершеннолетними детьми некоторое время жила в военном городке Марьиной Горки. Командование БВО предоставило семье героя на выбор квартиру в Минске или комнату в Москве. Александра Ильинична с детьми переезжает в Москву. Государство назначает пенсию по потере кормильца. Младшего сына направляют в Суворовское училище.</w:t>
      </w:r>
    </w:p>
    <w:p w:rsidR="0097771B" w:rsidRPr="003428CC" w:rsidRDefault="0097771B" w:rsidP="0097771B">
      <w:pPr>
        <w:jc w:val="both"/>
        <w:rPr>
          <w:sz w:val="28"/>
        </w:rPr>
      </w:pPr>
      <w:r w:rsidRPr="003428CC">
        <w:rPr>
          <w:sz w:val="28"/>
        </w:rPr>
        <w:t xml:space="preserve">            Из воспоминаний сына В.Г. Титова: </w:t>
      </w:r>
    </w:p>
    <w:p w:rsidR="00BE5A42" w:rsidRPr="003428CC" w:rsidRDefault="0097771B" w:rsidP="00BE5A42">
      <w:pPr>
        <w:ind w:firstLine="708"/>
        <w:jc w:val="both"/>
        <w:rPr>
          <w:sz w:val="28"/>
          <w:szCs w:val="32"/>
        </w:rPr>
      </w:pPr>
      <w:r w:rsidRPr="003428CC">
        <w:rPr>
          <w:i/>
          <w:sz w:val="28"/>
        </w:rPr>
        <w:t>“Я отца практически не помню. Маленьким был, когда он погиб. В семье не принято было говорить о войне, об отце. Мать рассказывала, что отец был человеком очень требовательным, принципиальным и справедливым. Он имел большой непререкаемый авторитет. Отец был для нас детей тем моральным ориентиром, с которым мы сверяли свои жизненные поступки”.</w:t>
      </w:r>
      <w:r w:rsidR="00BE5A42" w:rsidRPr="003428CC">
        <w:rPr>
          <w:sz w:val="28"/>
          <w:szCs w:val="32"/>
        </w:rPr>
        <w:t xml:space="preserve"> </w:t>
      </w:r>
    </w:p>
    <w:p w:rsidR="00BE5A42" w:rsidRPr="003428CC" w:rsidRDefault="00BE5A42" w:rsidP="00BE5A42">
      <w:pPr>
        <w:ind w:firstLine="708"/>
        <w:jc w:val="both"/>
        <w:rPr>
          <w:sz w:val="28"/>
          <w:szCs w:val="32"/>
        </w:rPr>
      </w:pPr>
      <w:r w:rsidRPr="003428CC">
        <w:rPr>
          <w:sz w:val="28"/>
          <w:szCs w:val="32"/>
        </w:rPr>
        <w:t xml:space="preserve">Награждён Титов Валентин Георгиевич орденами Ленина, Красного Знамени (дважды), Кутузова </w:t>
      </w:r>
      <w:r w:rsidRPr="003428CC">
        <w:rPr>
          <w:sz w:val="28"/>
          <w:szCs w:val="32"/>
          <w:lang w:val="en-US"/>
        </w:rPr>
        <w:t>III</w:t>
      </w:r>
      <w:r w:rsidRPr="003428CC">
        <w:rPr>
          <w:sz w:val="28"/>
          <w:szCs w:val="32"/>
        </w:rPr>
        <w:t xml:space="preserve"> степени, Александра Невского, Отечественной войны </w:t>
      </w:r>
      <w:r w:rsidRPr="003428CC">
        <w:rPr>
          <w:sz w:val="28"/>
          <w:szCs w:val="32"/>
          <w:lang w:val="en-US"/>
        </w:rPr>
        <w:t>II</w:t>
      </w:r>
      <w:r w:rsidRPr="003428CC">
        <w:rPr>
          <w:sz w:val="28"/>
          <w:szCs w:val="32"/>
        </w:rPr>
        <w:t xml:space="preserve"> степени, Красной Звезды, медалями.</w:t>
      </w:r>
    </w:p>
    <w:p w:rsidR="00BE5A42" w:rsidRPr="003428CC" w:rsidRDefault="00BE5A42" w:rsidP="00BE5A42">
      <w:pPr>
        <w:ind w:firstLine="708"/>
        <w:jc w:val="both"/>
        <w:rPr>
          <w:sz w:val="28"/>
          <w:szCs w:val="32"/>
        </w:rPr>
      </w:pPr>
    </w:p>
    <w:p w:rsidR="00BE5A42" w:rsidRPr="003428CC" w:rsidRDefault="00BE5A42" w:rsidP="00BE5A42">
      <w:pPr>
        <w:ind w:firstLine="708"/>
        <w:jc w:val="both"/>
        <w:rPr>
          <w:sz w:val="28"/>
          <w:szCs w:val="32"/>
        </w:rPr>
      </w:pPr>
    </w:p>
    <w:p w:rsidR="00BE5A42" w:rsidRPr="003428CC" w:rsidRDefault="00BE5A42" w:rsidP="00BE5A42">
      <w:pPr>
        <w:ind w:firstLine="708"/>
        <w:jc w:val="both"/>
        <w:rPr>
          <w:sz w:val="28"/>
          <w:szCs w:val="32"/>
        </w:rPr>
      </w:pPr>
    </w:p>
    <w:p w:rsidR="00BE5A42" w:rsidRPr="003428CC" w:rsidRDefault="00BE5A42" w:rsidP="00BE5A42">
      <w:pPr>
        <w:ind w:firstLine="708"/>
        <w:jc w:val="both"/>
        <w:rPr>
          <w:sz w:val="28"/>
          <w:szCs w:val="32"/>
        </w:rPr>
      </w:pPr>
    </w:p>
    <w:p w:rsidR="00BE5A42" w:rsidRPr="003428CC" w:rsidRDefault="00BE5A42" w:rsidP="00BE5A42">
      <w:pPr>
        <w:ind w:firstLine="708"/>
        <w:jc w:val="both"/>
        <w:rPr>
          <w:sz w:val="28"/>
          <w:szCs w:val="32"/>
        </w:rPr>
      </w:pPr>
    </w:p>
    <w:p w:rsidR="00BE5A42" w:rsidRPr="003428CC" w:rsidRDefault="00BE5A42" w:rsidP="00BE5A42">
      <w:pPr>
        <w:ind w:firstLine="708"/>
        <w:jc w:val="both"/>
        <w:rPr>
          <w:sz w:val="28"/>
          <w:szCs w:val="32"/>
        </w:rPr>
      </w:pPr>
    </w:p>
    <w:p w:rsidR="00BE5A42" w:rsidRPr="003428CC" w:rsidRDefault="00BE5A42" w:rsidP="00BE5A42">
      <w:pPr>
        <w:ind w:firstLine="708"/>
        <w:jc w:val="both"/>
        <w:rPr>
          <w:sz w:val="28"/>
          <w:szCs w:val="32"/>
        </w:rPr>
      </w:pPr>
    </w:p>
    <w:p w:rsidR="00BE5A42" w:rsidRPr="003428CC" w:rsidRDefault="00BE5A42" w:rsidP="00BE5A42">
      <w:pPr>
        <w:ind w:firstLine="708"/>
        <w:jc w:val="both"/>
        <w:rPr>
          <w:sz w:val="28"/>
          <w:szCs w:val="32"/>
        </w:rPr>
      </w:pPr>
    </w:p>
    <w:p w:rsidR="0097771B" w:rsidRDefault="0097771B" w:rsidP="0097771B">
      <w:pPr>
        <w:jc w:val="both"/>
        <w:rPr>
          <w:i/>
          <w:sz w:val="28"/>
          <w:lang w:val="be-BY"/>
        </w:rPr>
      </w:pPr>
    </w:p>
    <w:p w:rsidR="003428CC" w:rsidRDefault="003428CC" w:rsidP="0097771B">
      <w:pPr>
        <w:jc w:val="both"/>
        <w:rPr>
          <w:i/>
          <w:sz w:val="28"/>
          <w:lang w:val="be-BY"/>
        </w:rPr>
      </w:pPr>
    </w:p>
    <w:p w:rsidR="003428CC" w:rsidRDefault="003428CC" w:rsidP="0097771B">
      <w:pPr>
        <w:jc w:val="both"/>
        <w:rPr>
          <w:i/>
          <w:sz w:val="28"/>
          <w:lang w:val="be-BY"/>
        </w:rPr>
      </w:pPr>
    </w:p>
    <w:p w:rsidR="003428CC" w:rsidRDefault="003428CC" w:rsidP="0097771B">
      <w:pPr>
        <w:jc w:val="both"/>
        <w:rPr>
          <w:i/>
          <w:sz w:val="28"/>
          <w:lang w:val="be-BY"/>
        </w:rPr>
      </w:pPr>
    </w:p>
    <w:p w:rsidR="003428CC" w:rsidRDefault="003428CC" w:rsidP="0097771B">
      <w:pPr>
        <w:jc w:val="both"/>
        <w:rPr>
          <w:i/>
          <w:sz w:val="28"/>
          <w:lang w:val="be-BY"/>
        </w:rPr>
      </w:pPr>
    </w:p>
    <w:p w:rsidR="003428CC" w:rsidRDefault="003428CC" w:rsidP="0097771B">
      <w:pPr>
        <w:jc w:val="both"/>
        <w:rPr>
          <w:i/>
          <w:sz w:val="28"/>
          <w:lang w:val="be-BY"/>
        </w:rPr>
      </w:pPr>
    </w:p>
    <w:p w:rsidR="003428CC" w:rsidRDefault="003428CC" w:rsidP="0097771B">
      <w:pPr>
        <w:jc w:val="both"/>
        <w:rPr>
          <w:i/>
          <w:sz w:val="28"/>
          <w:lang w:val="be-BY"/>
        </w:rPr>
      </w:pPr>
    </w:p>
    <w:p w:rsidR="003428CC" w:rsidRDefault="003428CC" w:rsidP="0097771B">
      <w:pPr>
        <w:jc w:val="both"/>
        <w:rPr>
          <w:i/>
          <w:sz w:val="28"/>
          <w:lang w:val="be-BY"/>
        </w:rPr>
      </w:pPr>
    </w:p>
    <w:p w:rsidR="003428CC" w:rsidRDefault="003428CC" w:rsidP="0097771B">
      <w:pPr>
        <w:jc w:val="both"/>
        <w:rPr>
          <w:i/>
          <w:sz w:val="28"/>
          <w:lang w:val="be-BY"/>
        </w:rPr>
      </w:pPr>
    </w:p>
    <w:p w:rsidR="003428CC" w:rsidRDefault="003428CC" w:rsidP="0097771B">
      <w:pPr>
        <w:jc w:val="both"/>
        <w:rPr>
          <w:i/>
          <w:sz w:val="28"/>
          <w:lang w:val="be-BY"/>
        </w:rPr>
      </w:pPr>
    </w:p>
    <w:p w:rsidR="003428CC" w:rsidRDefault="003428CC" w:rsidP="0097771B">
      <w:pPr>
        <w:jc w:val="both"/>
        <w:rPr>
          <w:i/>
          <w:sz w:val="28"/>
          <w:lang w:val="be-BY"/>
        </w:rPr>
      </w:pPr>
    </w:p>
    <w:p w:rsidR="003428CC" w:rsidRPr="003428CC" w:rsidRDefault="000C3E59" w:rsidP="0097771B">
      <w:pPr>
        <w:jc w:val="both"/>
        <w:rPr>
          <w:i/>
          <w:sz w:val="28"/>
          <w:lang w:val="be-BY"/>
        </w:rPr>
      </w:pPr>
      <w:r w:rsidRPr="003428CC"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48E7BA21" wp14:editId="7CDC5056">
            <wp:simplePos x="0" y="0"/>
            <wp:positionH relativeFrom="column">
              <wp:posOffset>-262255</wp:posOffset>
            </wp:positionH>
            <wp:positionV relativeFrom="paragraph">
              <wp:posOffset>120650</wp:posOffset>
            </wp:positionV>
            <wp:extent cx="5948045" cy="80606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2471" r="-1412" b="1165"/>
                    <a:stretch/>
                  </pic:blipFill>
                  <pic:spPr bwMode="auto">
                    <a:xfrm>
                      <a:off x="0" y="0"/>
                      <a:ext cx="5948045" cy="806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A42" w:rsidRPr="003428CC" w:rsidRDefault="00BE5A42" w:rsidP="0097771B">
      <w:pPr>
        <w:jc w:val="both"/>
        <w:rPr>
          <w:i/>
          <w:sz w:val="28"/>
          <w:lang w:val="be-BY"/>
        </w:rPr>
      </w:pPr>
    </w:p>
    <w:p w:rsidR="00BE5A42" w:rsidRPr="003428CC" w:rsidRDefault="00BE5A42" w:rsidP="0097771B">
      <w:pPr>
        <w:jc w:val="both"/>
        <w:rPr>
          <w:i/>
          <w:sz w:val="28"/>
          <w:lang w:val="be-BY"/>
        </w:rPr>
      </w:pPr>
    </w:p>
    <w:p w:rsidR="00BE5A42" w:rsidRPr="003428CC" w:rsidRDefault="00BE5A42" w:rsidP="0097771B">
      <w:pPr>
        <w:jc w:val="both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0C3E59" w:rsidP="000C3E59">
      <w:pPr>
        <w:jc w:val="center"/>
        <w:rPr>
          <w:i/>
          <w:sz w:val="28"/>
          <w:lang w:val="be-BY"/>
        </w:rPr>
      </w:pPr>
      <w:r w:rsidRPr="003428CC">
        <w:rPr>
          <w:noProof/>
          <w:sz w:val="28"/>
          <w:szCs w:val="32"/>
        </w:rPr>
        <w:drawing>
          <wp:inline distT="0" distB="0" distL="0" distR="0" wp14:anchorId="691EC237" wp14:editId="5C0D9796">
            <wp:extent cx="3705726" cy="6588259"/>
            <wp:effectExtent l="0" t="0" r="9525" b="3175"/>
            <wp:docPr id="2" name="Рисунок 2" descr="D:\А БИБЛИОТЕКА\75 лет Победы\Пятакович и Титов\изображение_viber_2021-11-01_08-23-06-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 БИБЛИОТЕКА\75 лет Победы\Пятакович и Титов\изображение_viber_2021-11-01_08-23-06-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44" cy="66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0C3E59" w:rsidRDefault="000C3E59" w:rsidP="00BE5A42">
      <w:pPr>
        <w:jc w:val="center"/>
        <w:rPr>
          <w:i/>
          <w:sz w:val="28"/>
          <w:lang w:val="be-BY"/>
        </w:rPr>
      </w:pPr>
    </w:p>
    <w:p w:rsidR="000C3E59" w:rsidRDefault="000C3E59" w:rsidP="00BE5A42">
      <w:pPr>
        <w:jc w:val="center"/>
        <w:rPr>
          <w:i/>
          <w:sz w:val="28"/>
          <w:lang w:val="be-BY"/>
        </w:rPr>
      </w:pPr>
    </w:p>
    <w:p w:rsidR="000C3E59" w:rsidRDefault="000C3E59" w:rsidP="00BE5A42">
      <w:pPr>
        <w:jc w:val="center"/>
        <w:rPr>
          <w:i/>
          <w:sz w:val="28"/>
          <w:lang w:val="be-BY"/>
        </w:rPr>
      </w:pPr>
    </w:p>
    <w:p w:rsidR="000C3E59" w:rsidRDefault="000C3E59" w:rsidP="00BE5A42">
      <w:pPr>
        <w:jc w:val="center"/>
        <w:rPr>
          <w:i/>
          <w:sz w:val="28"/>
          <w:lang w:val="be-BY"/>
        </w:rPr>
      </w:pPr>
    </w:p>
    <w:p w:rsidR="000C3E59" w:rsidRDefault="000C3E59" w:rsidP="00BE5A42">
      <w:pPr>
        <w:jc w:val="center"/>
        <w:rPr>
          <w:i/>
          <w:sz w:val="28"/>
          <w:lang w:val="be-BY"/>
        </w:rPr>
      </w:pPr>
      <w:bookmarkStart w:id="0" w:name="_GoBack"/>
      <w:bookmarkEnd w:id="0"/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3428CC" w:rsidRDefault="003428CC" w:rsidP="00BE5A42">
      <w:pPr>
        <w:jc w:val="center"/>
        <w:rPr>
          <w:i/>
          <w:sz w:val="28"/>
          <w:lang w:val="be-BY"/>
        </w:rPr>
      </w:pPr>
    </w:p>
    <w:p w:rsidR="00BE5A42" w:rsidRPr="003428CC" w:rsidRDefault="00E1111E" w:rsidP="00BE5A42">
      <w:pPr>
        <w:jc w:val="center"/>
        <w:rPr>
          <w:i/>
          <w:sz w:val="28"/>
          <w:lang w:val="be-BY"/>
        </w:rPr>
      </w:pPr>
      <w:r w:rsidRPr="003428CC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09546" wp14:editId="194B6B62">
                <wp:simplePos x="0" y="0"/>
                <wp:positionH relativeFrom="column">
                  <wp:posOffset>-253365</wp:posOffset>
                </wp:positionH>
                <wp:positionV relativeFrom="paragraph">
                  <wp:posOffset>6359200</wp:posOffset>
                </wp:positionV>
                <wp:extent cx="4966335" cy="786809"/>
                <wp:effectExtent l="0" t="0" r="571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6335" cy="786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7479" w:rsidRPr="00C47479" w:rsidRDefault="00C47479" w:rsidP="00C47479">
                            <w:pPr>
                              <w:ind w:firstLine="708"/>
                              <w:jc w:val="both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47479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Рассекречено в соответствии с приказом Министра обороны РФ от 8 мая 2007 года N181 «О рассекречивании архивных документов Красной Армии и Военно-Морского Флота за период Великой Отечественной войны 1941-1945 годов» (с изменениями на 30 мая 2009 года)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47479" w:rsidRDefault="00C47479" w:rsidP="00C474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-19.95pt;margin-top:500.7pt;width:391.05pt;height:6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" fillcolor="white [3212]" stroked="f" strokeweight="2pt">
                <v:textbox>
                  <w:txbxContent>
                    <w:p w:rsidR="00C47479" w:rsidRPr="00C47479" w:rsidRDefault="00C47479" w:rsidP="00C47479">
                      <w:pPr>
                        <w:ind w:firstLine="708"/>
                        <w:jc w:val="both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C47479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Рассекречено в соответствии с приказом Министра обороны РФ от 8 мая 2007 года N181 «О рассекречивании архивных документов Красной Армии и Военно-Морского Флота за период Великой Отечественной войны 1941-1945 годов» (с изменениями на 30 мая 2009 года)</w:t>
                      </w: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C47479" w:rsidRDefault="00C47479" w:rsidP="00C474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7771B" w:rsidRPr="003428CC" w:rsidRDefault="0097771B" w:rsidP="0097771B">
      <w:pPr>
        <w:jc w:val="center"/>
        <w:rPr>
          <w:sz w:val="28"/>
        </w:rPr>
      </w:pPr>
      <w:r w:rsidRPr="003428CC">
        <w:rPr>
          <w:sz w:val="28"/>
        </w:rPr>
        <w:lastRenderedPageBreak/>
        <w:t>Список литературы</w:t>
      </w:r>
    </w:p>
    <w:p w:rsidR="0097771B" w:rsidRPr="003428CC" w:rsidRDefault="0097771B" w:rsidP="0097771B">
      <w:pPr>
        <w:jc w:val="center"/>
        <w:rPr>
          <w:sz w:val="28"/>
        </w:rPr>
      </w:pPr>
    </w:p>
    <w:p w:rsidR="0097771B" w:rsidRPr="003428CC" w:rsidRDefault="0097771B" w:rsidP="0097771B">
      <w:pPr>
        <w:pStyle w:val="a6"/>
        <w:numPr>
          <w:ilvl w:val="0"/>
          <w:numId w:val="1"/>
        </w:numPr>
        <w:ind w:left="284" w:hanging="284"/>
        <w:rPr>
          <w:sz w:val="28"/>
        </w:rPr>
      </w:pPr>
      <w:r w:rsidRPr="003428CC">
        <w:rPr>
          <w:sz w:val="28"/>
        </w:rPr>
        <w:t>Воробьёв, М.В. и др. Смоляне – Герои Советского Союза. – М., 1982.</w:t>
      </w:r>
    </w:p>
    <w:p w:rsidR="0097771B" w:rsidRPr="003428CC" w:rsidRDefault="0097771B" w:rsidP="0097771B">
      <w:pPr>
        <w:pStyle w:val="a6"/>
        <w:numPr>
          <w:ilvl w:val="0"/>
          <w:numId w:val="1"/>
        </w:numPr>
        <w:ind w:left="284" w:hanging="284"/>
        <w:rPr>
          <w:sz w:val="28"/>
        </w:rPr>
      </w:pPr>
      <w:r w:rsidRPr="003428CC">
        <w:rPr>
          <w:sz w:val="28"/>
        </w:rPr>
        <w:t>Герои Советского Союза: краткий биографический словарь / пред</w:t>
      </w:r>
      <w:proofErr w:type="gramStart"/>
      <w:r w:rsidRPr="003428CC">
        <w:rPr>
          <w:sz w:val="28"/>
        </w:rPr>
        <w:t>.</w:t>
      </w:r>
      <w:proofErr w:type="gramEnd"/>
      <w:r w:rsidRPr="003428CC">
        <w:rPr>
          <w:sz w:val="28"/>
        </w:rPr>
        <w:t xml:space="preserve"> </w:t>
      </w:r>
      <w:proofErr w:type="gramStart"/>
      <w:r w:rsidRPr="003428CC">
        <w:rPr>
          <w:sz w:val="28"/>
        </w:rPr>
        <w:t>р</w:t>
      </w:r>
      <w:proofErr w:type="gramEnd"/>
      <w:r w:rsidRPr="003428CC">
        <w:rPr>
          <w:sz w:val="28"/>
        </w:rPr>
        <w:t xml:space="preserve">ед. коллегии </w:t>
      </w:r>
      <w:proofErr w:type="spellStart"/>
      <w:r w:rsidRPr="003428CC">
        <w:rPr>
          <w:sz w:val="28"/>
        </w:rPr>
        <w:t>И.В.Шкадов</w:t>
      </w:r>
      <w:proofErr w:type="spellEnd"/>
      <w:r w:rsidRPr="003428CC">
        <w:rPr>
          <w:sz w:val="28"/>
        </w:rPr>
        <w:t xml:space="preserve">. – М.: Воениздат, 1988. – Т. 2. / </w:t>
      </w:r>
      <w:proofErr w:type="spellStart"/>
      <w:r w:rsidRPr="003428CC">
        <w:rPr>
          <w:sz w:val="28"/>
        </w:rPr>
        <w:t>Любов</w:t>
      </w:r>
      <w:proofErr w:type="spellEnd"/>
      <w:r w:rsidRPr="003428CC">
        <w:rPr>
          <w:sz w:val="28"/>
        </w:rPr>
        <w:t xml:space="preserve"> – </w:t>
      </w:r>
      <w:proofErr w:type="spellStart"/>
      <w:r w:rsidRPr="003428CC">
        <w:rPr>
          <w:sz w:val="28"/>
        </w:rPr>
        <w:t>Ящук</w:t>
      </w:r>
      <w:proofErr w:type="spellEnd"/>
      <w:r w:rsidRPr="003428CC">
        <w:rPr>
          <w:sz w:val="28"/>
        </w:rPr>
        <w:t>. – 863 с.</w:t>
      </w:r>
    </w:p>
    <w:p w:rsidR="0097771B" w:rsidRPr="003428CC" w:rsidRDefault="0097771B" w:rsidP="0097771B">
      <w:pPr>
        <w:pStyle w:val="a6"/>
        <w:numPr>
          <w:ilvl w:val="0"/>
          <w:numId w:val="1"/>
        </w:numPr>
        <w:ind w:left="284" w:hanging="284"/>
        <w:rPr>
          <w:sz w:val="28"/>
          <w:lang w:val="be-BY"/>
        </w:rPr>
      </w:pPr>
      <w:proofErr w:type="spellStart"/>
      <w:r w:rsidRPr="003428CC">
        <w:rPr>
          <w:sz w:val="28"/>
        </w:rPr>
        <w:t>Памяць</w:t>
      </w:r>
      <w:proofErr w:type="spellEnd"/>
      <w:r w:rsidRPr="003428CC">
        <w:rPr>
          <w:sz w:val="28"/>
          <w:lang w:val="be-BY"/>
        </w:rPr>
        <w:t>: Пухав. р-н; гіст.- дак. хронікі гарадоў і р-наў Беларусі / уклад. А.А. Прановіч; рэдкал. : А.М.Карлюкевіч і інш.; маст. Э.Э Жакевіч. – Мн.: Беларусь, 2003. – С. 643.</w:t>
      </w:r>
    </w:p>
    <w:p w:rsidR="0097771B" w:rsidRPr="003428CC" w:rsidRDefault="0097771B" w:rsidP="0097771B">
      <w:pPr>
        <w:rPr>
          <w:sz w:val="28"/>
          <w:lang w:val="be-BY"/>
        </w:rPr>
      </w:pPr>
    </w:p>
    <w:p w:rsidR="0097771B" w:rsidRPr="003428CC" w:rsidRDefault="0097771B" w:rsidP="0097771B">
      <w:pPr>
        <w:rPr>
          <w:sz w:val="28"/>
          <w:lang w:val="be-BY"/>
        </w:rPr>
      </w:pPr>
    </w:p>
    <w:p w:rsidR="0097771B" w:rsidRPr="003428CC" w:rsidRDefault="0097771B" w:rsidP="0097771B">
      <w:pPr>
        <w:rPr>
          <w:sz w:val="28"/>
          <w:lang w:val="be-BY"/>
        </w:rPr>
      </w:pPr>
    </w:p>
    <w:p w:rsidR="0097771B" w:rsidRPr="003428CC" w:rsidRDefault="0097771B" w:rsidP="0097771B">
      <w:pPr>
        <w:rPr>
          <w:sz w:val="28"/>
          <w:lang w:val="be-BY"/>
        </w:rPr>
      </w:pPr>
    </w:p>
    <w:p w:rsidR="0097771B" w:rsidRPr="003428CC" w:rsidRDefault="0097771B" w:rsidP="0097771B">
      <w:pPr>
        <w:rPr>
          <w:sz w:val="28"/>
          <w:lang w:val="be-BY"/>
        </w:rPr>
      </w:pPr>
    </w:p>
    <w:p w:rsidR="0097771B" w:rsidRPr="003428CC" w:rsidRDefault="0097771B" w:rsidP="0097771B">
      <w:pPr>
        <w:rPr>
          <w:sz w:val="28"/>
          <w:lang w:val="be-BY"/>
        </w:rPr>
      </w:pPr>
    </w:p>
    <w:p w:rsidR="0097771B" w:rsidRPr="003428CC" w:rsidRDefault="0097771B" w:rsidP="0097771B">
      <w:pPr>
        <w:rPr>
          <w:sz w:val="28"/>
          <w:lang w:val="be-BY"/>
        </w:rPr>
      </w:pPr>
    </w:p>
    <w:p w:rsidR="0097771B" w:rsidRPr="003428CC" w:rsidRDefault="0097771B" w:rsidP="0097771B">
      <w:pPr>
        <w:rPr>
          <w:sz w:val="28"/>
          <w:lang w:val="be-BY"/>
        </w:rPr>
      </w:pPr>
    </w:p>
    <w:p w:rsidR="0097771B" w:rsidRPr="003428CC" w:rsidRDefault="0097771B" w:rsidP="0097771B">
      <w:pPr>
        <w:rPr>
          <w:sz w:val="28"/>
          <w:lang w:val="be-BY"/>
        </w:rPr>
      </w:pPr>
    </w:p>
    <w:p w:rsidR="0097771B" w:rsidRPr="003428CC" w:rsidRDefault="0097771B" w:rsidP="0097771B">
      <w:pPr>
        <w:rPr>
          <w:sz w:val="28"/>
          <w:lang w:val="be-BY"/>
        </w:rPr>
      </w:pPr>
    </w:p>
    <w:p w:rsidR="0097771B" w:rsidRPr="003428CC" w:rsidRDefault="0097771B" w:rsidP="0097771B">
      <w:pPr>
        <w:rPr>
          <w:sz w:val="28"/>
          <w:lang w:val="be-BY"/>
        </w:rPr>
      </w:pPr>
    </w:p>
    <w:p w:rsidR="00AB635D" w:rsidRPr="003428CC" w:rsidRDefault="00AB635D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p w:rsidR="00D013E1" w:rsidRPr="003428CC" w:rsidRDefault="00D013E1" w:rsidP="0097771B">
      <w:pPr>
        <w:jc w:val="center"/>
        <w:rPr>
          <w:sz w:val="32"/>
          <w:szCs w:val="28"/>
        </w:rPr>
      </w:pPr>
    </w:p>
    <w:sectPr w:rsidR="00D013E1" w:rsidRPr="003428CC" w:rsidSect="000C3E59">
      <w:footerReference w:type="even" r:id="rId14"/>
      <w:footerReference w:type="default" r:id="rId15"/>
      <w:pgSz w:w="11907" w:h="16838" w:code="9"/>
      <w:pgMar w:top="567" w:right="567" w:bottom="567" w:left="1701" w:header="709" w:footer="709" w:gutter="0"/>
      <w:cols w:space="1133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CBF" w:rsidRDefault="00EA0CBF">
      <w:r>
        <w:separator/>
      </w:r>
    </w:p>
  </w:endnote>
  <w:endnote w:type="continuationSeparator" w:id="0">
    <w:p w:rsidR="00EA0CBF" w:rsidRDefault="00EA0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3C" w:rsidRDefault="0097771B" w:rsidP="0003405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D12F3C" w:rsidRDefault="00EA0CBF" w:rsidP="004B4CF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3C" w:rsidRDefault="0097771B" w:rsidP="0003405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C3E59">
      <w:rPr>
        <w:rStyle w:val="a5"/>
        <w:noProof/>
      </w:rPr>
      <w:t>6</w:t>
    </w:r>
    <w:r>
      <w:rPr>
        <w:rStyle w:val="a5"/>
      </w:rPr>
      <w:fldChar w:fldCharType="end"/>
    </w:r>
  </w:p>
  <w:p w:rsidR="00D12F3C" w:rsidRDefault="00EA0CBF" w:rsidP="004B4CF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CBF" w:rsidRDefault="00EA0CBF">
      <w:r>
        <w:separator/>
      </w:r>
    </w:p>
  </w:footnote>
  <w:footnote w:type="continuationSeparator" w:id="0">
    <w:p w:rsidR="00EA0CBF" w:rsidRDefault="00EA0C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949E2"/>
    <w:multiLevelType w:val="hybridMultilevel"/>
    <w:tmpl w:val="7884B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7FB"/>
    <w:rsid w:val="000C3E59"/>
    <w:rsid w:val="000F13EF"/>
    <w:rsid w:val="001432DA"/>
    <w:rsid w:val="001870BF"/>
    <w:rsid w:val="001B47FB"/>
    <w:rsid w:val="003428CC"/>
    <w:rsid w:val="00345366"/>
    <w:rsid w:val="003632D2"/>
    <w:rsid w:val="00390312"/>
    <w:rsid w:val="00430404"/>
    <w:rsid w:val="0075742E"/>
    <w:rsid w:val="008811C9"/>
    <w:rsid w:val="009224A6"/>
    <w:rsid w:val="00934D1A"/>
    <w:rsid w:val="0097771B"/>
    <w:rsid w:val="00AB635D"/>
    <w:rsid w:val="00BE5A42"/>
    <w:rsid w:val="00C47479"/>
    <w:rsid w:val="00C97B7D"/>
    <w:rsid w:val="00D013E1"/>
    <w:rsid w:val="00E1111E"/>
    <w:rsid w:val="00EA0CBF"/>
    <w:rsid w:val="00ED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7771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777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7771B"/>
  </w:style>
  <w:style w:type="paragraph" w:styleId="a6">
    <w:name w:val="List Paragraph"/>
    <w:basedOn w:val="a"/>
    <w:uiPriority w:val="34"/>
    <w:qFormat/>
    <w:rsid w:val="0097771B"/>
    <w:pPr>
      <w:ind w:left="708"/>
    </w:pPr>
  </w:style>
  <w:style w:type="paragraph" w:styleId="a7">
    <w:name w:val="No Spacing"/>
    <w:uiPriority w:val="1"/>
    <w:qFormat/>
    <w:rsid w:val="009777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5A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5A4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7771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777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7771B"/>
  </w:style>
  <w:style w:type="paragraph" w:styleId="a6">
    <w:name w:val="List Paragraph"/>
    <w:basedOn w:val="a"/>
    <w:uiPriority w:val="34"/>
    <w:qFormat/>
    <w:rsid w:val="0097771B"/>
    <w:pPr>
      <w:ind w:left="708"/>
    </w:pPr>
  </w:style>
  <w:style w:type="paragraph" w:styleId="a7">
    <w:name w:val="No Spacing"/>
    <w:uiPriority w:val="1"/>
    <w:qFormat/>
    <w:rsid w:val="009777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5A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5A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1122</Words>
  <Characters>6398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DIRECTOR</cp:lastModifiedBy>
  <cp:revision>13</cp:revision>
  <cp:lastPrinted>2019-06-05T08:36:00Z</cp:lastPrinted>
  <dcterms:created xsi:type="dcterms:W3CDTF">2019-06-05T07:23:00Z</dcterms:created>
  <dcterms:modified xsi:type="dcterms:W3CDTF">2021-11-23T07:05:00Z</dcterms:modified>
</cp:coreProperties>
</file>