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2F" w:rsidRPr="00DE432F" w:rsidRDefault="00DE432F" w:rsidP="00DE4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2F">
        <w:rPr>
          <w:rFonts w:ascii="Times New Roman" w:hAnsi="Times New Roman" w:cs="Times New Roman"/>
          <w:b/>
          <w:sz w:val="28"/>
          <w:szCs w:val="28"/>
        </w:rPr>
        <w:t>О новом налоговом вычете для молодых специалистов</w:t>
      </w:r>
    </w:p>
    <w:p w:rsidR="00DE432F" w:rsidRDefault="00DE432F" w:rsidP="00DE4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Инспекция М</w:t>
      </w:r>
      <w:r w:rsidRPr="00DE432F">
        <w:rPr>
          <w:rFonts w:ascii="Times New Roman" w:hAnsi="Times New Roman" w:cs="Times New Roman"/>
          <w:sz w:val="28"/>
          <w:szCs w:val="28"/>
        </w:rPr>
        <w:t xml:space="preserve">инистерства по налогам и сборам Республики Беларусь по </w:t>
      </w:r>
      <w:proofErr w:type="spellStart"/>
      <w:r w:rsidRPr="00DE432F">
        <w:rPr>
          <w:rFonts w:ascii="Times New Roman" w:hAnsi="Times New Roman" w:cs="Times New Roman"/>
          <w:sz w:val="28"/>
          <w:szCs w:val="28"/>
        </w:rPr>
        <w:t>Пуховичскому</w:t>
      </w:r>
      <w:proofErr w:type="spellEnd"/>
      <w:r w:rsidRPr="00DE432F">
        <w:rPr>
          <w:rFonts w:ascii="Times New Roman" w:hAnsi="Times New Roman" w:cs="Times New Roman"/>
          <w:sz w:val="28"/>
          <w:szCs w:val="28"/>
        </w:rPr>
        <w:t xml:space="preserve"> району сообщает, что в соответствии с подпунктом 1.4 пункта 1 статьи 209 Налогового кодекса Республики Беларусь с 1 января 2024 года физические лица, являющиеся молодыми специалистами, молодыми рабочими (служащими), которые получили высшее,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432F">
        <w:rPr>
          <w:rFonts w:ascii="Times New Roman" w:hAnsi="Times New Roman" w:cs="Times New Roman"/>
          <w:sz w:val="28"/>
          <w:szCs w:val="28"/>
        </w:rPr>
        <w:t>ориентированное, среднее специальное или профессионально-техническое образование и трудоустроенные в соответствии со свидетельством о направлении на работу, имеют право</w:t>
      </w:r>
      <w:proofErr w:type="gramEnd"/>
      <w:r w:rsidRPr="00DE432F">
        <w:rPr>
          <w:rFonts w:ascii="Times New Roman" w:hAnsi="Times New Roman" w:cs="Times New Roman"/>
          <w:sz w:val="28"/>
          <w:szCs w:val="28"/>
        </w:rPr>
        <w:t xml:space="preserve"> на получение стандартного налогового вычета в размере 620 рублей в месяц. </w:t>
      </w:r>
    </w:p>
    <w:p w:rsidR="00DE432F" w:rsidRDefault="00DE432F" w:rsidP="00DE4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32F">
        <w:rPr>
          <w:rFonts w:ascii="Times New Roman" w:hAnsi="Times New Roman" w:cs="Times New Roman"/>
          <w:sz w:val="28"/>
          <w:szCs w:val="28"/>
        </w:rPr>
        <w:t>Стандартный налоговый вычет предоставляется молодому специалисту в течение установленного законодательством срока обязательной работы у нанимателя по распределению (перераспределению), трудоустройству в счет брони, направлению (перенаправлению) на работу и срока продолжения с ним трудовых отношений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32F">
        <w:rPr>
          <w:rFonts w:ascii="Times New Roman" w:hAnsi="Times New Roman" w:cs="Times New Roman"/>
          <w:sz w:val="28"/>
          <w:szCs w:val="28"/>
        </w:rPr>
        <w:t xml:space="preserve"> но не более семи лет </w:t>
      </w:r>
      <w:proofErr w:type="gramStart"/>
      <w:r w:rsidRPr="00DE432F">
        <w:rPr>
          <w:rFonts w:ascii="Times New Roman" w:hAnsi="Times New Roman" w:cs="Times New Roman"/>
          <w:sz w:val="28"/>
          <w:szCs w:val="28"/>
        </w:rPr>
        <w:t>с даты трудоустройства</w:t>
      </w:r>
      <w:proofErr w:type="gramEnd"/>
      <w:r w:rsidRPr="00DE432F">
        <w:rPr>
          <w:rFonts w:ascii="Times New Roman" w:hAnsi="Times New Roman" w:cs="Times New Roman"/>
          <w:sz w:val="28"/>
          <w:szCs w:val="28"/>
        </w:rPr>
        <w:t xml:space="preserve"> у таких нанимателей. </w:t>
      </w:r>
    </w:p>
    <w:p w:rsidR="00B417C0" w:rsidRDefault="00DE432F" w:rsidP="00DE4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32F">
        <w:rPr>
          <w:rFonts w:ascii="Times New Roman" w:hAnsi="Times New Roman" w:cs="Times New Roman"/>
          <w:sz w:val="28"/>
          <w:szCs w:val="28"/>
        </w:rPr>
        <w:t>К молодым специалистам, в том числе, относятся выпускники, которым место работы (службы) предоставлено путем распределени</w:t>
      </w:r>
      <w:r>
        <w:rPr>
          <w:rFonts w:ascii="Times New Roman" w:hAnsi="Times New Roman" w:cs="Times New Roman"/>
          <w:sz w:val="28"/>
          <w:szCs w:val="28"/>
        </w:rPr>
        <w:t>я (перераспределения).</w:t>
      </w:r>
    </w:p>
    <w:p w:rsidR="00DE432F" w:rsidRDefault="00DE432F" w:rsidP="00DE4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соответствии с пунктом 1 статьи 72 и пунктом 1 статьи 78 </w:t>
      </w:r>
      <w:r w:rsidRPr="00DE432F">
        <w:rPr>
          <w:rFonts w:ascii="Times New Roman" w:hAnsi="Times New Roman" w:cs="Times New Roman"/>
          <w:sz w:val="28"/>
          <w:szCs w:val="28"/>
        </w:rPr>
        <w:t>Налогового кодекса Республики Беларусь</w:t>
      </w:r>
      <w:r>
        <w:rPr>
          <w:rFonts w:ascii="Times New Roman" w:hAnsi="Times New Roman" w:cs="Times New Roman"/>
          <w:sz w:val="28"/>
          <w:szCs w:val="28"/>
        </w:rPr>
        <w:t>, распределение или направление на работу выпускников учреждений образования является процедурой, осуществляемой государственными учреждениями образования.</w:t>
      </w:r>
    </w:p>
    <w:p w:rsidR="00522DC0" w:rsidRPr="00522DC0" w:rsidRDefault="00522DC0" w:rsidP="00522DC0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2DC0">
        <w:rPr>
          <w:rFonts w:ascii="Times New Roman" w:hAnsi="Times New Roman" w:cs="Times New Roman"/>
          <w:sz w:val="28"/>
          <w:szCs w:val="28"/>
        </w:rPr>
        <w:t xml:space="preserve">Инспекция МНС Республики Беларусь </w:t>
      </w:r>
    </w:p>
    <w:p w:rsidR="00522DC0" w:rsidRPr="00522DC0" w:rsidRDefault="00522DC0" w:rsidP="00522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D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2DC0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522DC0">
        <w:rPr>
          <w:rFonts w:ascii="Times New Roman" w:hAnsi="Times New Roman" w:cs="Times New Roman"/>
          <w:sz w:val="28"/>
          <w:szCs w:val="28"/>
        </w:rPr>
        <w:t>Пуховичскому</w:t>
      </w:r>
      <w:proofErr w:type="spellEnd"/>
      <w:r w:rsidRPr="00522DC0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522DC0" w:rsidRPr="00B27F89" w:rsidRDefault="00522DC0" w:rsidP="00522DC0">
      <w:pPr>
        <w:spacing w:line="180" w:lineRule="exact"/>
        <w:jc w:val="both"/>
        <w:rPr>
          <w:sz w:val="18"/>
          <w:szCs w:val="18"/>
        </w:rPr>
      </w:pPr>
    </w:p>
    <w:p w:rsidR="00522DC0" w:rsidRPr="00DE432F" w:rsidRDefault="00522DC0" w:rsidP="00DE43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2DC0" w:rsidRPr="00DE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2F"/>
    <w:rsid w:val="00522DC0"/>
    <w:rsid w:val="00B417C0"/>
    <w:rsid w:val="00CB5546"/>
    <w:rsid w:val="00D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Свищева Ольга Игоревна</dc:creator>
  <cp:lastModifiedBy>Свищева Ольга Игоревна</cp:lastModifiedBy>
  <cp:revision>2</cp:revision>
  <dcterms:created xsi:type="dcterms:W3CDTF">2024-04-30T06:29:00Z</dcterms:created>
  <dcterms:modified xsi:type="dcterms:W3CDTF">2024-05-21T12:31:00Z</dcterms:modified>
</cp:coreProperties>
</file>