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B32B" w14:textId="77777777" w:rsidR="008B58A4" w:rsidRPr="00EC4F39" w:rsidRDefault="008B58A4" w:rsidP="008B58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i/>
          <w:sz w:val="26"/>
          <w:szCs w:val="26"/>
        </w:rPr>
      </w:pPr>
      <w:r w:rsidRPr="00EC4F39">
        <w:rPr>
          <w:b/>
          <w:i/>
          <w:sz w:val="26"/>
          <w:szCs w:val="26"/>
        </w:rPr>
        <w:t>Открой сезон без нарушений!</w:t>
      </w:r>
    </w:p>
    <w:p w14:paraId="4EB26052" w14:textId="77777777" w:rsidR="008B58A4" w:rsidRPr="00EC4F39" w:rsidRDefault="008B58A4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14:paraId="2C26129E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Ежегодно с наступлением весенне-летнего периода возрастает количество дорожно – транспортных происшествий с участием водителей мототранспорта. Одними из основных факторов, оказывающих влияние на тяжесть последствий – управление транспортом, не имея права управления, нетрезвое вождение, лихачество и превышение скорости.</w:t>
      </w:r>
    </w:p>
    <w:p w14:paraId="4BA4EF4B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b/>
          <w:i/>
          <w:sz w:val="26"/>
          <w:szCs w:val="26"/>
        </w:rPr>
        <w:t>2</w:t>
      </w:r>
      <w:r w:rsidR="004A2C67" w:rsidRPr="00EC4F39">
        <w:rPr>
          <w:b/>
          <w:i/>
          <w:sz w:val="26"/>
          <w:szCs w:val="26"/>
        </w:rPr>
        <w:t>6</w:t>
      </w:r>
      <w:r w:rsidRPr="00EC4F39">
        <w:rPr>
          <w:b/>
          <w:i/>
          <w:sz w:val="26"/>
          <w:szCs w:val="26"/>
        </w:rPr>
        <w:t xml:space="preserve"> апреля 202</w:t>
      </w:r>
      <w:r w:rsidR="004A2C67" w:rsidRPr="00EC4F39">
        <w:rPr>
          <w:b/>
          <w:i/>
          <w:sz w:val="26"/>
          <w:szCs w:val="26"/>
        </w:rPr>
        <w:t>4</w:t>
      </w:r>
      <w:r w:rsidRPr="00EC4F39">
        <w:rPr>
          <w:b/>
          <w:i/>
          <w:sz w:val="26"/>
          <w:szCs w:val="26"/>
        </w:rPr>
        <w:t xml:space="preserve"> года</w:t>
      </w:r>
      <w:r w:rsidRPr="00EC4F39">
        <w:rPr>
          <w:sz w:val="26"/>
          <w:szCs w:val="26"/>
        </w:rPr>
        <w:t xml:space="preserve"> по всей республике пройдет </w:t>
      </w:r>
      <w:r w:rsidRPr="00EC4F39">
        <w:rPr>
          <w:b/>
          <w:i/>
          <w:sz w:val="26"/>
          <w:szCs w:val="26"/>
        </w:rPr>
        <w:t>Единый день безопасности дорожного</w:t>
      </w:r>
      <w:r w:rsidR="008B58A4" w:rsidRPr="00EC4F39">
        <w:rPr>
          <w:b/>
          <w:i/>
          <w:sz w:val="26"/>
          <w:szCs w:val="26"/>
        </w:rPr>
        <w:t xml:space="preserve"> движения</w:t>
      </w:r>
      <w:r w:rsidR="008B58A4" w:rsidRPr="00EC4F39">
        <w:rPr>
          <w:sz w:val="26"/>
          <w:szCs w:val="26"/>
        </w:rPr>
        <w:t xml:space="preserve"> под девизом «</w:t>
      </w:r>
      <w:r w:rsidR="008B58A4" w:rsidRPr="00EC4F39">
        <w:rPr>
          <w:b/>
          <w:i/>
          <w:sz w:val="26"/>
          <w:szCs w:val="26"/>
        </w:rPr>
        <w:t>Открой сезон без нарушений!»</w:t>
      </w:r>
      <w:r w:rsidR="008B58A4" w:rsidRPr="00EC4F39">
        <w:rPr>
          <w:sz w:val="26"/>
          <w:szCs w:val="26"/>
        </w:rPr>
        <w:t xml:space="preserve"> </w:t>
      </w:r>
      <w:r w:rsidRPr="00EC4F39">
        <w:rPr>
          <w:sz w:val="26"/>
          <w:szCs w:val="26"/>
        </w:rPr>
        <w:t xml:space="preserve"> с целью пропаганды безопасности дорожного движения при эксплуатации двухколесного транспорта, формирования </w:t>
      </w:r>
      <w:proofErr w:type="spellStart"/>
      <w:r w:rsidRPr="00EC4F39">
        <w:rPr>
          <w:sz w:val="26"/>
          <w:szCs w:val="26"/>
        </w:rPr>
        <w:t>взаимовежливых</w:t>
      </w:r>
      <w:proofErr w:type="spellEnd"/>
      <w:r w:rsidRPr="00EC4F39">
        <w:rPr>
          <w:sz w:val="26"/>
          <w:szCs w:val="26"/>
        </w:rPr>
        <w:t xml:space="preserve"> отношений между участниками движения и пресечения противоправных действий со стороны мотоциклистов и велосипедистов.</w:t>
      </w:r>
    </w:p>
    <w:p w14:paraId="117CFD6B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Во время проведения мероприятий сотрудники ГАИ проведут информационно – разъяснительную работу в трудовых коллективах и организациях, учреждениях образования, среди представителей соответствующих общественных объединений и клубов, с собственниками мототранспорта о порядке получения водительского удостоверения, постановки мототранспорта на учет, а также о правилах безопасности и ответственности за совершенные правонарушения.</w:t>
      </w:r>
    </w:p>
    <w:p w14:paraId="0312BE4D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За управление транспортным средством лицом, не имеющим права управления этим средством, а равно передачу управления транспортным средством лицу, не имеющему права управления, предусмотрен штраф в размере от 5 до 20 базовых величин. Те же действия, совершенные повторно в течение года, влекут наложение штрафа от 20 до 50 базовых величин или общественные работы, или административный арест.</w:t>
      </w:r>
    </w:p>
    <w:p w14:paraId="011B4DF1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Согласно Кодекса об административных правонарушениях Республики Беларусь за нетрезвое вождение от 0,3 до 0,8 промилле включительно налагается штраф 100 базовых величин и лишение права определенной деятельностью на 3 года, более 0,8 промилле – 200 базовых величин штрафа с лишением права заниматься определенной деятельностью на 5 лет.</w:t>
      </w:r>
    </w:p>
    <w:p w14:paraId="0F89D259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Употребление водителем алкоголя после совершения ДТП, участником которого он является до прохождения освидетельствования на предмет определения состояния опьянения влечет за собой наложение штрафа в размере 200 базовых величин с лишением права заниматься определенной деятельностью на 5 лет.</w:t>
      </w:r>
    </w:p>
    <w:p w14:paraId="355768DC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 независимо от права собственности.</w:t>
      </w:r>
    </w:p>
    <w:p w14:paraId="755E800A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 xml:space="preserve">Кроме того, сотрудниками ГАИ будут организованы профилактические рейды по предупреждению и пресечению нарушений ПДД водителями мототранспорта. Отработка будет проводится на аварийно-опасных участках автомобильных дорог, в населенных пунктах с применением гласного, негласного и смешанного контроля и задействованием нарядов ДПС в составе </w:t>
      </w:r>
      <w:proofErr w:type="spellStart"/>
      <w:r w:rsidRPr="00EC4F39">
        <w:rPr>
          <w:sz w:val="26"/>
          <w:szCs w:val="26"/>
        </w:rPr>
        <w:t>мотопатрулей</w:t>
      </w:r>
      <w:proofErr w:type="spellEnd"/>
      <w:r w:rsidRPr="00EC4F39">
        <w:rPr>
          <w:sz w:val="26"/>
          <w:szCs w:val="26"/>
        </w:rPr>
        <w:t>.</w:t>
      </w:r>
    </w:p>
    <w:p w14:paraId="4562F3EC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Управлять мотоциклом необходимо в застегнутом мотошлеме и не перевозить пассажиров без него. Не лишним для мотоциклиста будет специальная экипировка, которая в случае ДТП поможет избежать травм при падении.</w:t>
      </w:r>
    </w:p>
    <w:p w14:paraId="00347AFB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 xml:space="preserve">Для управления мотоциклом, скутером или мопедом обязательным условием является наличие водительского удостоверения соответствующей категории (категория «А» – мотоциклы; подкатегория «АМ» – мопеды; подкатегория «А1» – мотоциклы с рабочим объемом двигателя, не превышающим 125 кубических </w:t>
      </w:r>
      <w:r w:rsidRPr="00EC4F39">
        <w:rPr>
          <w:sz w:val="26"/>
          <w:szCs w:val="26"/>
        </w:rPr>
        <w:lastRenderedPageBreak/>
        <w:t>сантиметров, и максимальной мощностью, не превышающей 11 киловатт (легкие мотоциклы). Также необходима обязательная регистрация такого вида транспортного средства в ГАИ.</w:t>
      </w:r>
    </w:p>
    <w:p w14:paraId="785EA547" w14:textId="77777777" w:rsidR="004A2C67" w:rsidRPr="00EC4F39" w:rsidRDefault="004A2C6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За истекший период на территории Минской области произошло 7 ДТП с участием мототранспорта, в которых 3 человека погибли, 6 получили телесные повреждения различной степени тяжести. 3 ДТП произошло по вине не трезвых водителей. 4 ДТП по вине мотолюбителей.</w:t>
      </w:r>
    </w:p>
    <w:p w14:paraId="61F79A8A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 xml:space="preserve">По статистике немалое число ДТП с участием мотоциклистов происходит в тот момент, когда водитель встречной машины не замечает мотоцикл или рассчитывает успеть совершить свой маневр. Именно поэтому автомобилистам следует проявлять предельную осторожность. В свою очередь, </w:t>
      </w:r>
      <w:proofErr w:type="spellStart"/>
      <w:r w:rsidRPr="00EC4F39">
        <w:rPr>
          <w:sz w:val="26"/>
          <w:szCs w:val="26"/>
        </w:rPr>
        <w:t>мотовладельцам</w:t>
      </w:r>
      <w:proofErr w:type="spellEnd"/>
      <w:r w:rsidRPr="00EC4F39">
        <w:rPr>
          <w:sz w:val="26"/>
          <w:szCs w:val="26"/>
        </w:rPr>
        <w:t xml:space="preserve"> необходимо двигаться с включенным ближним светом фар для привлечения внимания других участников движения, соблюдать скоростной режим, никогда не выполнять опасных трюков на дороге.</w:t>
      </w:r>
    </w:p>
    <w:p w14:paraId="72F09132" w14:textId="77777777" w:rsidR="005B327D" w:rsidRPr="00EC4F39" w:rsidRDefault="005B327D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</w:rPr>
      </w:pPr>
      <w:r w:rsidRPr="00EC4F39">
        <w:rPr>
          <w:i/>
          <w:sz w:val="26"/>
          <w:szCs w:val="26"/>
        </w:rPr>
        <w:t>Так, 20 марта около 7:0 на 2 километре автодороги Н-9487 «Слуцк -</w:t>
      </w:r>
      <w:proofErr w:type="spellStart"/>
      <w:r w:rsidRPr="00EC4F39">
        <w:rPr>
          <w:i/>
          <w:sz w:val="26"/>
          <w:szCs w:val="26"/>
        </w:rPr>
        <w:t>Ячево</w:t>
      </w:r>
      <w:proofErr w:type="spellEnd"/>
      <w:r w:rsidRPr="00EC4F39">
        <w:rPr>
          <w:i/>
          <w:sz w:val="26"/>
          <w:szCs w:val="26"/>
        </w:rPr>
        <w:t xml:space="preserve">», территория Слуцкого района, 31- летний </w:t>
      </w:r>
      <w:r w:rsidR="00A73C12" w:rsidRPr="00EC4F39">
        <w:rPr>
          <w:i/>
          <w:sz w:val="26"/>
          <w:szCs w:val="26"/>
        </w:rPr>
        <w:t>местный</w:t>
      </w:r>
      <w:r w:rsidRPr="00EC4F39">
        <w:rPr>
          <w:i/>
          <w:sz w:val="26"/>
          <w:szCs w:val="26"/>
        </w:rPr>
        <w:t xml:space="preserve"> житель, управляя автомобилем «</w:t>
      </w:r>
      <w:r w:rsidRPr="00EC4F39">
        <w:rPr>
          <w:i/>
          <w:sz w:val="26"/>
          <w:szCs w:val="26"/>
          <w:lang w:val="en-US"/>
        </w:rPr>
        <w:t>Volkswagen</w:t>
      </w:r>
      <w:r w:rsidRPr="00EC4F39">
        <w:rPr>
          <w:i/>
          <w:sz w:val="26"/>
          <w:szCs w:val="26"/>
        </w:rPr>
        <w:t xml:space="preserve"> </w:t>
      </w:r>
      <w:r w:rsidRPr="00EC4F39">
        <w:rPr>
          <w:i/>
          <w:sz w:val="26"/>
          <w:szCs w:val="26"/>
          <w:lang w:val="en-US"/>
        </w:rPr>
        <w:t>Passat</w:t>
      </w:r>
      <w:r w:rsidRPr="00EC4F39">
        <w:rPr>
          <w:i/>
          <w:sz w:val="26"/>
          <w:szCs w:val="26"/>
        </w:rPr>
        <w:t xml:space="preserve">», двигаясь со стороны </w:t>
      </w:r>
      <w:proofErr w:type="spellStart"/>
      <w:r w:rsidRPr="00EC4F39">
        <w:rPr>
          <w:i/>
          <w:sz w:val="26"/>
          <w:szCs w:val="26"/>
        </w:rPr>
        <w:t>д.Ячево</w:t>
      </w:r>
      <w:proofErr w:type="spellEnd"/>
      <w:r w:rsidRPr="00EC4F39">
        <w:rPr>
          <w:i/>
          <w:sz w:val="26"/>
          <w:szCs w:val="26"/>
        </w:rPr>
        <w:t xml:space="preserve">, осуществляя маневр обгона, </w:t>
      </w:r>
      <w:r w:rsidR="00A73C12" w:rsidRPr="00EC4F39">
        <w:rPr>
          <w:i/>
          <w:sz w:val="26"/>
          <w:szCs w:val="26"/>
        </w:rPr>
        <w:t>совершил</w:t>
      </w:r>
      <w:r w:rsidRPr="00EC4F39">
        <w:rPr>
          <w:i/>
          <w:sz w:val="26"/>
          <w:szCs w:val="26"/>
        </w:rPr>
        <w:t xml:space="preserve"> столкновение с двигавшимся во встречном направлении движения мотоциклом «</w:t>
      </w:r>
      <w:r w:rsidRPr="00EC4F39">
        <w:rPr>
          <w:i/>
          <w:sz w:val="26"/>
          <w:szCs w:val="26"/>
          <w:lang w:val="en-US"/>
        </w:rPr>
        <w:t>Racer</w:t>
      </w:r>
      <w:r w:rsidRPr="00EC4F39">
        <w:rPr>
          <w:i/>
          <w:sz w:val="26"/>
          <w:szCs w:val="26"/>
        </w:rPr>
        <w:t xml:space="preserve"> </w:t>
      </w:r>
      <w:r w:rsidRPr="00EC4F39">
        <w:rPr>
          <w:i/>
          <w:sz w:val="26"/>
          <w:szCs w:val="26"/>
          <w:lang w:val="en-US"/>
        </w:rPr>
        <w:t>RC</w:t>
      </w:r>
      <w:r w:rsidRPr="00EC4F39">
        <w:rPr>
          <w:i/>
          <w:sz w:val="26"/>
          <w:szCs w:val="26"/>
        </w:rPr>
        <w:t xml:space="preserve"> 250 </w:t>
      </w:r>
      <w:r w:rsidRPr="00EC4F39">
        <w:rPr>
          <w:i/>
          <w:sz w:val="26"/>
          <w:szCs w:val="26"/>
          <w:lang w:val="en-US"/>
        </w:rPr>
        <w:t>cs</w:t>
      </w:r>
      <w:r w:rsidRPr="00EC4F39">
        <w:rPr>
          <w:i/>
          <w:sz w:val="26"/>
          <w:szCs w:val="26"/>
        </w:rPr>
        <w:t xml:space="preserve">» под управлением 34- летнего местного жителя. В результате автоаварии водитель мотоцикла  и его пассажир погибли на месте происшествия. </w:t>
      </w:r>
      <w:r w:rsidR="00A73C12" w:rsidRPr="00EC4F39">
        <w:rPr>
          <w:i/>
          <w:sz w:val="26"/>
          <w:szCs w:val="26"/>
        </w:rPr>
        <w:t>Водитель автомобиля скончался в больнице.</w:t>
      </w:r>
    </w:p>
    <w:p w14:paraId="05BC607D" w14:textId="2C05D96D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Мотоцикл отличается динамичностью и маневренностью, но вместе с тем, характеризуется меньшей устойчивостью, чем автомобиль. Потому, управляя мотоциклом, необходима предельная концентрация внимания, постоянный анализ дорожной ситуации, осторожность и дисциплинированность. Ведь именно аккуратное, разумное вождение является гарантией безопасности самого мотоциклиста и тех, кто движется рядом с ним в одном транспортном потоке.</w:t>
      </w:r>
    </w:p>
    <w:p w14:paraId="26CE4453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Безопасность езды на мотоцикле обеспечивается, конечно, прежде всего водительским мастерством, умением избегать аварийных ситуаций, способностью сразу найти правильный выход, если такая ситуация все же возникла.</w:t>
      </w:r>
    </w:p>
    <w:p w14:paraId="521FDE5F" w14:textId="77777777" w:rsidR="00F66527" w:rsidRPr="00EC4F39" w:rsidRDefault="00F6652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Отдельное внимание следует уделить велосипедистам</w:t>
      </w:r>
      <w:r w:rsidR="004A2C67" w:rsidRPr="00EC4F39">
        <w:rPr>
          <w:sz w:val="26"/>
          <w:szCs w:val="26"/>
        </w:rPr>
        <w:t xml:space="preserve"> и </w:t>
      </w:r>
      <w:r w:rsidR="008B58A4" w:rsidRPr="00EC4F39">
        <w:rPr>
          <w:sz w:val="26"/>
          <w:szCs w:val="26"/>
        </w:rPr>
        <w:t xml:space="preserve">лицам </w:t>
      </w:r>
      <w:r w:rsidR="004A2C67" w:rsidRPr="00EC4F39">
        <w:rPr>
          <w:sz w:val="26"/>
          <w:szCs w:val="26"/>
        </w:rPr>
        <w:t>использующим</w:t>
      </w:r>
      <w:r w:rsidR="008B58A4" w:rsidRPr="00EC4F39">
        <w:rPr>
          <w:sz w:val="26"/>
          <w:szCs w:val="26"/>
        </w:rPr>
        <w:t>и</w:t>
      </w:r>
      <w:r w:rsidR="004A2C67" w:rsidRPr="00EC4F39">
        <w:rPr>
          <w:sz w:val="26"/>
          <w:szCs w:val="26"/>
        </w:rPr>
        <w:t xml:space="preserve"> средствами персональной мобильности</w:t>
      </w:r>
      <w:r w:rsidR="008B58A4" w:rsidRPr="00EC4F39">
        <w:rPr>
          <w:sz w:val="26"/>
          <w:szCs w:val="26"/>
        </w:rPr>
        <w:t xml:space="preserve"> (СПМ)</w:t>
      </w:r>
      <w:r w:rsidRPr="00EC4F39">
        <w:rPr>
          <w:sz w:val="26"/>
          <w:szCs w:val="26"/>
        </w:rPr>
        <w:t>. Двигаться на велосипеде</w:t>
      </w:r>
      <w:r w:rsidR="008B58A4" w:rsidRPr="00EC4F39">
        <w:rPr>
          <w:sz w:val="26"/>
          <w:szCs w:val="26"/>
        </w:rPr>
        <w:t xml:space="preserve"> и СПМ</w:t>
      </w:r>
      <w:r w:rsidRPr="00EC4F39">
        <w:rPr>
          <w:sz w:val="26"/>
          <w:szCs w:val="26"/>
        </w:rPr>
        <w:t xml:space="preserve"> разрешается по велосипедной дорожке, при ее отсутствии – по обочине, тротуару или пешеходной дорожке. При отсутствии указанных элементов дороги или невозможности движения по ним допускается движение велосипедистов по проезжей части дороги в один ряд не далее 1 метра от ее правого края. Велосипед</w:t>
      </w:r>
      <w:r w:rsidR="008B58A4" w:rsidRPr="00EC4F39">
        <w:rPr>
          <w:sz w:val="26"/>
          <w:szCs w:val="26"/>
        </w:rPr>
        <w:t>/ СПМ</w:t>
      </w:r>
      <w:r w:rsidRPr="00EC4F39">
        <w:rPr>
          <w:sz w:val="26"/>
          <w:szCs w:val="26"/>
        </w:rPr>
        <w:t xml:space="preserve"> должен быть технически исправен и оборудован катафотами. При этом вне населенных пунктов велосипедист должен быть одет в одежду повышенной видимости со </w:t>
      </w:r>
      <w:proofErr w:type="spellStart"/>
      <w:r w:rsidRPr="00EC4F39">
        <w:rPr>
          <w:sz w:val="26"/>
          <w:szCs w:val="26"/>
        </w:rPr>
        <w:t>световозвращающими</w:t>
      </w:r>
      <w:proofErr w:type="spellEnd"/>
      <w:r w:rsidRPr="00EC4F39">
        <w:rPr>
          <w:sz w:val="26"/>
          <w:szCs w:val="26"/>
        </w:rPr>
        <w:t xml:space="preserve"> элементами (за исключением движения по велосипедной дорожке). При подъезде к пересечению с проезжей частью дороги велосипедист должен заблаговременно снизить скорость движения и, убедившись, что выезд на проезжую часть дороги безопасен, пересекать ее со скоростью идущего шагом пешехода.</w:t>
      </w:r>
    </w:p>
    <w:p w14:paraId="2BA2C186" w14:textId="77777777" w:rsidR="00F66527" w:rsidRPr="00EC4F39" w:rsidRDefault="004A2C6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C4F39">
        <w:rPr>
          <w:sz w:val="26"/>
          <w:szCs w:val="26"/>
        </w:rPr>
        <w:t>Госавтоинспекция Минской области</w:t>
      </w:r>
      <w:r w:rsidR="00F66527" w:rsidRPr="00EC4F39">
        <w:rPr>
          <w:sz w:val="26"/>
          <w:szCs w:val="26"/>
        </w:rPr>
        <w:t xml:space="preserve"> настоятельно рекомендует водителям механических двухколесных транспортных средств соблюдать Правила дорожного движения.</w:t>
      </w:r>
    </w:p>
    <w:p w14:paraId="1DE6F172" w14:textId="77777777" w:rsidR="004A2C67" w:rsidRPr="00EC4F39" w:rsidRDefault="004A2C6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14:paraId="3FC96BFE" w14:textId="77777777" w:rsidR="004A2C67" w:rsidRPr="00EC4F39" w:rsidRDefault="004A2C67" w:rsidP="004A2C6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6"/>
          <w:szCs w:val="26"/>
        </w:rPr>
      </w:pPr>
      <w:r w:rsidRPr="00EC4F39">
        <w:rPr>
          <w:b/>
          <w:i/>
          <w:sz w:val="26"/>
          <w:szCs w:val="26"/>
        </w:rPr>
        <w:t xml:space="preserve">УГАИ УВД </w:t>
      </w:r>
      <w:proofErr w:type="spellStart"/>
      <w:r w:rsidRPr="00EC4F39">
        <w:rPr>
          <w:b/>
          <w:i/>
          <w:sz w:val="26"/>
          <w:szCs w:val="26"/>
        </w:rPr>
        <w:t>Миноблисполкома</w:t>
      </w:r>
      <w:proofErr w:type="spellEnd"/>
    </w:p>
    <w:p w14:paraId="2D40D75A" w14:textId="77777777" w:rsidR="004A2C67" w:rsidRPr="00EC4F39" w:rsidRDefault="004A2C67" w:rsidP="004A2C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14:paraId="2B9256A3" w14:textId="77777777" w:rsidR="004F165D" w:rsidRPr="00EC4F39" w:rsidRDefault="004F165D" w:rsidP="004A2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F165D" w:rsidRPr="00EC4F39" w:rsidSect="00EC4F3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527"/>
    <w:rsid w:val="003D3765"/>
    <w:rsid w:val="004A2C67"/>
    <w:rsid w:val="004F165D"/>
    <w:rsid w:val="005B327D"/>
    <w:rsid w:val="008B58A4"/>
    <w:rsid w:val="00A633EB"/>
    <w:rsid w:val="00A73C12"/>
    <w:rsid w:val="00A747BD"/>
    <w:rsid w:val="00EC4F39"/>
    <w:rsid w:val="00F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57B1"/>
  <w15:docId w15:val="{8EB02EE0-D263-45D6-BC06-3E455EAB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2E4E-DE73-44FF-A00A-8285969A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user7</cp:lastModifiedBy>
  <cp:revision>3</cp:revision>
  <cp:lastPrinted>2023-12-06T06:00:00Z</cp:lastPrinted>
  <dcterms:created xsi:type="dcterms:W3CDTF">2023-12-06T06:59:00Z</dcterms:created>
  <dcterms:modified xsi:type="dcterms:W3CDTF">2024-04-22T05:27:00Z</dcterms:modified>
</cp:coreProperties>
</file>