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9E8" w:rsidRPr="00243557" w:rsidRDefault="004069E8" w:rsidP="004069E8">
      <w:pPr>
        <w:pStyle w:val="1"/>
        <w:shd w:val="clear" w:color="auto" w:fill="auto"/>
        <w:spacing w:line="280" w:lineRule="exact"/>
        <w:ind w:left="5103" w:firstLine="0"/>
        <w:jc w:val="both"/>
        <w:rPr>
          <w:sz w:val="30"/>
          <w:szCs w:val="30"/>
        </w:rPr>
      </w:pPr>
      <w:r w:rsidRPr="00243557">
        <w:rPr>
          <w:color w:val="000000"/>
          <w:sz w:val="30"/>
          <w:szCs w:val="30"/>
          <w:lang w:eastAsia="ru-RU" w:bidi="ru-RU"/>
        </w:rPr>
        <w:t>УТВЕРЖДЕНО</w:t>
      </w:r>
    </w:p>
    <w:p w:rsidR="004069E8" w:rsidRPr="00243557" w:rsidRDefault="004069E8" w:rsidP="004069E8">
      <w:pPr>
        <w:pStyle w:val="1"/>
        <w:shd w:val="clear" w:color="auto" w:fill="auto"/>
        <w:spacing w:line="280" w:lineRule="exact"/>
        <w:ind w:left="5103" w:firstLine="0"/>
        <w:rPr>
          <w:sz w:val="30"/>
          <w:szCs w:val="30"/>
        </w:rPr>
      </w:pPr>
      <w:r w:rsidRPr="00243557">
        <w:rPr>
          <w:color w:val="000000"/>
          <w:sz w:val="30"/>
          <w:szCs w:val="30"/>
          <w:lang w:eastAsia="ru-RU" w:bidi="ru-RU"/>
        </w:rPr>
        <w:t>Решение</w:t>
      </w:r>
    </w:p>
    <w:p w:rsidR="004069E8" w:rsidRDefault="004069E8" w:rsidP="004069E8">
      <w:pPr>
        <w:pStyle w:val="1"/>
        <w:shd w:val="clear" w:color="auto" w:fill="auto"/>
        <w:spacing w:line="280" w:lineRule="exact"/>
        <w:ind w:left="5103" w:firstLine="0"/>
        <w:contextualSpacing/>
        <w:rPr>
          <w:color w:val="000000"/>
          <w:sz w:val="30"/>
          <w:szCs w:val="30"/>
          <w:lang w:eastAsia="ru-RU" w:bidi="ru-RU"/>
        </w:rPr>
      </w:pPr>
      <w:r w:rsidRPr="00243557">
        <w:rPr>
          <w:color w:val="000000"/>
          <w:sz w:val="30"/>
          <w:szCs w:val="30"/>
          <w:lang w:eastAsia="ru-RU" w:bidi="ru-RU"/>
        </w:rPr>
        <w:t xml:space="preserve">Пуховичского районного исполнительного комитета </w:t>
      </w:r>
    </w:p>
    <w:p w:rsidR="004069E8" w:rsidRDefault="004069E8" w:rsidP="004069E8">
      <w:pPr>
        <w:pStyle w:val="1"/>
        <w:shd w:val="clear" w:color="auto" w:fill="auto"/>
        <w:spacing w:after="300" w:line="280" w:lineRule="exact"/>
        <w:ind w:left="5103" w:firstLine="0"/>
        <w:rPr>
          <w:color w:val="000000"/>
          <w:sz w:val="30"/>
          <w:szCs w:val="30"/>
          <w:lang w:eastAsia="ru-RU" w:bidi="ru-RU"/>
        </w:rPr>
      </w:pPr>
      <w:r w:rsidRPr="00243557">
        <w:rPr>
          <w:color w:val="000000"/>
          <w:sz w:val="30"/>
          <w:szCs w:val="30"/>
          <w:lang w:eastAsia="ru-RU" w:bidi="ru-RU"/>
        </w:rPr>
        <w:t>14.07.2021 №2369</w:t>
      </w:r>
    </w:p>
    <w:p w:rsidR="004069E8" w:rsidRPr="00243557" w:rsidRDefault="004069E8" w:rsidP="004069E8">
      <w:pPr>
        <w:pStyle w:val="1"/>
        <w:shd w:val="clear" w:color="auto" w:fill="auto"/>
        <w:spacing w:after="300" w:line="280" w:lineRule="exact"/>
        <w:ind w:left="4536" w:firstLine="0"/>
        <w:rPr>
          <w:sz w:val="30"/>
          <w:szCs w:val="30"/>
        </w:rPr>
      </w:pPr>
    </w:p>
    <w:p w:rsidR="004069E8" w:rsidRDefault="004069E8" w:rsidP="004069E8">
      <w:pPr>
        <w:pStyle w:val="1"/>
        <w:shd w:val="clear" w:color="auto" w:fill="auto"/>
        <w:tabs>
          <w:tab w:val="left" w:pos="1699"/>
          <w:tab w:val="left" w:pos="3734"/>
        </w:tabs>
        <w:spacing w:line="206" w:lineRule="auto"/>
        <w:ind w:right="2940" w:firstLine="0"/>
        <w:jc w:val="both"/>
        <w:rPr>
          <w:color w:val="000000"/>
          <w:sz w:val="30"/>
          <w:szCs w:val="30"/>
          <w:lang w:eastAsia="ru-RU" w:bidi="ru-RU"/>
        </w:rPr>
      </w:pPr>
      <w:r w:rsidRPr="00243557">
        <w:rPr>
          <w:sz w:val="30"/>
          <w:szCs w:val="30"/>
        </w:rPr>
        <w:t>ПОЛОЖЕНИЕ</w:t>
      </w:r>
      <w:r w:rsidRPr="00243557">
        <w:rPr>
          <w:color w:val="000000"/>
          <w:sz w:val="30"/>
          <w:szCs w:val="30"/>
          <w:lang w:eastAsia="ru-RU" w:bidi="ru-RU"/>
        </w:rPr>
        <w:t xml:space="preserve"> о порядке урегулирования конфликта интересов в процессе исполнения служебных обязанностей государственными должностными лицами</w:t>
      </w:r>
      <w:r w:rsidRPr="00243557">
        <w:rPr>
          <w:sz w:val="30"/>
          <w:szCs w:val="30"/>
        </w:rPr>
        <w:t xml:space="preserve"> </w:t>
      </w:r>
      <w:r w:rsidRPr="00243557">
        <w:rPr>
          <w:color w:val="000000"/>
          <w:sz w:val="30"/>
          <w:szCs w:val="30"/>
          <w:lang w:eastAsia="ru-RU" w:bidi="ru-RU"/>
        </w:rPr>
        <w:t>Пуховичского</w:t>
      </w:r>
      <w:r w:rsidRPr="00243557">
        <w:rPr>
          <w:sz w:val="30"/>
          <w:szCs w:val="30"/>
        </w:rPr>
        <w:t xml:space="preserve"> </w:t>
      </w:r>
      <w:r w:rsidRPr="00243557">
        <w:rPr>
          <w:color w:val="000000"/>
          <w:sz w:val="30"/>
          <w:szCs w:val="30"/>
          <w:lang w:eastAsia="ru-RU" w:bidi="ru-RU"/>
        </w:rPr>
        <w:t>районного</w:t>
      </w:r>
      <w:r w:rsidRPr="00243557">
        <w:rPr>
          <w:sz w:val="30"/>
          <w:szCs w:val="30"/>
        </w:rPr>
        <w:t xml:space="preserve"> </w:t>
      </w:r>
      <w:r w:rsidRPr="00243557">
        <w:rPr>
          <w:color w:val="000000"/>
          <w:sz w:val="30"/>
          <w:szCs w:val="30"/>
          <w:lang w:eastAsia="ru-RU" w:bidi="ru-RU"/>
        </w:rPr>
        <w:t>исполнительного комитета</w:t>
      </w:r>
    </w:p>
    <w:p w:rsidR="004069E8" w:rsidRPr="00243557" w:rsidRDefault="004069E8" w:rsidP="004069E8">
      <w:pPr>
        <w:pStyle w:val="1"/>
        <w:shd w:val="clear" w:color="auto" w:fill="auto"/>
        <w:tabs>
          <w:tab w:val="left" w:pos="1699"/>
          <w:tab w:val="left" w:pos="3734"/>
        </w:tabs>
        <w:spacing w:line="206" w:lineRule="auto"/>
        <w:ind w:right="2940" w:firstLine="0"/>
        <w:jc w:val="both"/>
        <w:rPr>
          <w:sz w:val="30"/>
          <w:szCs w:val="30"/>
        </w:rPr>
      </w:pPr>
    </w:p>
    <w:p w:rsidR="004069E8" w:rsidRDefault="004069E8" w:rsidP="004069E8">
      <w:pPr>
        <w:pStyle w:val="1"/>
        <w:shd w:val="clear" w:color="auto" w:fill="auto"/>
        <w:ind w:firstLine="0"/>
        <w:jc w:val="center"/>
        <w:rPr>
          <w:bCs/>
          <w:color w:val="000000"/>
          <w:sz w:val="30"/>
          <w:szCs w:val="30"/>
          <w:lang w:eastAsia="ru-RU" w:bidi="ru-RU"/>
        </w:rPr>
      </w:pPr>
      <w:r w:rsidRPr="00243557">
        <w:rPr>
          <w:bCs/>
          <w:color w:val="000000"/>
          <w:sz w:val="30"/>
          <w:szCs w:val="30"/>
          <w:lang w:eastAsia="ru-RU" w:bidi="ru-RU"/>
        </w:rPr>
        <w:t>ГЛАВА 1</w:t>
      </w:r>
      <w:bookmarkStart w:id="0" w:name="bookmark0"/>
      <w:bookmarkStart w:id="1" w:name="bookmark1"/>
    </w:p>
    <w:p w:rsidR="004069E8" w:rsidRPr="00243557" w:rsidRDefault="004069E8" w:rsidP="004069E8">
      <w:pPr>
        <w:pStyle w:val="1"/>
        <w:shd w:val="clear" w:color="auto" w:fill="auto"/>
        <w:ind w:firstLine="0"/>
        <w:jc w:val="center"/>
        <w:rPr>
          <w:sz w:val="30"/>
          <w:szCs w:val="30"/>
        </w:rPr>
      </w:pPr>
      <w:r w:rsidRPr="00243557">
        <w:rPr>
          <w:color w:val="000000"/>
          <w:sz w:val="30"/>
          <w:szCs w:val="30"/>
          <w:lang w:eastAsia="ru-RU" w:bidi="ru-RU"/>
        </w:rPr>
        <w:t>ОБЩИЕ ПОЛОЖЕНИЯ</w:t>
      </w:r>
      <w:bookmarkEnd w:id="0"/>
      <w:bookmarkEnd w:id="1"/>
    </w:p>
    <w:p w:rsidR="004069E8" w:rsidRPr="00243557" w:rsidRDefault="004069E8" w:rsidP="004069E8">
      <w:pPr>
        <w:pStyle w:val="1"/>
        <w:shd w:val="clear" w:color="auto" w:fill="auto"/>
        <w:tabs>
          <w:tab w:val="left" w:pos="709"/>
        </w:tabs>
        <w:ind w:firstLine="709"/>
        <w:jc w:val="both"/>
        <w:rPr>
          <w:sz w:val="30"/>
          <w:szCs w:val="30"/>
        </w:rPr>
      </w:pPr>
      <w:r w:rsidRPr="00243557">
        <w:rPr>
          <w:color w:val="000000"/>
          <w:sz w:val="30"/>
          <w:szCs w:val="30"/>
          <w:lang w:eastAsia="ru-RU" w:bidi="ru-RU"/>
        </w:rPr>
        <w:t>Настоящее Положение разработано на основании Закона Республики Беларусь от 15 июля 2015</w:t>
      </w:r>
      <w:r>
        <w:rPr>
          <w:color w:val="000000"/>
          <w:sz w:val="30"/>
          <w:szCs w:val="30"/>
          <w:lang w:eastAsia="ru-RU" w:bidi="ru-RU"/>
        </w:rPr>
        <w:t> </w:t>
      </w:r>
      <w:r w:rsidRPr="00243557">
        <w:rPr>
          <w:color w:val="000000"/>
          <w:sz w:val="30"/>
          <w:szCs w:val="30"/>
          <w:lang w:eastAsia="ru-RU" w:bidi="ru-RU"/>
        </w:rPr>
        <w:t>г. №</w:t>
      </w:r>
      <w:r>
        <w:rPr>
          <w:color w:val="000000"/>
          <w:sz w:val="30"/>
          <w:szCs w:val="30"/>
          <w:lang w:eastAsia="ru-RU" w:bidi="ru-RU"/>
        </w:rPr>
        <w:t> </w:t>
      </w:r>
      <w:r w:rsidRPr="00243557">
        <w:rPr>
          <w:color w:val="000000"/>
          <w:sz w:val="30"/>
          <w:szCs w:val="30"/>
          <w:lang w:eastAsia="ru-RU" w:bidi="ru-RU"/>
        </w:rPr>
        <w:t xml:space="preserve">305-3 «О борьбе с коррупцией» и определяет порядок урегулирования конфликта интересов в процессе исполнения служебных обязанностей государственными должностными лицами Пуховичского районного исполнительного комитета (далее </w:t>
      </w:r>
      <w:r>
        <w:rPr>
          <w:color w:val="000000"/>
          <w:sz w:val="30"/>
          <w:szCs w:val="30"/>
          <w:lang w:eastAsia="ru-RU" w:bidi="ru-RU"/>
        </w:rPr>
        <w:t>–</w:t>
      </w:r>
      <w:r w:rsidRPr="00243557">
        <w:rPr>
          <w:color w:val="000000"/>
          <w:sz w:val="30"/>
          <w:szCs w:val="30"/>
          <w:lang w:eastAsia="ru-RU" w:bidi="ru-RU"/>
        </w:rPr>
        <w:t xml:space="preserve"> райисполком).</w:t>
      </w:r>
    </w:p>
    <w:p w:rsidR="004069E8" w:rsidRPr="00243557" w:rsidRDefault="004069E8" w:rsidP="004069E8">
      <w:pPr>
        <w:pStyle w:val="1"/>
        <w:shd w:val="clear" w:color="auto" w:fill="auto"/>
        <w:tabs>
          <w:tab w:val="left" w:pos="709"/>
        </w:tabs>
        <w:ind w:firstLine="709"/>
        <w:jc w:val="both"/>
        <w:rPr>
          <w:sz w:val="30"/>
          <w:szCs w:val="30"/>
        </w:rPr>
      </w:pPr>
      <w:r w:rsidRPr="00243557">
        <w:rPr>
          <w:color w:val="000000"/>
          <w:sz w:val="30"/>
          <w:szCs w:val="30"/>
          <w:lang w:eastAsia="ru-RU" w:bidi="ru-RU"/>
        </w:rPr>
        <w:t>Действие настоящего Положения распространяется на сотрудников райисполкома, относящихся к категории государственных должностных лиц, а также лиц,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w:t>
      </w:r>
    </w:p>
    <w:p w:rsidR="004069E8" w:rsidRPr="00243557" w:rsidRDefault="004069E8" w:rsidP="004069E8">
      <w:pPr>
        <w:pStyle w:val="1"/>
        <w:shd w:val="clear" w:color="auto" w:fill="auto"/>
        <w:tabs>
          <w:tab w:val="left" w:pos="709"/>
        </w:tabs>
        <w:ind w:firstLine="709"/>
        <w:jc w:val="both"/>
        <w:rPr>
          <w:sz w:val="30"/>
          <w:szCs w:val="30"/>
        </w:rPr>
      </w:pPr>
      <w:r w:rsidRPr="00243557">
        <w:rPr>
          <w:color w:val="000000"/>
          <w:sz w:val="30"/>
          <w:szCs w:val="30"/>
          <w:lang w:eastAsia="ru-RU" w:bidi="ru-RU"/>
        </w:rPr>
        <w:t>Под конфликтом интересов в настоящем Положении понимается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им своих служебных (трудовых) обязанностей при принятии им решения или участии в принятии решения либо совершении других действий по службе (работе), при которой возникает или может возникнуть противоречие между личной заинтересованностью государственного должностного лицам и правами и законными интересами государственного органа, при наличии одновременно следующих условий:</w:t>
      </w:r>
    </w:p>
    <w:p w:rsidR="004069E8" w:rsidRPr="00243557" w:rsidRDefault="004069E8" w:rsidP="004069E8">
      <w:pPr>
        <w:pStyle w:val="1"/>
        <w:shd w:val="clear" w:color="auto" w:fill="auto"/>
        <w:tabs>
          <w:tab w:val="left" w:pos="1122"/>
        </w:tabs>
        <w:ind w:firstLine="709"/>
        <w:jc w:val="both"/>
        <w:rPr>
          <w:sz w:val="30"/>
          <w:szCs w:val="30"/>
        </w:rPr>
      </w:pPr>
      <w:r w:rsidRPr="00243557">
        <w:rPr>
          <w:color w:val="000000"/>
          <w:sz w:val="30"/>
          <w:szCs w:val="30"/>
          <w:lang w:eastAsia="ru-RU" w:bidi="ru-RU"/>
        </w:rPr>
        <w:t>когда в определенных ситуациях, связанных с выполнением государственным должностным лицом своих обязанностей, возникает личный интерес данного должностного лица, его супруга (супруги), близких родственников или свойственников;</w:t>
      </w:r>
    </w:p>
    <w:p w:rsidR="004069E8" w:rsidRPr="00243557" w:rsidRDefault="004069E8" w:rsidP="004069E8">
      <w:pPr>
        <w:pStyle w:val="1"/>
        <w:shd w:val="clear" w:color="auto" w:fill="auto"/>
        <w:tabs>
          <w:tab w:val="left" w:pos="1082"/>
        </w:tabs>
        <w:ind w:firstLine="709"/>
        <w:jc w:val="both"/>
        <w:rPr>
          <w:sz w:val="30"/>
          <w:szCs w:val="30"/>
        </w:rPr>
      </w:pPr>
      <w:r w:rsidRPr="00243557">
        <w:rPr>
          <w:color w:val="000000"/>
          <w:sz w:val="30"/>
          <w:szCs w:val="30"/>
          <w:lang w:eastAsia="ru-RU" w:bidi="ru-RU"/>
        </w:rPr>
        <w:t xml:space="preserve">когда ситуация, в которой возникает указанный личный интерес, связана с выполнением служебных (трудовых) обязанностей самим </w:t>
      </w:r>
      <w:r w:rsidRPr="00243557">
        <w:rPr>
          <w:color w:val="000000"/>
          <w:sz w:val="30"/>
          <w:szCs w:val="30"/>
          <w:lang w:eastAsia="ru-RU" w:bidi="ru-RU"/>
        </w:rPr>
        <w:lastRenderedPageBreak/>
        <w:t>государственным должностным лицом, но не его супругом (супругой), близким родственником или свойственником. Должностные обязанности государственного служащего определяются в соответствии с законодательством, должностной инструкцией, контрактом, и, может быть выражено не только в форме принятия им решений, но и в форме совершения любых других действий по службе;</w:t>
      </w:r>
    </w:p>
    <w:p w:rsidR="004069E8" w:rsidRPr="00243557" w:rsidRDefault="004069E8" w:rsidP="004069E8">
      <w:pPr>
        <w:pStyle w:val="1"/>
        <w:shd w:val="clear" w:color="auto" w:fill="auto"/>
        <w:tabs>
          <w:tab w:val="left" w:pos="1087"/>
        </w:tabs>
        <w:ind w:firstLine="709"/>
        <w:jc w:val="both"/>
        <w:rPr>
          <w:sz w:val="30"/>
          <w:szCs w:val="30"/>
        </w:rPr>
      </w:pPr>
      <w:r w:rsidRPr="00243557">
        <w:rPr>
          <w:color w:val="000000"/>
          <w:sz w:val="30"/>
          <w:szCs w:val="30"/>
          <w:lang w:eastAsia="ru-RU" w:bidi="ru-RU"/>
        </w:rPr>
        <w:t xml:space="preserve">когда возникающий при исполнении государственным должностным лицом служебных (трудовых) обязанностей личный интерес влияет или способен повлиять на исполнение данным должностным лицом своих обязанностей. Возможность должностного лица своими действиями или бездействием прямо, или косвенно </w:t>
      </w:r>
      <w:r>
        <w:rPr>
          <w:color w:val="000000"/>
          <w:sz w:val="30"/>
          <w:szCs w:val="30"/>
          <w:lang w:eastAsia="ru-RU" w:bidi="ru-RU"/>
        </w:rPr>
        <w:t>о</w:t>
      </w:r>
      <w:r w:rsidRPr="00243557">
        <w:rPr>
          <w:color w:val="000000"/>
          <w:sz w:val="30"/>
          <w:szCs w:val="30"/>
          <w:lang w:eastAsia="ru-RU" w:bidi="ru-RU"/>
        </w:rPr>
        <w:t>беспечить решение вопроса определенным образом, и наделенного полномочиями, позволяющими ему влиять на исход ситуации.</w:t>
      </w:r>
    </w:p>
    <w:p w:rsidR="004069E8" w:rsidRPr="00243557" w:rsidRDefault="004069E8" w:rsidP="004069E8">
      <w:pPr>
        <w:pStyle w:val="1"/>
        <w:shd w:val="clear" w:color="auto" w:fill="auto"/>
        <w:tabs>
          <w:tab w:val="left" w:pos="934"/>
        </w:tabs>
        <w:ind w:firstLine="709"/>
        <w:jc w:val="both"/>
        <w:rPr>
          <w:sz w:val="30"/>
          <w:szCs w:val="30"/>
        </w:rPr>
      </w:pPr>
      <w:r w:rsidRPr="00243557">
        <w:rPr>
          <w:color w:val="000000"/>
          <w:sz w:val="30"/>
          <w:szCs w:val="30"/>
          <w:lang w:eastAsia="ru-RU" w:bidi="ru-RU"/>
        </w:rPr>
        <w:t>Под личным интересом в настоящем Положении следует понимать имущественную, социальную или другую потребность государственного должностного лица, его супруга (супруги), близкого родственника или свойственника, от реализации которой зависит способность данных лиц обеспечивать как можно более высокий уровень своей жизни в ее различных сферах.</w:t>
      </w:r>
    </w:p>
    <w:p w:rsidR="004069E8" w:rsidRPr="00243557" w:rsidRDefault="004069E8" w:rsidP="004069E8">
      <w:pPr>
        <w:pStyle w:val="1"/>
        <w:shd w:val="clear" w:color="auto" w:fill="auto"/>
        <w:tabs>
          <w:tab w:val="left" w:pos="709"/>
        </w:tabs>
        <w:ind w:firstLine="709"/>
        <w:jc w:val="both"/>
        <w:rPr>
          <w:sz w:val="30"/>
          <w:szCs w:val="30"/>
        </w:rPr>
      </w:pPr>
      <w:r w:rsidRPr="00243557">
        <w:rPr>
          <w:color w:val="000000"/>
          <w:sz w:val="30"/>
          <w:szCs w:val="30"/>
          <w:lang w:eastAsia="ru-RU" w:bidi="ru-RU"/>
        </w:rPr>
        <w:t>Основные принципы работы по управлению конфликтом интересов в райисполкоме:</w:t>
      </w:r>
    </w:p>
    <w:p w:rsidR="004069E8" w:rsidRPr="00243557" w:rsidRDefault="004069E8" w:rsidP="004069E8">
      <w:pPr>
        <w:pStyle w:val="1"/>
        <w:shd w:val="clear" w:color="auto" w:fill="auto"/>
        <w:ind w:left="160" w:firstLine="709"/>
        <w:jc w:val="both"/>
        <w:rPr>
          <w:sz w:val="30"/>
          <w:szCs w:val="30"/>
        </w:rPr>
      </w:pPr>
      <w:r w:rsidRPr="00243557">
        <w:rPr>
          <w:color w:val="000000"/>
          <w:sz w:val="30"/>
          <w:szCs w:val="30"/>
          <w:lang w:eastAsia="ru-RU" w:bidi="ru-RU"/>
        </w:rPr>
        <w:t>обязательность раскрытия сведений о реальном или потенциальном конфликте интересов;</w:t>
      </w:r>
    </w:p>
    <w:p w:rsidR="004069E8" w:rsidRPr="00243557" w:rsidRDefault="004069E8" w:rsidP="004069E8">
      <w:pPr>
        <w:pStyle w:val="1"/>
        <w:shd w:val="clear" w:color="auto" w:fill="auto"/>
        <w:ind w:left="160" w:firstLine="709"/>
        <w:jc w:val="both"/>
        <w:rPr>
          <w:sz w:val="30"/>
          <w:szCs w:val="30"/>
        </w:rPr>
      </w:pPr>
      <w:r w:rsidRPr="00243557">
        <w:rPr>
          <w:color w:val="000000"/>
          <w:sz w:val="30"/>
          <w:szCs w:val="30"/>
          <w:lang w:eastAsia="ru-RU" w:bidi="ru-RU"/>
        </w:rPr>
        <w:t>индивидуальное рассмотрение, урегулирование и оценка репутационных и иных рисков при выявлении каждого случая возникновения конфликта интересов;</w:t>
      </w:r>
    </w:p>
    <w:p w:rsidR="004069E8" w:rsidRPr="00243557" w:rsidRDefault="004069E8" w:rsidP="004069E8">
      <w:pPr>
        <w:pStyle w:val="1"/>
        <w:shd w:val="clear" w:color="auto" w:fill="auto"/>
        <w:ind w:left="160" w:firstLine="709"/>
        <w:jc w:val="both"/>
        <w:rPr>
          <w:sz w:val="30"/>
          <w:szCs w:val="30"/>
        </w:rPr>
      </w:pPr>
      <w:r w:rsidRPr="00243557">
        <w:rPr>
          <w:color w:val="000000"/>
          <w:sz w:val="30"/>
          <w:szCs w:val="30"/>
          <w:lang w:eastAsia="ru-RU" w:bidi="ru-RU"/>
        </w:rPr>
        <w:t>конфиденциальность процесса раскрытия сведений о конфликте интересов и процесса его урегулирования;</w:t>
      </w:r>
    </w:p>
    <w:p w:rsidR="004069E8" w:rsidRPr="00243557" w:rsidRDefault="004069E8" w:rsidP="004069E8">
      <w:pPr>
        <w:pStyle w:val="1"/>
        <w:shd w:val="clear" w:color="auto" w:fill="auto"/>
        <w:spacing w:after="260"/>
        <w:ind w:left="160" w:firstLine="709"/>
        <w:jc w:val="both"/>
        <w:rPr>
          <w:sz w:val="30"/>
          <w:szCs w:val="30"/>
        </w:rPr>
      </w:pPr>
      <w:r w:rsidRPr="00243557">
        <w:rPr>
          <w:color w:val="000000"/>
          <w:sz w:val="30"/>
          <w:szCs w:val="30"/>
          <w:lang w:eastAsia="ru-RU" w:bidi="ru-RU"/>
        </w:rPr>
        <w:t>соблюдение баланса интересов государственного органа и работника при урегулировании конфликта интересов.</w:t>
      </w:r>
    </w:p>
    <w:p w:rsidR="004069E8" w:rsidRDefault="004069E8" w:rsidP="004069E8">
      <w:pPr>
        <w:pStyle w:val="1"/>
        <w:shd w:val="clear" w:color="auto" w:fill="auto"/>
        <w:spacing w:line="257" w:lineRule="auto"/>
        <w:ind w:firstLine="709"/>
        <w:jc w:val="center"/>
        <w:rPr>
          <w:bCs/>
          <w:color w:val="000000"/>
          <w:sz w:val="30"/>
          <w:szCs w:val="30"/>
          <w:lang w:eastAsia="ru-RU" w:bidi="ru-RU"/>
        </w:rPr>
      </w:pPr>
      <w:r w:rsidRPr="00243557">
        <w:rPr>
          <w:bCs/>
          <w:color w:val="000000"/>
          <w:sz w:val="30"/>
          <w:szCs w:val="30"/>
          <w:lang w:eastAsia="ru-RU" w:bidi="ru-RU"/>
        </w:rPr>
        <w:t>ГЛАВА 2</w:t>
      </w:r>
      <w:bookmarkStart w:id="2" w:name="bookmark2"/>
      <w:bookmarkStart w:id="3" w:name="bookmark3"/>
    </w:p>
    <w:p w:rsidR="004069E8" w:rsidRPr="00243557" w:rsidRDefault="004069E8" w:rsidP="004069E8">
      <w:pPr>
        <w:pStyle w:val="1"/>
        <w:shd w:val="clear" w:color="auto" w:fill="auto"/>
        <w:spacing w:line="257" w:lineRule="auto"/>
        <w:ind w:firstLine="709"/>
        <w:jc w:val="center"/>
        <w:rPr>
          <w:sz w:val="30"/>
          <w:szCs w:val="30"/>
        </w:rPr>
      </w:pPr>
      <w:r w:rsidRPr="00243557">
        <w:rPr>
          <w:color w:val="000000"/>
          <w:sz w:val="30"/>
          <w:szCs w:val="30"/>
          <w:lang w:eastAsia="ru-RU" w:bidi="ru-RU"/>
        </w:rPr>
        <w:t>МЕРЫ ПРЕДУПРЕЖДЕНИЯ ВОЗНИКНОВЕНИЯ</w:t>
      </w:r>
      <w:r w:rsidRPr="00243557">
        <w:rPr>
          <w:color w:val="000000"/>
          <w:sz w:val="30"/>
          <w:szCs w:val="30"/>
          <w:lang w:eastAsia="ru-RU" w:bidi="ru-RU"/>
        </w:rPr>
        <w:br/>
        <w:t>КОНФЛИКТА ИНТЕРЕСА</w:t>
      </w:r>
      <w:bookmarkEnd w:id="2"/>
      <w:bookmarkEnd w:id="3"/>
    </w:p>
    <w:p w:rsidR="004069E8" w:rsidRPr="00243557" w:rsidRDefault="004069E8" w:rsidP="004069E8">
      <w:pPr>
        <w:pStyle w:val="1"/>
        <w:shd w:val="clear" w:color="auto" w:fill="auto"/>
        <w:tabs>
          <w:tab w:val="left" w:pos="924"/>
        </w:tabs>
        <w:spacing w:line="257" w:lineRule="auto"/>
        <w:ind w:firstLine="709"/>
        <w:jc w:val="both"/>
        <w:rPr>
          <w:sz w:val="30"/>
          <w:szCs w:val="30"/>
        </w:rPr>
      </w:pPr>
      <w:r w:rsidRPr="00243557">
        <w:rPr>
          <w:color w:val="000000"/>
          <w:sz w:val="30"/>
          <w:szCs w:val="30"/>
          <w:lang w:eastAsia="ru-RU" w:bidi="ru-RU"/>
        </w:rPr>
        <w:t>Для предупреждения возникновения конфликта интересов в процессе исполнения служебных обязанностей государственными должностными лицами в райисполкоме должны быть созданы условия деятельности для государственных должностных лиц, которые минимизируют вероятность возникновения и (или) развития конфликта интереса, предусматривающие:</w:t>
      </w:r>
    </w:p>
    <w:p w:rsidR="004069E8" w:rsidRPr="00243557" w:rsidRDefault="004069E8" w:rsidP="004069E8">
      <w:pPr>
        <w:pStyle w:val="1"/>
        <w:shd w:val="clear" w:color="auto" w:fill="auto"/>
        <w:ind w:left="140" w:firstLine="709"/>
        <w:jc w:val="both"/>
        <w:rPr>
          <w:sz w:val="30"/>
          <w:szCs w:val="30"/>
        </w:rPr>
      </w:pPr>
      <w:r w:rsidRPr="00243557">
        <w:rPr>
          <w:color w:val="000000"/>
          <w:sz w:val="30"/>
          <w:szCs w:val="30"/>
          <w:lang w:eastAsia="ru-RU" w:bidi="ru-RU"/>
        </w:rPr>
        <w:t xml:space="preserve">запрещение совместного прохождения государственной службы </w:t>
      </w:r>
      <w:r w:rsidRPr="00243557">
        <w:rPr>
          <w:color w:val="000000"/>
          <w:sz w:val="30"/>
          <w:szCs w:val="30"/>
          <w:lang w:eastAsia="ru-RU" w:bidi="ru-RU"/>
        </w:rPr>
        <w:lastRenderedPageBreak/>
        <w:t>государственными служащими,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4069E8" w:rsidRPr="00243557" w:rsidRDefault="004069E8" w:rsidP="004069E8">
      <w:pPr>
        <w:pStyle w:val="1"/>
        <w:shd w:val="clear" w:color="auto" w:fill="auto"/>
        <w:ind w:left="140" w:firstLine="709"/>
        <w:jc w:val="both"/>
        <w:rPr>
          <w:sz w:val="30"/>
          <w:szCs w:val="30"/>
        </w:rPr>
      </w:pPr>
      <w:r w:rsidRPr="00243557">
        <w:rPr>
          <w:color w:val="000000"/>
          <w:sz w:val="30"/>
          <w:szCs w:val="30"/>
          <w:lang w:eastAsia="ru-RU" w:bidi="ru-RU"/>
        </w:rPr>
        <w:t>запрещение совместной работы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4069E8" w:rsidRPr="00243557" w:rsidRDefault="004069E8" w:rsidP="004069E8">
      <w:pPr>
        <w:pStyle w:val="1"/>
        <w:shd w:val="clear" w:color="auto" w:fill="auto"/>
        <w:ind w:firstLine="709"/>
        <w:jc w:val="both"/>
        <w:rPr>
          <w:sz w:val="30"/>
          <w:szCs w:val="30"/>
        </w:rPr>
      </w:pPr>
      <w:r w:rsidRPr="00243557">
        <w:rPr>
          <w:color w:val="000000"/>
          <w:sz w:val="30"/>
          <w:szCs w:val="30"/>
          <w:lang w:eastAsia="ru-RU" w:bidi="ru-RU"/>
        </w:rPr>
        <w:t>уточнение и оптимизацию трудовых обязанностей работников;</w:t>
      </w:r>
    </w:p>
    <w:p w:rsidR="004069E8" w:rsidRPr="00243557" w:rsidRDefault="004069E8" w:rsidP="004069E8">
      <w:pPr>
        <w:pStyle w:val="1"/>
        <w:shd w:val="clear" w:color="auto" w:fill="auto"/>
        <w:ind w:left="140" w:firstLine="709"/>
        <w:jc w:val="both"/>
        <w:rPr>
          <w:sz w:val="30"/>
          <w:szCs w:val="30"/>
        </w:rPr>
      </w:pPr>
      <w:r w:rsidRPr="00243557">
        <w:rPr>
          <w:color w:val="000000"/>
          <w:sz w:val="30"/>
          <w:szCs w:val="30"/>
          <w:lang w:eastAsia="ru-RU" w:bidi="ru-RU"/>
        </w:rPr>
        <w:t>установление эффективной системы контроля за исполнением работниками своих трудовых обязанностей, соблюдением предусмотренных законодательством запретов и ограничений;</w:t>
      </w:r>
    </w:p>
    <w:p w:rsidR="004069E8" w:rsidRPr="00243557" w:rsidRDefault="004069E8" w:rsidP="004069E8">
      <w:pPr>
        <w:pStyle w:val="1"/>
        <w:shd w:val="clear" w:color="auto" w:fill="auto"/>
        <w:ind w:left="140" w:firstLine="709"/>
        <w:jc w:val="both"/>
        <w:rPr>
          <w:sz w:val="30"/>
          <w:szCs w:val="30"/>
        </w:rPr>
      </w:pPr>
      <w:r w:rsidRPr="00243557">
        <w:rPr>
          <w:color w:val="000000"/>
          <w:sz w:val="30"/>
          <w:szCs w:val="30"/>
          <w:lang w:eastAsia="ru-RU" w:bidi="ru-RU"/>
        </w:rPr>
        <w:t>проведение просветительской и идеологической работы, направленной на распространение знаний о конфликтах интересов, причинах их возникновения, порядке их предотвращения и урегулирования.</w:t>
      </w:r>
    </w:p>
    <w:p w:rsidR="004069E8" w:rsidRPr="00243557" w:rsidRDefault="004069E8" w:rsidP="004069E8">
      <w:pPr>
        <w:pStyle w:val="1"/>
        <w:shd w:val="clear" w:color="auto" w:fill="auto"/>
        <w:tabs>
          <w:tab w:val="left" w:pos="904"/>
        </w:tabs>
        <w:ind w:firstLine="709"/>
        <w:jc w:val="both"/>
        <w:rPr>
          <w:sz w:val="30"/>
          <w:szCs w:val="30"/>
        </w:rPr>
      </w:pPr>
      <w:r w:rsidRPr="00243557">
        <w:rPr>
          <w:color w:val="000000"/>
          <w:sz w:val="30"/>
          <w:szCs w:val="30"/>
          <w:lang w:eastAsia="ru-RU" w:bidi="ru-RU"/>
        </w:rPr>
        <w:t>За несообщение о возникновении конфликта интересов государственное должностное лицо несет дисциплинарную ответственность только при наличии вины.</w:t>
      </w:r>
    </w:p>
    <w:p w:rsidR="004069E8" w:rsidRPr="00243557" w:rsidRDefault="004069E8" w:rsidP="004069E8">
      <w:pPr>
        <w:pStyle w:val="1"/>
        <w:shd w:val="clear" w:color="auto" w:fill="auto"/>
        <w:ind w:firstLine="709"/>
        <w:jc w:val="both"/>
        <w:rPr>
          <w:sz w:val="30"/>
          <w:szCs w:val="30"/>
        </w:rPr>
      </w:pPr>
      <w:r w:rsidRPr="00243557">
        <w:rPr>
          <w:color w:val="000000"/>
          <w:sz w:val="30"/>
          <w:szCs w:val="30"/>
          <w:lang w:eastAsia="ru-RU" w:bidi="ru-RU"/>
        </w:rPr>
        <w:t>Также государственное должностное лицо будет нести ответственность, если будет установлено, что возникшая ситуация однозначно свидетельствовала о потенциальном или реальном конфликте интересов, государственное должностное лицо знало или обязано было знать о конфликте и не сообщило о нем. Такую же ответственность несет непосредственный руководитель государственного должностного лица, который знал о том, что должностное лицо находится (будет находиться) в ситуации конфликта интересов, и не принял мер по предотвращению и урегулированию конфликта.</w:t>
      </w:r>
    </w:p>
    <w:p w:rsidR="004069E8" w:rsidRPr="00243557" w:rsidRDefault="004069E8" w:rsidP="004069E8">
      <w:pPr>
        <w:pStyle w:val="1"/>
        <w:shd w:val="clear" w:color="auto" w:fill="auto"/>
        <w:tabs>
          <w:tab w:val="left" w:pos="914"/>
        </w:tabs>
        <w:ind w:firstLine="709"/>
        <w:jc w:val="both"/>
        <w:rPr>
          <w:sz w:val="30"/>
          <w:szCs w:val="30"/>
        </w:rPr>
      </w:pPr>
      <w:r w:rsidRPr="00243557">
        <w:rPr>
          <w:color w:val="000000"/>
          <w:sz w:val="30"/>
          <w:szCs w:val="30"/>
          <w:lang w:eastAsia="ru-RU" w:bidi="ru-RU"/>
        </w:rPr>
        <w:t>Государственные должностные лица не вправе:</w:t>
      </w:r>
    </w:p>
    <w:p w:rsidR="004069E8" w:rsidRPr="00243557" w:rsidRDefault="004069E8" w:rsidP="004069E8">
      <w:pPr>
        <w:pStyle w:val="1"/>
        <w:shd w:val="clear" w:color="auto" w:fill="auto"/>
        <w:ind w:firstLine="709"/>
        <w:jc w:val="both"/>
        <w:rPr>
          <w:sz w:val="30"/>
          <w:szCs w:val="30"/>
        </w:rPr>
      </w:pPr>
      <w:r w:rsidRPr="00243557">
        <w:rPr>
          <w:color w:val="000000"/>
          <w:sz w:val="30"/>
          <w:szCs w:val="30"/>
          <w:lang w:eastAsia="ru-RU" w:bidi="ru-RU"/>
        </w:rPr>
        <w:t>оказывать содействие супругу (супруге), близким родственникам или свойственникам в осуществлении предпринимательской деятельности с использованием служебного положения;</w:t>
      </w:r>
    </w:p>
    <w:p w:rsidR="004069E8" w:rsidRPr="00243557" w:rsidRDefault="004069E8" w:rsidP="004069E8">
      <w:pPr>
        <w:pStyle w:val="1"/>
        <w:shd w:val="clear" w:color="auto" w:fill="auto"/>
        <w:ind w:firstLine="709"/>
        <w:jc w:val="both"/>
        <w:rPr>
          <w:sz w:val="30"/>
          <w:szCs w:val="30"/>
        </w:rPr>
      </w:pPr>
      <w:r w:rsidRPr="00243557">
        <w:rPr>
          <w:color w:val="000000"/>
          <w:sz w:val="30"/>
          <w:szCs w:val="30"/>
          <w:lang w:eastAsia="ru-RU" w:bidi="ru-RU"/>
        </w:rPr>
        <w:t>выполнять иные оплачиваемые работы, не связанные с исполнением своих трудовых обязанностей по месту основной работы (кроме преподавательской, научной, культурной, творческой деятельности и медицинской практики), если иное не установлено законодательством Республики Беларусь;</w:t>
      </w:r>
    </w:p>
    <w:p w:rsidR="004069E8" w:rsidRPr="00243557" w:rsidRDefault="004069E8" w:rsidP="004069E8">
      <w:pPr>
        <w:pStyle w:val="1"/>
        <w:shd w:val="clear" w:color="auto" w:fill="auto"/>
        <w:spacing w:line="254" w:lineRule="auto"/>
        <w:ind w:firstLine="709"/>
        <w:jc w:val="both"/>
        <w:rPr>
          <w:sz w:val="30"/>
          <w:szCs w:val="30"/>
        </w:rPr>
      </w:pPr>
      <w:r w:rsidRPr="00243557">
        <w:rPr>
          <w:color w:val="000000"/>
          <w:sz w:val="30"/>
          <w:szCs w:val="30"/>
          <w:lang w:eastAsia="ru-RU" w:bidi="ru-RU"/>
        </w:rPr>
        <w:t xml:space="preserve">участвовать лично или через доверенных лиц в управлении коммерческой организацией, за исключением случаев, предусмотренных </w:t>
      </w:r>
      <w:r w:rsidRPr="00243557">
        <w:rPr>
          <w:color w:val="000000"/>
          <w:sz w:val="30"/>
          <w:szCs w:val="30"/>
          <w:lang w:eastAsia="ru-RU" w:bidi="ru-RU"/>
        </w:rPr>
        <w:lastRenderedPageBreak/>
        <w:t>законодательными актами Республики Беларусь;</w:t>
      </w:r>
    </w:p>
    <w:p w:rsidR="004069E8" w:rsidRPr="00243557" w:rsidRDefault="004069E8" w:rsidP="004069E8">
      <w:pPr>
        <w:pStyle w:val="1"/>
        <w:shd w:val="clear" w:color="auto" w:fill="auto"/>
        <w:spacing w:line="254" w:lineRule="auto"/>
        <w:ind w:firstLine="709"/>
        <w:jc w:val="both"/>
        <w:rPr>
          <w:sz w:val="30"/>
          <w:szCs w:val="30"/>
        </w:rPr>
      </w:pPr>
      <w:r w:rsidRPr="00243557">
        <w:rPr>
          <w:color w:val="000000"/>
          <w:sz w:val="30"/>
          <w:szCs w:val="30"/>
          <w:lang w:eastAsia="ru-RU" w:bidi="ru-RU"/>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трудовых обязанностей;</w:t>
      </w:r>
    </w:p>
    <w:p w:rsidR="004069E8" w:rsidRPr="00243557" w:rsidRDefault="004069E8" w:rsidP="004069E8">
      <w:pPr>
        <w:pStyle w:val="1"/>
        <w:shd w:val="clear" w:color="auto" w:fill="auto"/>
        <w:spacing w:line="254" w:lineRule="auto"/>
        <w:ind w:firstLine="709"/>
        <w:jc w:val="both"/>
        <w:rPr>
          <w:sz w:val="30"/>
          <w:szCs w:val="30"/>
        </w:rPr>
      </w:pPr>
      <w:r w:rsidRPr="00243557">
        <w:rPr>
          <w:color w:val="000000"/>
          <w:sz w:val="30"/>
          <w:szCs w:val="30"/>
          <w:lang w:eastAsia="ru-RU" w:bidi="ru-RU"/>
        </w:rPr>
        <w:t>использовать в личных, групповых и иных внеслужебных интересах информацию, содержащую сведения, составляющие охраняемую законом тайну, полученную при исполнении своих трудовых обязанностей;</w:t>
      </w:r>
    </w:p>
    <w:p w:rsidR="004069E8" w:rsidRDefault="004069E8" w:rsidP="004069E8">
      <w:pPr>
        <w:pStyle w:val="1"/>
        <w:shd w:val="clear" w:color="auto" w:fill="auto"/>
        <w:spacing w:after="240" w:line="254" w:lineRule="auto"/>
        <w:ind w:firstLine="709"/>
        <w:jc w:val="both"/>
        <w:rPr>
          <w:color w:val="000000"/>
          <w:sz w:val="30"/>
          <w:szCs w:val="30"/>
          <w:lang w:eastAsia="ru-RU" w:bidi="ru-RU"/>
        </w:rPr>
      </w:pPr>
      <w:r w:rsidRPr="00243557">
        <w:rPr>
          <w:color w:val="000000"/>
          <w:sz w:val="30"/>
          <w:szCs w:val="30"/>
          <w:lang w:eastAsia="ru-RU" w:bidi="ru-RU"/>
        </w:rPr>
        <w:t xml:space="preserve">использовать во внеслужебных целях средства финансового, материально-технического и информационного обеспечения, другое имущество организации здравоохранения. </w:t>
      </w:r>
      <w:bookmarkStart w:id="4" w:name="bookmark4"/>
    </w:p>
    <w:p w:rsidR="004069E8" w:rsidRDefault="004069E8" w:rsidP="004069E8">
      <w:pPr>
        <w:pStyle w:val="1"/>
        <w:shd w:val="clear" w:color="auto" w:fill="auto"/>
        <w:spacing w:line="254" w:lineRule="auto"/>
        <w:ind w:left="142" w:firstLine="709"/>
        <w:contextualSpacing/>
        <w:jc w:val="center"/>
        <w:rPr>
          <w:color w:val="000000"/>
          <w:sz w:val="30"/>
          <w:szCs w:val="30"/>
          <w:lang w:eastAsia="ru-RU" w:bidi="ru-RU"/>
        </w:rPr>
      </w:pPr>
      <w:r w:rsidRPr="00243557">
        <w:rPr>
          <w:color w:val="000000"/>
          <w:sz w:val="30"/>
          <w:szCs w:val="30"/>
          <w:lang w:eastAsia="ru-RU" w:bidi="ru-RU"/>
        </w:rPr>
        <w:t>ГЛАВА 3</w:t>
      </w:r>
      <w:bookmarkStart w:id="5" w:name="bookmark5"/>
      <w:bookmarkStart w:id="6" w:name="bookmark6"/>
      <w:bookmarkEnd w:id="4"/>
    </w:p>
    <w:p w:rsidR="004069E8" w:rsidRPr="00243557" w:rsidRDefault="004069E8" w:rsidP="004069E8">
      <w:pPr>
        <w:pStyle w:val="1"/>
        <w:shd w:val="clear" w:color="auto" w:fill="auto"/>
        <w:spacing w:line="254" w:lineRule="auto"/>
        <w:ind w:left="142" w:firstLine="709"/>
        <w:contextualSpacing/>
        <w:jc w:val="center"/>
        <w:rPr>
          <w:sz w:val="30"/>
          <w:szCs w:val="30"/>
        </w:rPr>
      </w:pPr>
      <w:r w:rsidRPr="00243557">
        <w:rPr>
          <w:color w:val="000000"/>
          <w:sz w:val="30"/>
          <w:szCs w:val="30"/>
          <w:lang w:eastAsia="ru-RU" w:bidi="ru-RU"/>
        </w:rPr>
        <w:t>ПОРЯДОК ПРЕДОСТАВЛЕНИЯ СВЕДЕНИЙ</w:t>
      </w:r>
      <w:r w:rsidRPr="00243557">
        <w:rPr>
          <w:color w:val="000000"/>
          <w:sz w:val="30"/>
          <w:szCs w:val="30"/>
          <w:lang w:eastAsia="ru-RU" w:bidi="ru-RU"/>
        </w:rPr>
        <w:br/>
        <w:t>И ПРОВЕРКИ ИНФОРМАЦИИ О ВОЗНИКНОВЕНИИ</w:t>
      </w:r>
      <w:r w:rsidRPr="00243557">
        <w:rPr>
          <w:color w:val="000000"/>
          <w:sz w:val="30"/>
          <w:szCs w:val="30"/>
          <w:lang w:eastAsia="ru-RU" w:bidi="ru-RU"/>
        </w:rPr>
        <w:br/>
        <w:t>КОНФЛИКТА ИНТЕРЕСОВ</w:t>
      </w:r>
      <w:bookmarkEnd w:id="5"/>
      <w:bookmarkEnd w:id="6"/>
    </w:p>
    <w:p w:rsidR="004069E8" w:rsidRPr="00243557" w:rsidRDefault="004069E8" w:rsidP="004069E8">
      <w:pPr>
        <w:pStyle w:val="1"/>
        <w:shd w:val="clear" w:color="auto" w:fill="auto"/>
        <w:tabs>
          <w:tab w:val="left" w:pos="914"/>
        </w:tabs>
        <w:spacing w:line="254" w:lineRule="auto"/>
        <w:ind w:firstLine="709"/>
        <w:jc w:val="both"/>
        <w:rPr>
          <w:sz w:val="30"/>
          <w:szCs w:val="30"/>
        </w:rPr>
      </w:pPr>
      <w:r w:rsidRPr="00243557">
        <w:rPr>
          <w:color w:val="000000"/>
          <w:sz w:val="30"/>
          <w:szCs w:val="30"/>
          <w:lang w:eastAsia="ru-RU" w:bidi="ru-RU"/>
        </w:rPr>
        <w:t>Обязанности по предотвращению и урегулированию конкретных конфликтов интересов возлагаются на государственных должностных лиц - участников конфликта, заместителей председателя райисполкома по направлениям деятельности, руководителей структурных подразделений райисполкома; председателей сельских исполнительных комитетов, комиссию по противодействию коррупции райисполкома (в пределах компетенции).</w:t>
      </w:r>
    </w:p>
    <w:p w:rsidR="004069E8" w:rsidRPr="00243557" w:rsidRDefault="004069E8" w:rsidP="004069E8">
      <w:pPr>
        <w:pStyle w:val="1"/>
        <w:shd w:val="clear" w:color="auto" w:fill="auto"/>
        <w:tabs>
          <w:tab w:val="left" w:pos="1005"/>
        </w:tabs>
        <w:spacing w:line="254" w:lineRule="auto"/>
        <w:ind w:firstLine="709"/>
        <w:jc w:val="both"/>
        <w:rPr>
          <w:sz w:val="30"/>
          <w:szCs w:val="30"/>
        </w:rPr>
      </w:pPr>
      <w:r w:rsidRPr="00243557">
        <w:rPr>
          <w:color w:val="000000"/>
          <w:sz w:val="30"/>
          <w:szCs w:val="30"/>
          <w:lang w:eastAsia="ru-RU" w:bidi="ru-RU"/>
        </w:rPr>
        <w:t>Сведения о возникновении конфликта интересов с участием конкретных государственных должностных лиц могут быть получены:</w:t>
      </w:r>
    </w:p>
    <w:p w:rsidR="004069E8" w:rsidRPr="00243557" w:rsidRDefault="004069E8" w:rsidP="004069E8">
      <w:pPr>
        <w:pStyle w:val="1"/>
        <w:shd w:val="clear" w:color="auto" w:fill="auto"/>
        <w:spacing w:line="254" w:lineRule="auto"/>
        <w:ind w:left="140" w:firstLine="709"/>
        <w:jc w:val="both"/>
        <w:rPr>
          <w:sz w:val="30"/>
          <w:szCs w:val="30"/>
        </w:rPr>
      </w:pPr>
      <w:r w:rsidRPr="00243557">
        <w:rPr>
          <w:color w:val="000000"/>
          <w:sz w:val="30"/>
          <w:szCs w:val="30"/>
          <w:lang w:eastAsia="ru-RU" w:bidi="ru-RU"/>
        </w:rPr>
        <w:t>от самих государственных должностных лиц, заместителей председателя райисполкома по направлениям деятельности, непосредственных руководителей государственных должностных лиц;</w:t>
      </w:r>
    </w:p>
    <w:p w:rsidR="004069E8" w:rsidRPr="00243557" w:rsidRDefault="004069E8" w:rsidP="004069E8">
      <w:pPr>
        <w:pStyle w:val="1"/>
        <w:shd w:val="clear" w:color="auto" w:fill="auto"/>
        <w:spacing w:line="254" w:lineRule="auto"/>
        <w:ind w:left="140" w:firstLine="709"/>
        <w:jc w:val="both"/>
        <w:rPr>
          <w:sz w:val="30"/>
          <w:szCs w:val="30"/>
        </w:rPr>
      </w:pPr>
      <w:r w:rsidRPr="00243557">
        <w:rPr>
          <w:color w:val="000000"/>
          <w:sz w:val="30"/>
          <w:szCs w:val="30"/>
          <w:lang w:eastAsia="ru-RU" w:bidi="ru-RU"/>
        </w:rPr>
        <w:t>из обращений граждан и юридических лиц, публикаций в средствах массовой информации;</w:t>
      </w:r>
    </w:p>
    <w:p w:rsidR="004069E8" w:rsidRPr="00243557" w:rsidRDefault="004069E8" w:rsidP="004069E8">
      <w:pPr>
        <w:pStyle w:val="1"/>
        <w:shd w:val="clear" w:color="auto" w:fill="auto"/>
        <w:spacing w:line="254" w:lineRule="auto"/>
        <w:ind w:left="140" w:firstLine="709"/>
        <w:jc w:val="both"/>
        <w:rPr>
          <w:sz w:val="30"/>
          <w:szCs w:val="30"/>
        </w:rPr>
      </w:pPr>
      <w:r w:rsidRPr="00243557">
        <w:rPr>
          <w:color w:val="000000"/>
          <w:sz w:val="30"/>
          <w:szCs w:val="30"/>
          <w:lang w:eastAsia="ru-RU" w:bidi="ru-RU"/>
        </w:rPr>
        <w:t>в результате совместного анализа имеющихся сведений о личных интересах государственного должностного лица и выполняемых им трудовых обязанностях;</w:t>
      </w:r>
    </w:p>
    <w:p w:rsidR="004069E8" w:rsidRPr="00243557" w:rsidRDefault="004069E8" w:rsidP="004069E8">
      <w:pPr>
        <w:pStyle w:val="1"/>
        <w:shd w:val="clear" w:color="auto" w:fill="auto"/>
        <w:spacing w:line="254" w:lineRule="auto"/>
        <w:ind w:firstLine="709"/>
        <w:jc w:val="both"/>
        <w:rPr>
          <w:sz w:val="30"/>
          <w:szCs w:val="30"/>
        </w:rPr>
      </w:pPr>
      <w:r w:rsidRPr="00243557">
        <w:rPr>
          <w:color w:val="000000"/>
          <w:sz w:val="30"/>
          <w:szCs w:val="30"/>
          <w:lang w:eastAsia="ru-RU" w:bidi="ru-RU"/>
        </w:rPr>
        <w:t>из других источников.</w:t>
      </w:r>
    </w:p>
    <w:p w:rsidR="004069E8" w:rsidRPr="00243557" w:rsidRDefault="004069E8" w:rsidP="004069E8">
      <w:pPr>
        <w:pStyle w:val="1"/>
        <w:shd w:val="clear" w:color="auto" w:fill="auto"/>
        <w:tabs>
          <w:tab w:val="left" w:pos="1010"/>
        </w:tabs>
        <w:spacing w:line="254" w:lineRule="auto"/>
        <w:ind w:firstLine="709"/>
        <w:jc w:val="both"/>
        <w:rPr>
          <w:sz w:val="30"/>
          <w:szCs w:val="30"/>
        </w:rPr>
      </w:pPr>
      <w:r w:rsidRPr="00243557">
        <w:rPr>
          <w:color w:val="000000"/>
          <w:sz w:val="30"/>
          <w:szCs w:val="30"/>
          <w:lang w:eastAsia="ru-RU" w:bidi="ru-RU"/>
        </w:rPr>
        <w:t xml:space="preserve">Координацию деятельности по выявлению конфликтов интересов осуществляет в отношении государственных должностных лиц райисполкома и его структурных подразделений, не наделенных правами юридического лица - отдел организационно-кадровой работы райисполкома, в отношении государственных должностных лиц структурных подразделений райисполкома, наделенных правами юридического лица - </w:t>
      </w:r>
      <w:r w:rsidRPr="00243557">
        <w:rPr>
          <w:color w:val="000000"/>
          <w:sz w:val="30"/>
          <w:szCs w:val="30"/>
          <w:lang w:eastAsia="ru-RU" w:bidi="ru-RU"/>
        </w:rPr>
        <w:lastRenderedPageBreak/>
        <w:t xml:space="preserve">руководители данных структурных подразделений, иных государственных должностных лиц </w:t>
      </w:r>
      <w:r>
        <w:rPr>
          <w:color w:val="000000"/>
          <w:sz w:val="30"/>
          <w:szCs w:val="30"/>
          <w:lang w:eastAsia="ru-RU" w:bidi="ru-RU"/>
        </w:rPr>
        <w:t>–</w:t>
      </w:r>
      <w:r w:rsidRPr="00243557">
        <w:rPr>
          <w:color w:val="000000"/>
          <w:sz w:val="30"/>
          <w:szCs w:val="30"/>
          <w:lang w:eastAsia="ru-RU" w:bidi="ru-RU"/>
        </w:rPr>
        <w:t xml:space="preserve"> их непосредственные руководители.</w:t>
      </w:r>
    </w:p>
    <w:p w:rsidR="004069E8" w:rsidRPr="00243557" w:rsidRDefault="004069E8" w:rsidP="004069E8">
      <w:pPr>
        <w:pStyle w:val="1"/>
        <w:shd w:val="clear" w:color="auto" w:fill="auto"/>
        <w:tabs>
          <w:tab w:val="left" w:pos="1033"/>
        </w:tabs>
        <w:ind w:firstLine="709"/>
        <w:jc w:val="both"/>
        <w:rPr>
          <w:sz w:val="30"/>
          <w:szCs w:val="30"/>
        </w:rPr>
      </w:pPr>
      <w:r w:rsidRPr="00243557">
        <w:rPr>
          <w:color w:val="000000"/>
          <w:sz w:val="30"/>
          <w:szCs w:val="30"/>
          <w:lang w:eastAsia="ru-RU" w:bidi="ru-RU"/>
        </w:rPr>
        <w:t>Руководитель, в непосредственной подчиненности которого ,</w:t>
      </w:r>
      <w:r w:rsidRPr="00243557">
        <w:rPr>
          <w:color w:val="000000"/>
          <w:sz w:val="30"/>
          <w:szCs w:val="30"/>
          <w:vertAlign w:val="subscript"/>
          <w:lang w:eastAsia="ru-RU" w:bidi="ru-RU"/>
        </w:rPr>
        <w:t>г</w:t>
      </w:r>
      <w:r w:rsidRPr="00243557">
        <w:rPr>
          <w:color w:val="000000"/>
          <w:sz w:val="30"/>
          <w:szCs w:val="30"/>
          <w:lang w:eastAsia="ru-RU" w:bidi="ru-RU"/>
        </w:rPr>
        <w:t xml:space="preserve"> находятся государственное должностное лицо (заместители председателя райисполкома по направлению деятельности, руководитель структурного подразделения и т. д.) незамедлительно докладной запиской, в которой подробно указывается суть конфликта интересов, причина и время его возникновения, отношение работника к возникновению конфликта интересов (субъективные и объективные факторы), значимость конфликта интересов, незамедлительно уведомляется:</w:t>
      </w:r>
    </w:p>
    <w:p w:rsidR="004069E8" w:rsidRPr="00243557" w:rsidRDefault="004069E8" w:rsidP="004069E8">
      <w:pPr>
        <w:pStyle w:val="1"/>
        <w:shd w:val="clear" w:color="auto" w:fill="auto"/>
        <w:ind w:left="160" w:firstLine="709"/>
        <w:jc w:val="both"/>
        <w:rPr>
          <w:sz w:val="30"/>
          <w:szCs w:val="30"/>
        </w:rPr>
      </w:pPr>
      <w:r w:rsidRPr="00243557">
        <w:rPr>
          <w:color w:val="000000"/>
          <w:sz w:val="30"/>
          <w:szCs w:val="30"/>
          <w:lang w:eastAsia="ru-RU" w:bidi="ru-RU"/>
        </w:rPr>
        <w:t>при установлении наличия признаков реального или потенциального конфликта интересов государственным должностным лицом самостоятельно;</w:t>
      </w:r>
    </w:p>
    <w:p w:rsidR="004069E8" w:rsidRPr="00243557" w:rsidRDefault="004069E8" w:rsidP="004069E8">
      <w:pPr>
        <w:pStyle w:val="1"/>
        <w:shd w:val="clear" w:color="auto" w:fill="auto"/>
        <w:ind w:left="160" w:firstLine="709"/>
        <w:jc w:val="both"/>
        <w:rPr>
          <w:sz w:val="30"/>
          <w:szCs w:val="30"/>
        </w:rPr>
      </w:pPr>
      <w:r w:rsidRPr="00243557">
        <w:rPr>
          <w:color w:val="000000"/>
          <w:sz w:val="30"/>
          <w:szCs w:val="30"/>
          <w:lang w:eastAsia="ru-RU" w:bidi="ru-RU"/>
        </w:rPr>
        <w:t>при выявлении признаков реального или потенциального конфликта интересов иными лицами.</w:t>
      </w:r>
    </w:p>
    <w:p w:rsidR="004069E8" w:rsidRPr="00243557" w:rsidRDefault="004069E8" w:rsidP="004069E8">
      <w:pPr>
        <w:pStyle w:val="1"/>
        <w:shd w:val="clear" w:color="auto" w:fill="auto"/>
        <w:tabs>
          <w:tab w:val="left" w:pos="1039"/>
        </w:tabs>
        <w:ind w:firstLine="709"/>
        <w:jc w:val="both"/>
        <w:rPr>
          <w:sz w:val="30"/>
          <w:szCs w:val="30"/>
        </w:rPr>
      </w:pPr>
      <w:r w:rsidRPr="00243557">
        <w:rPr>
          <w:color w:val="000000"/>
          <w:sz w:val="30"/>
          <w:szCs w:val="30"/>
          <w:lang w:eastAsia="ru-RU" w:bidi="ru-RU"/>
        </w:rPr>
        <w:t>Непосредственный руководитель работника при получении докладной записки о возникновении (возможности возникновения) конфликта интересов доводит докладной запиской до сведения руководителя государственного органа о возникновении (возможности возникновения) конфликта интересов, к докладной записке приобщает докладную записку работника и дополнительные материалы, характеризующие суть конфликта интересов.</w:t>
      </w:r>
    </w:p>
    <w:p w:rsidR="004069E8" w:rsidRPr="00243557" w:rsidRDefault="004069E8" w:rsidP="004069E8">
      <w:pPr>
        <w:pStyle w:val="1"/>
        <w:shd w:val="clear" w:color="auto" w:fill="auto"/>
        <w:tabs>
          <w:tab w:val="left" w:pos="1039"/>
        </w:tabs>
        <w:ind w:firstLine="709"/>
        <w:jc w:val="both"/>
        <w:rPr>
          <w:sz w:val="30"/>
          <w:szCs w:val="30"/>
        </w:rPr>
      </w:pPr>
      <w:r w:rsidRPr="00243557">
        <w:rPr>
          <w:color w:val="000000"/>
          <w:sz w:val="30"/>
          <w:szCs w:val="30"/>
          <w:lang w:eastAsia="ru-RU" w:bidi="ru-RU"/>
        </w:rPr>
        <w:t>Руководитель государственного органа при получении материалов о возникновении (возможности возникновения) конфликта интересов принимает незамедлительное решение о его предотвращении (урегулировании) либо при необходимости организует проведение дополнительной проверки.</w:t>
      </w:r>
    </w:p>
    <w:p w:rsidR="004069E8" w:rsidRPr="00243557" w:rsidRDefault="004069E8" w:rsidP="004069E8">
      <w:pPr>
        <w:pStyle w:val="1"/>
        <w:shd w:val="clear" w:color="auto" w:fill="auto"/>
        <w:ind w:firstLine="709"/>
        <w:jc w:val="both"/>
        <w:rPr>
          <w:sz w:val="30"/>
          <w:szCs w:val="30"/>
        </w:rPr>
      </w:pPr>
      <w:r w:rsidRPr="00243557">
        <w:rPr>
          <w:color w:val="000000"/>
          <w:sz w:val="30"/>
          <w:szCs w:val="30"/>
          <w:lang w:eastAsia="ru-RU" w:bidi="ru-RU"/>
        </w:rPr>
        <w:t>Дополнительная проверка проводится уполномоченным лицом или комиссионно в трехдневный срок от момента получения материалов.</w:t>
      </w:r>
    </w:p>
    <w:p w:rsidR="004069E8" w:rsidRPr="00243557" w:rsidRDefault="004069E8" w:rsidP="004069E8">
      <w:pPr>
        <w:pStyle w:val="1"/>
        <w:shd w:val="clear" w:color="auto" w:fill="auto"/>
        <w:tabs>
          <w:tab w:val="left" w:pos="1039"/>
        </w:tabs>
        <w:ind w:firstLine="709"/>
        <w:jc w:val="both"/>
        <w:rPr>
          <w:sz w:val="30"/>
          <w:szCs w:val="30"/>
        </w:rPr>
      </w:pPr>
      <w:r w:rsidRPr="00243557">
        <w:rPr>
          <w:color w:val="000000"/>
          <w:sz w:val="30"/>
          <w:szCs w:val="30"/>
          <w:lang w:eastAsia="ru-RU" w:bidi="ru-RU"/>
        </w:rPr>
        <w:t>По результатам проверки поступившей информации выносится решение, является или не является возникшая (способная возникнуть) ситуация конфликтом интересов.</w:t>
      </w:r>
    </w:p>
    <w:p w:rsidR="004069E8" w:rsidRDefault="004069E8" w:rsidP="004069E8">
      <w:pPr>
        <w:pStyle w:val="1"/>
        <w:shd w:val="clear" w:color="auto" w:fill="auto"/>
        <w:ind w:firstLine="709"/>
        <w:jc w:val="both"/>
        <w:rPr>
          <w:color w:val="000000"/>
          <w:sz w:val="30"/>
          <w:szCs w:val="30"/>
          <w:lang w:eastAsia="ru-RU" w:bidi="ru-RU"/>
        </w:rPr>
      </w:pPr>
      <w:r w:rsidRPr="00243557">
        <w:rPr>
          <w:color w:val="000000"/>
          <w:sz w:val="30"/>
          <w:szCs w:val="30"/>
          <w:lang w:eastAsia="ru-RU" w:bidi="ru-RU"/>
        </w:rPr>
        <w:t>Ситуация, не являющаяся конфликтом интересов, не нуждается в специальных способах урегулирования.</w:t>
      </w:r>
    </w:p>
    <w:p w:rsidR="004069E8" w:rsidRDefault="004069E8" w:rsidP="004069E8">
      <w:pPr>
        <w:pStyle w:val="1"/>
        <w:shd w:val="clear" w:color="auto" w:fill="auto"/>
        <w:ind w:left="160" w:firstLine="709"/>
        <w:jc w:val="center"/>
        <w:rPr>
          <w:bCs/>
          <w:color w:val="000000"/>
          <w:sz w:val="30"/>
          <w:szCs w:val="30"/>
          <w:lang w:eastAsia="ru-RU" w:bidi="ru-RU"/>
        </w:rPr>
      </w:pPr>
      <w:r w:rsidRPr="00243557">
        <w:rPr>
          <w:bCs/>
          <w:color w:val="000000"/>
          <w:sz w:val="30"/>
          <w:szCs w:val="30"/>
          <w:lang w:eastAsia="ru-RU" w:bidi="ru-RU"/>
        </w:rPr>
        <w:t>ГЛАВА 4</w:t>
      </w:r>
      <w:bookmarkStart w:id="7" w:name="bookmark7"/>
      <w:bookmarkStart w:id="8" w:name="bookmark8"/>
    </w:p>
    <w:p w:rsidR="004069E8" w:rsidRPr="00243557" w:rsidRDefault="004069E8" w:rsidP="004069E8">
      <w:pPr>
        <w:pStyle w:val="1"/>
        <w:shd w:val="clear" w:color="auto" w:fill="auto"/>
        <w:ind w:left="160" w:firstLine="709"/>
        <w:jc w:val="center"/>
        <w:rPr>
          <w:sz w:val="30"/>
          <w:szCs w:val="30"/>
        </w:rPr>
      </w:pPr>
      <w:r w:rsidRPr="00243557">
        <w:rPr>
          <w:color w:val="000000"/>
          <w:sz w:val="30"/>
          <w:szCs w:val="30"/>
          <w:lang w:eastAsia="ru-RU" w:bidi="ru-RU"/>
        </w:rPr>
        <w:t>ПОРЯДОК ПРЕДОТВРАЩЕНИЯ И УРЕГУЛИРОВАНИЯ</w:t>
      </w:r>
      <w:r w:rsidRPr="00243557">
        <w:rPr>
          <w:color w:val="000000"/>
          <w:sz w:val="30"/>
          <w:szCs w:val="30"/>
          <w:lang w:eastAsia="ru-RU" w:bidi="ru-RU"/>
        </w:rPr>
        <w:br/>
        <w:t>КОНФЛИКТА ИНТЕРЕСОВ</w:t>
      </w:r>
      <w:bookmarkEnd w:id="7"/>
      <w:bookmarkEnd w:id="8"/>
    </w:p>
    <w:p w:rsidR="004069E8" w:rsidRPr="00243557" w:rsidRDefault="004069E8" w:rsidP="004069E8">
      <w:pPr>
        <w:pStyle w:val="22"/>
        <w:shd w:val="clear" w:color="auto" w:fill="auto"/>
        <w:ind w:firstLine="709"/>
        <w:jc w:val="both"/>
        <w:rPr>
          <w:rFonts w:ascii="Times New Roman" w:hAnsi="Times New Roman" w:cs="Times New Roman"/>
          <w:sz w:val="30"/>
          <w:szCs w:val="30"/>
        </w:rPr>
      </w:pPr>
    </w:p>
    <w:p w:rsidR="004069E8" w:rsidRPr="00243557" w:rsidRDefault="004069E8" w:rsidP="004069E8">
      <w:pPr>
        <w:pStyle w:val="1"/>
        <w:shd w:val="clear" w:color="auto" w:fill="auto"/>
        <w:tabs>
          <w:tab w:val="left" w:pos="1014"/>
        </w:tabs>
        <w:spacing w:line="240" w:lineRule="auto"/>
        <w:ind w:firstLine="709"/>
        <w:jc w:val="both"/>
        <w:rPr>
          <w:sz w:val="30"/>
          <w:szCs w:val="30"/>
        </w:rPr>
      </w:pPr>
      <w:r w:rsidRPr="00243557">
        <w:rPr>
          <w:color w:val="000000"/>
          <w:sz w:val="30"/>
          <w:szCs w:val="30"/>
          <w:lang w:eastAsia="ru-RU" w:bidi="ru-RU"/>
        </w:rPr>
        <w:t xml:space="preserve">Порядок предотвращения и урегулирования конфликта интересов предусмотрен статьей 21 Закона Республики Беларусь от 15 июля 2015 г. «О </w:t>
      </w:r>
      <w:r w:rsidRPr="00243557">
        <w:rPr>
          <w:color w:val="000000"/>
          <w:sz w:val="30"/>
          <w:szCs w:val="30"/>
          <w:lang w:eastAsia="ru-RU" w:bidi="ru-RU"/>
        </w:rPr>
        <w:lastRenderedPageBreak/>
        <w:t>борьбе с коррупцией».</w:t>
      </w:r>
    </w:p>
    <w:p w:rsidR="004069E8" w:rsidRPr="00243557" w:rsidRDefault="004069E8" w:rsidP="004069E8">
      <w:pPr>
        <w:pStyle w:val="1"/>
        <w:shd w:val="clear" w:color="auto" w:fill="auto"/>
        <w:tabs>
          <w:tab w:val="left" w:pos="1011"/>
          <w:tab w:val="left" w:pos="6514"/>
        </w:tabs>
        <w:spacing w:line="240" w:lineRule="auto"/>
        <w:ind w:firstLine="709"/>
        <w:jc w:val="both"/>
        <w:rPr>
          <w:sz w:val="30"/>
          <w:szCs w:val="30"/>
        </w:rPr>
      </w:pPr>
      <w:r w:rsidRPr="00243557">
        <w:rPr>
          <w:color w:val="000000"/>
          <w:sz w:val="30"/>
          <w:szCs w:val="30"/>
          <w:lang w:eastAsia="ru-RU" w:bidi="ru-RU"/>
        </w:rPr>
        <w:t>Государственное должностное лицо:</w:t>
      </w:r>
    </w:p>
    <w:p w:rsidR="004069E8" w:rsidRPr="00243557" w:rsidRDefault="004069E8" w:rsidP="004069E8">
      <w:pPr>
        <w:pStyle w:val="1"/>
        <w:shd w:val="clear" w:color="auto" w:fill="auto"/>
        <w:tabs>
          <w:tab w:val="left" w:pos="1139"/>
        </w:tabs>
        <w:spacing w:line="240" w:lineRule="auto"/>
        <w:ind w:firstLine="709"/>
        <w:jc w:val="both"/>
        <w:rPr>
          <w:sz w:val="30"/>
          <w:szCs w:val="30"/>
        </w:rPr>
      </w:pPr>
      <w:r w:rsidRPr="00243557">
        <w:rPr>
          <w:color w:val="000000"/>
          <w:sz w:val="30"/>
          <w:szCs w:val="30"/>
          <w:lang w:eastAsia="ru-RU" w:bidi="ru-RU"/>
        </w:rPr>
        <w:t>обязано уведомить в письменной форме своего руководителя</w:t>
      </w:r>
      <w:r>
        <w:rPr>
          <w:color w:val="000000"/>
          <w:sz w:val="30"/>
          <w:szCs w:val="30"/>
          <w:lang w:eastAsia="ru-RU" w:bidi="ru-RU"/>
        </w:rPr>
        <w:t xml:space="preserve"> </w:t>
      </w:r>
      <w:r w:rsidRPr="00243557">
        <w:rPr>
          <w:color w:val="000000"/>
          <w:sz w:val="30"/>
          <w:szCs w:val="30"/>
          <w:lang w:eastAsia="ru-RU" w:bidi="ru-RU"/>
        </w:rPr>
        <w:t>о</w:t>
      </w:r>
      <w:r>
        <w:rPr>
          <w:color w:val="000000"/>
          <w:sz w:val="30"/>
          <w:szCs w:val="30"/>
          <w:lang w:eastAsia="ru-RU" w:bidi="ru-RU"/>
        </w:rPr>
        <w:t xml:space="preserve"> </w:t>
      </w:r>
      <w:r w:rsidRPr="00243557">
        <w:rPr>
          <w:color w:val="000000"/>
          <w:sz w:val="30"/>
          <w:szCs w:val="30"/>
          <w:lang w:eastAsia="ru-RU" w:bidi="ru-RU"/>
        </w:rPr>
        <w:t>возникновении</w:t>
      </w:r>
      <w:r>
        <w:rPr>
          <w:color w:val="000000"/>
          <w:sz w:val="30"/>
          <w:szCs w:val="30"/>
          <w:lang w:eastAsia="ru-RU" w:bidi="ru-RU"/>
        </w:rPr>
        <w:t xml:space="preserve"> </w:t>
      </w:r>
      <w:r w:rsidRPr="00243557">
        <w:rPr>
          <w:color w:val="000000"/>
          <w:sz w:val="30"/>
          <w:szCs w:val="30"/>
          <w:lang w:eastAsia="ru-RU" w:bidi="ru-RU"/>
        </w:rPr>
        <w:t>конфликта</w:t>
      </w:r>
      <w:r>
        <w:rPr>
          <w:color w:val="000000"/>
          <w:sz w:val="30"/>
          <w:szCs w:val="30"/>
          <w:lang w:eastAsia="ru-RU" w:bidi="ru-RU"/>
        </w:rPr>
        <w:t xml:space="preserve"> </w:t>
      </w:r>
      <w:r w:rsidRPr="00243557">
        <w:rPr>
          <w:color w:val="000000"/>
          <w:sz w:val="30"/>
          <w:szCs w:val="30"/>
          <w:lang w:eastAsia="ru-RU" w:bidi="ru-RU"/>
        </w:rPr>
        <w:t>интересов</w:t>
      </w:r>
      <w:r>
        <w:rPr>
          <w:color w:val="000000"/>
          <w:sz w:val="30"/>
          <w:szCs w:val="30"/>
          <w:lang w:eastAsia="ru-RU" w:bidi="ru-RU"/>
        </w:rPr>
        <w:t xml:space="preserve"> </w:t>
      </w:r>
      <w:r w:rsidRPr="00243557">
        <w:rPr>
          <w:color w:val="000000"/>
          <w:sz w:val="30"/>
          <w:szCs w:val="30"/>
          <w:lang w:eastAsia="ru-RU" w:bidi="ru-RU"/>
        </w:rPr>
        <w:t>или возможности</w:t>
      </w:r>
      <w:r>
        <w:rPr>
          <w:color w:val="000000"/>
          <w:sz w:val="30"/>
          <w:szCs w:val="30"/>
          <w:lang w:eastAsia="ru-RU" w:bidi="ru-RU"/>
        </w:rPr>
        <w:t xml:space="preserve"> </w:t>
      </w:r>
      <w:r w:rsidRPr="00243557">
        <w:rPr>
          <w:color w:val="000000"/>
          <w:sz w:val="30"/>
          <w:szCs w:val="30"/>
          <w:lang w:eastAsia="ru-RU" w:bidi="ru-RU"/>
        </w:rPr>
        <w:t>его</w:t>
      </w:r>
      <w:r>
        <w:rPr>
          <w:color w:val="000000"/>
          <w:sz w:val="30"/>
          <w:szCs w:val="30"/>
          <w:lang w:eastAsia="ru-RU" w:bidi="ru-RU"/>
        </w:rPr>
        <w:t xml:space="preserve"> </w:t>
      </w:r>
      <w:r w:rsidRPr="00243557">
        <w:rPr>
          <w:color w:val="000000"/>
          <w:sz w:val="30"/>
          <w:szCs w:val="30"/>
          <w:lang w:eastAsia="ru-RU" w:bidi="ru-RU"/>
        </w:rPr>
        <w:t>возникновения,</w:t>
      </w:r>
      <w:r>
        <w:rPr>
          <w:color w:val="000000"/>
          <w:sz w:val="30"/>
          <w:szCs w:val="30"/>
          <w:lang w:eastAsia="ru-RU" w:bidi="ru-RU"/>
        </w:rPr>
        <w:t xml:space="preserve"> </w:t>
      </w:r>
      <w:r w:rsidRPr="00243557">
        <w:rPr>
          <w:color w:val="000000"/>
          <w:sz w:val="30"/>
          <w:szCs w:val="30"/>
          <w:lang w:eastAsia="ru-RU" w:bidi="ru-RU"/>
        </w:rPr>
        <w:t>как только</w:t>
      </w:r>
      <w:r>
        <w:rPr>
          <w:color w:val="000000"/>
          <w:sz w:val="30"/>
          <w:szCs w:val="30"/>
          <w:lang w:eastAsia="ru-RU" w:bidi="ru-RU"/>
        </w:rPr>
        <w:t xml:space="preserve"> </w:t>
      </w:r>
      <w:r w:rsidRPr="00243557">
        <w:rPr>
          <w:color w:val="000000"/>
          <w:sz w:val="30"/>
          <w:szCs w:val="30"/>
          <w:lang w:eastAsia="ru-RU" w:bidi="ru-RU"/>
        </w:rPr>
        <w:t>ему станет</w:t>
      </w:r>
      <w:r>
        <w:rPr>
          <w:color w:val="000000"/>
          <w:sz w:val="30"/>
          <w:szCs w:val="30"/>
          <w:lang w:eastAsia="ru-RU" w:bidi="ru-RU"/>
        </w:rPr>
        <w:t xml:space="preserve"> </w:t>
      </w:r>
      <w:r w:rsidRPr="00243557">
        <w:rPr>
          <w:color w:val="000000"/>
          <w:sz w:val="30"/>
          <w:szCs w:val="30"/>
          <w:lang w:eastAsia="ru-RU" w:bidi="ru-RU"/>
        </w:rPr>
        <w:t>об</w:t>
      </w:r>
      <w:r>
        <w:rPr>
          <w:color w:val="000000"/>
          <w:sz w:val="30"/>
          <w:szCs w:val="30"/>
          <w:lang w:eastAsia="ru-RU" w:bidi="ru-RU"/>
        </w:rPr>
        <w:t xml:space="preserve"> </w:t>
      </w:r>
      <w:r w:rsidRPr="00243557">
        <w:rPr>
          <w:color w:val="000000"/>
          <w:sz w:val="30"/>
          <w:szCs w:val="30"/>
          <w:lang w:eastAsia="ru-RU" w:bidi="ru-RU"/>
        </w:rPr>
        <w:t>этом известно.</w:t>
      </w:r>
    </w:p>
    <w:p w:rsidR="004069E8" w:rsidRPr="00243557" w:rsidRDefault="004069E8" w:rsidP="004069E8">
      <w:pPr>
        <w:pStyle w:val="1"/>
        <w:shd w:val="clear" w:color="auto" w:fill="auto"/>
        <w:spacing w:line="240" w:lineRule="auto"/>
        <w:ind w:left="140" w:firstLine="709"/>
        <w:jc w:val="both"/>
        <w:rPr>
          <w:sz w:val="30"/>
          <w:szCs w:val="30"/>
        </w:rPr>
      </w:pPr>
      <w:r w:rsidRPr="00243557">
        <w:rPr>
          <w:color w:val="000000"/>
          <w:sz w:val="30"/>
          <w:szCs w:val="30"/>
          <w:lang w:eastAsia="ru-RU" w:bidi="ru-RU"/>
        </w:rPr>
        <w:t>Непредставление государственным должностным лицом уведомления о возникшем конфликте интересов или возможности его возникновения, если ему было известно о возникновении конфликта интересов или возможности его возникновения, является основанием для отказа в назначении государственного служащего на другую государственную должность либо для привлечения его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4069E8" w:rsidRPr="00243557" w:rsidRDefault="004069E8" w:rsidP="004069E8">
      <w:pPr>
        <w:pStyle w:val="1"/>
        <w:shd w:val="clear" w:color="auto" w:fill="auto"/>
        <w:tabs>
          <w:tab w:val="left" w:pos="1173"/>
        </w:tabs>
        <w:spacing w:line="240" w:lineRule="auto"/>
        <w:ind w:firstLine="709"/>
        <w:jc w:val="both"/>
        <w:rPr>
          <w:sz w:val="30"/>
          <w:szCs w:val="30"/>
        </w:rPr>
      </w:pPr>
      <w:r w:rsidRPr="00243557">
        <w:rPr>
          <w:color w:val="000000"/>
          <w:sz w:val="30"/>
          <w:szCs w:val="30"/>
          <w:lang w:eastAsia="ru-RU" w:bidi="ru-RU"/>
        </w:rPr>
        <w:t>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его совершить соответствующие действия по службе (работе).</w:t>
      </w:r>
    </w:p>
    <w:p w:rsidR="004069E8" w:rsidRPr="00243557" w:rsidRDefault="004069E8" w:rsidP="004069E8">
      <w:pPr>
        <w:pStyle w:val="1"/>
        <w:shd w:val="clear" w:color="auto" w:fill="auto"/>
        <w:spacing w:line="240" w:lineRule="auto"/>
        <w:ind w:left="140" w:firstLine="709"/>
        <w:jc w:val="both"/>
        <w:rPr>
          <w:sz w:val="30"/>
          <w:szCs w:val="30"/>
        </w:rPr>
      </w:pPr>
      <w:r w:rsidRPr="00243557">
        <w:rPr>
          <w:color w:val="000000"/>
          <w:sz w:val="30"/>
          <w:szCs w:val="30"/>
          <w:lang w:eastAsia="ru-RU" w:bidi="ru-RU"/>
        </w:rPr>
        <w:t>Требования к содержанию уведомления</w:t>
      </w:r>
      <w:bookmarkStart w:id="9" w:name="_GoBack"/>
      <w:bookmarkEnd w:id="9"/>
      <w:r w:rsidRPr="00243557">
        <w:rPr>
          <w:color w:val="000000"/>
          <w:sz w:val="30"/>
          <w:szCs w:val="30"/>
          <w:lang w:eastAsia="ru-RU" w:bidi="ru-RU"/>
        </w:rPr>
        <w:t xml:space="preserve"> о возникновении или возможности возникновения конфликта интересов и заявления о самоотводе Законом не установлены. Представляется, что уведомление о конфликте интересов и просьба о самоотводе могут содержаться в докладной записке.</w:t>
      </w:r>
    </w:p>
    <w:p w:rsidR="004069E8" w:rsidRPr="00243557" w:rsidRDefault="004069E8" w:rsidP="004069E8">
      <w:pPr>
        <w:pStyle w:val="1"/>
        <w:shd w:val="clear" w:color="auto" w:fill="auto"/>
        <w:spacing w:line="240" w:lineRule="auto"/>
        <w:ind w:left="140" w:firstLine="709"/>
        <w:jc w:val="both"/>
        <w:rPr>
          <w:sz w:val="30"/>
          <w:szCs w:val="30"/>
        </w:rPr>
      </w:pPr>
      <w:r>
        <w:rPr>
          <w:color w:val="000000"/>
          <w:sz w:val="30"/>
          <w:szCs w:val="30"/>
          <w:lang w:eastAsia="ru-RU" w:bidi="ru-RU"/>
        </w:rPr>
        <w:t xml:space="preserve">о </w:t>
      </w:r>
      <w:r w:rsidRPr="00243557">
        <w:rPr>
          <w:color w:val="000000"/>
          <w:sz w:val="30"/>
          <w:szCs w:val="30"/>
          <w:lang w:eastAsia="ru-RU" w:bidi="ru-RU"/>
        </w:rPr>
        <w:t>возникновении или возможности возникновения конфликта интересов и результатах рассмотрения, заявленного государственный должностным лицом самоотвода его руководитель информирует председателя райисполкома (руководителя государственного органа). Руководитель,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4069E8" w:rsidRPr="00243557" w:rsidRDefault="004069E8" w:rsidP="004069E8">
      <w:pPr>
        <w:pStyle w:val="1"/>
        <w:shd w:val="clear" w:color="auto" w:fill="auto"/>
        <w:spacing w:line="240" w:lineRule="auto"/>
        <w:ind w:left="140" w:firstLine="709"/>
        <w:jc w:val="both"/>
        <w:rPr>
          <w:sz w:val="30"/>
          <w:szCs w:val="30"/>
        </w:rPr>
      </w:pPr>
      <w:r w:rsidRPr="00243557">
        <w:rPr>
          <w:color w:val="000000"/>
          <w:sz w:val="30"/>
          <w:szCs w:val="30"/>
          <w:lang w:eastAsia="ru-RU" w:bidi="ru-RU"/>
        </w:rPr>
        <w:t>В компетенцию непосредственного руководителя должностного лица, в деятельности которого возник конфликт интересов, включаются следующие полномочия:</w:t>
      </w:r>
    </w:p>
    <w:p w:rsidR="004069E8" w:rsidRPr="00243557" w:rsidRDefault="004069E8" w:rsidP="004069E8">
      <w:pPr>
        <w:pStyle w:val="1"/>
        <w:shd w:val="clear" w:color="auto" w:fill="auto"/>
        <w:ind w:firstLine="709"/>
        <w:jc w:val="both"/>
        <w:rPr>
          <w:sz w:val="30"/>
          <w:szCs w:val="30"/>
        </w:rPr>
      </w:pPr>
      <w:r w:rsidRPr="00243557">
        <w:rPr>
          <w:color w:val="000000"/>
          <w:sz w:val="30"/>
          <w:szCs w:val="30"/>
          <w:lang w:eastAsia="ru-RU" w:bidi="ru-RU"/>
        </w:rPr>
        <w:t>принятие решения по вопросу о принятии либо непринятии заявленного государственным должностным лицом самоотвода;</w:t>
      </w:r>
    </w:p>
    <w:p w:rsidR="004069E8" w:rsidRPr="00243557" w:rsidRDefault="004069E8" w:rsidP="004069E8">
      <w:pPr>
        <w:pStyle w:val="1"/>
        <w:shd w:val="clear" w:color="auto" w:fill="auto"/>
        <w:ind w:firstLine="709"/>
        <w:jc w:val="both"/>
        <w:rPr>
          <w:sz w:val="30"/>
          <w:szCs w:val="30"/>
        </w:rPr>
      </w:pPr>
      <w:r w:rsidRPr="00243557">
        <w:rPr>
          <w:color w:val="000000"/>
          <w:sz w:val="30"/>
          <w:szCs w:val="30"/>
          <w:lang w:eastAsia="ru-RU" w:bidi="ru-RU"/>
        </w:rPr>
        <w:t>уведомление руководителя государственного органа (организации)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w:t>
      </w:r>
    </w:p>
    <w:p w:rsidR="004069E8" w:rsidRPr="00243557" w:rsidRDefault="004069E8" w:rsidP="004069E8">
      <w:pPr>
        <w:pStyle w:val="1"/>
        <w:shd w:val="clear" w:color="auto" w:fill="auto"/>
        <w:ind w:firstLine="709"/>
        <w:jc w:val="both"/>
        <w:rPr>
          <w:sz w:val="30"/>
          <w:szCs w:val="30"/>
        </w:rPr>
      </w:pPr>
      <w:r w:rsidRPr="00243557">
        <w:rPr>
          <w:color w:val="000000"/>
          <w:sz w:val="30"/>
          <w:szCs w:val="30"/>
          <w:lang w:eastAsia="ru-RU" w:bidi="ru-RU"/>
        </w:rPr>
        <w:t xml:space="preserve">Полномочия по принятию мер по предотвращению или </w:t>
      </w:r>
      <w:r w:rsidRPr="00243557">
        <w:rPr>
          <w:color w:val="000000"/>
          <w:sz w:val="30"/>
          <w:szCs w:val="30"/>
          <w:lang w:eastAsia="ru-RU" w:bidi="ru-RU"/>
        </w:rPr>
        <w:lastRenderedPageBreak/>
        <w:t>урегулированию конфликта интересов принадлежат руководителю государственного органа. В целях предотвращения или урегулирования конфликта интересов руководитель государственного органа вправе:</w:t>
      </w:r>
    </w:p>
    <w:p w:rsidR="004069E8" w:rsidRPr="00243557" w:rsidRDefault="004069E8" w:rsidP="004069E8">
      <w:pPr>
        <w:pStyle w:val="1"/>
        <w:shd w:val="clear" w:color="auto" w:fill="auto"/>
        <w:ind w:firstLine="709"/>
        <w:jc w:val="both"/>
        <w:rPr>
          <w:sz w:val="30"/>
          <w:szCs w:val="30"/>
        </w:rPr>
      </w:pPr>
      <w:r w:rsidRPr="00243557">
        <w:rPr>
          <w:color w:val="000000"/>
          <w:sz w:val="30"/>
          <w:szCs w:val="30"/>
          <w:lang w:eastAsia="ru-RU" w:bidi="ru-RU"/>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4069E8" w:rsidRPr="00243557" w:rsidRDefault="004069E8" w:rsidP="004069E8">
      <w:pPr>
        <w:pStyle w:val="1"/>
        <w:shd w:val="clear" w:color="auto" w:fill="auto"/>
        <w:ind w:firstLine="709"/>
        <w:jc w:val="both"/>
        <w:rPr>
          <w:sz w:val="30"/>
          <w:szCs w:val="30"/>
        </w:rPr>
      </w:pPr>
      <w:r w:rsidRPr="00243557">
        <w:rPr>
          <w:color w:val="000000"/>
          <w:sz w:val="30"/>
          <w:szCs w:val="30"/>
          <w:lang w:eastAsia="ru-RU" w:bidi="ru-RU"/>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конфликта интересов;</w:t>
      </w:r>
    </w:p>
    <w:p w:rsidR="004069E8" w:rsidRPr="00243557" w:rsidRDefault="004069E8" w:rsidP="004069E8">
      <w:pPr>
        <w:pStyle w:val="1"/>
        <w:shd w:val="clear" w:color="auto" w:fill="auto"/>
        <w:ind w:firstLine="709"/>
        <w:jc w:val="both"/>
        <w:rPr>
          <w:sz w:val="30"/>
          <w:szCs w:val="30"/>
        </w:rPr>
      </w:pPr>
      <w:r w:rsidRPr="00243557">
        <w:rPr>
          <w:color w:val="000000"/>
          <w:sz w:val="30"/>
          <w:szCs w:val="30"/>
          <w:lang w:eastAsia="ru-RU" w:bidi="ru-RU"/>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4069E8" w:rsidRPr="00243557" w:rsidRDefault="004069E8" w:rsidP="004069E8">
      <w:pPr>
        <w:pStyle w:val="1"/>
        <w:shd w:val="clear" w:color="auto" w:fill="auto"/>
        <w:ind w:firstLine="709"/>
        <w:jc w:val="both"/>
        <w:rPr>
          <w:sz w:val="30"/>
          <w:szCs w:val="30"/>
        </w:rPr>
      </w:pPr>
      <w:r w:rsidRPr="00243557">
        <w:rPr>
          <w:color w:val="000000"/>
          <w:sz w:val="30"/>
          <w:szCs w:val="30"/>
          <w:lang w:eastAsia="ru-RU" w:bidi="ru-RU"/>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4069E8" w:rsidRPr="00243557" w:rsidRDefault="004069E8" w:rsidP="004069E8">
      <w:pPr>
        <w:pStyle w:val="1"/>
        <w:shd w:val="clear" w:color="auto" w:fill="auto"/>
        <w:ind w:firstLine="709"/>
        <w:jc w:val="both"/>
        <w:rPr>
          <w:sz w:val="30"/>
          <w:szCs w:val="30"/>
        </w:rPr>
      </w:pPr>
      <w:r w:rsidRPr="00243557">
        <w:rPr>
          <w:color w:val="000000"/>
          <w:sz w:val="30"/>
          <w:szCs w:val="30"/>
          <w:lang w:eastAsia="ru-RU" w:bidi="ru-RU"/>
        </w:rPr>
        <w:t>принять иные меры, предусмотренные актами законодательства.</w:t>
      </w:r>
    </w:p>
    <w:p w:rsidR="004069E8" w:rsidRPr="00243557" w:rsidRDefault="004069E8" w:rsidP="004069E8">
      <w:pPr>
        <w:pStyle w:val="1"/>
        <w:shd w:val="clear" w:color="auto" w:fill="auto"/>
        <w:spacing w:after="60"/>
        <w:ind w:firstLine="709"/>
        <w:jc w:val="both"/>
        <w:rPr>
          <w:sz w:val="30"/>
          <w:szCs w:val="30"/>
        </w:rPr>
      </w:pPr>
      <w:r w:rsidRPr="00243557">
        <w:rPr>
          <w:color w:val="000000"/>
          <w:sz w:val="30"/>
          <w:szCs w:val="30"/>
          <w:lang w:eastAsia="ru-RU" w:bidi="ru-RU"/>
        </w:rPr>
        <w:t>Решение о принятии той или иной меры по предотвращению или урегулированию конфликта интересов должно быть выражено в форме издания руководителем государственного органа соответствующего распорядительного документа в соответствии с его компетенцией.</w:t>
      </w:r>
    </w:p>
    <w:p w:rsidR="004069E8" w:rsidRDefault="004069E8" w:rsidP="004069E8">
      <w:pPr>
        <w:jc w:val="center"/>
        <w:rPr>
          <w:sz w:val="2"/>
          <w:szCs w:val="2"/>
        </w:rPr>
      </w:pPr>
    </w:p>
    <w:p w:rsidR="009D674E" w:rsidRDefault="009D674E"/>
    <w:sectPr w:rsidR="009D674E" w:rsidSect="004069E8">
      <w:headerReference w:type="default" r:id="rId5"/>
      <w:headerReference w:type="first" r:id="rId6"/>
      <w:pgSz w:w="11907" w:h="16839" w:code="9"/>
      <w:pgMar w:top="1134" w:right="425" w:bottom="1134" w:left="1701" w:header="0" w:footer="3" w:gutter="0"/>
      <w:pgNumType w:start="1"/>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29" w:rsidRDefault="004069E8">
    <w:pPr>
      <w:spacing w:line="1" w:lineRule="exact"/>
    </w:pPr>
    <w:r>
      <w:rPr>
        <w:noProof/>
        <w:lang w:bidi="ar-SA"/>
      </w:rPr>
      <mc:AlternateContent>
        <mc:Choice Requires="wps">
          <w:drawing>
            <wp:anchor distT="0" distB="0" distL="0" distR="0" simplePos="0" relativeHeight="251659264" behindDoc="1" locked="0" layoutInCell="1" allowOverlap="1" wp14:anchorId="5006B24C" wp14:editId="2BF2E25B">
              <wp:simplePos x="0" y="0"/>
              <wp:positionH relativeFrom="page">
                <wp:posOffset>2747010</wp:posOffset>
              </wp:positionH>
              <wp:positionV relativeFrom="page">
                <wp:posOffset>459105</wp:posOffset>
              </wp:positionV>
              <wp:extent cx="33655" cy="64135"/>
              <wp:effectExtent l="0" t="0" r="0" b="0"/>
              <wp:wrapNone/>
              <wp:docPr id="2" name="Shape 2"/>
              <wp:cNvGraphicFramePr/>
              <a:graphic xmlns:a="http://schemas.openxmlformats.org/drawingml/2006/main">
                <a:graphicData uri="http://schemas.microsoft.com/office/word/2010/wordprocessingShape">
                  <wps:wsp>
                    <wps:cNvSpPr txBox="1"/>
                    <wps:spPr>
                      <a:xfrm>
                        <a:off x="0" y="0"/>
                        <a:ext cx="33655" cy="64135"/>
                      </a:xfrm>
                      <a:prstGeom prst="rect">
                        <a:avLst/>
                      </a:prstGeom>
                      <a:noFill/>
                    </wps:spPr>
                    <wps:txbx>
                      <w:txbxContent>
                        <w:p w:rsidR="00B72929" w:rsidRDefault="004069E8">
                          <w:pPr>
                            <w:pStyle w:val="20"/>
                            <w:shd w:val="clear" w:color="auto" w:fill="auto"/>
                            <w:rPr>
                              <w:sz w:val="15"/>
                              <w:szCs w:val="15"/>
                            </w:rPr>
                          </w:pPr>
                          <w:r>
                            <w:rPr>
                              <w:sz w:val="15"/>
                              <w:szCs w:val="15"/>
                            </w:rPr>
                            <w:fldChar w:fldCharType="begin"/>
                          </w:r>
                          <w:r>
                            <w:rPr>
                              <w:sz w:val="15"/>
                              <w:szCs w:val="15"/>
                            </w:rPr>
                            <w:instrText xml:space="preserve"> PAGE \* MERGEFORMAT </w:instrText>
                          </w:r>
                          <w:r>
                            <w:rPr>
                              <w:sz w:val="15"/>
                              <w:szCs w:val="15"/>
                            </w:rPr>
                            <w:fldChar w:fldCharType="separate"/>
                          </w:r>
                          <w:r>
                            <w:rPr>
                              <w:noProof/>
                              <w:sz w:val="15"/>
                              <w:szCs w:val="15"/>
                            </w:rPr>
                            <w:t>7</w:t>
                          </w:r>
                          <w:r>
                            <w:rPr>
                              <w:sz w:val="15"/>
                              <w:szCs w:val="15"/>
                            </w:rPr>
                            <w:fldChar w:fldCharType="end"/>
                          </w:r>
                        </w:p>
                      </w:txbxContent>
                    </wps:txbx>
                    <wps:bodyPr wrap="none" lIns="0" tIns="0" rIns="0" bIns="0">
                      <a:spAutoFit/>
                    </wps:bodyPr>
                  </wps:wsp>
                </a:graphicData>
              </a:graphic>
            </wp:anchor>
          </w:drawing>
        </mc:Choice>
        <mc:Fallback>
          <w:pict>
            <v:shapetype w14:anchorId="5006B24C" id="_x0000_t202" coordsize="21600,21600" o:spt="202" path="m,l,21600r21600,l21600,xe">
              <v:stroke joinstyle="miter"/>
              <v:path gradientshapeok="t" o:connecttype="rect"/>
            </v:shapetype>
            <v:shape id="Shape 2" o:spid="_x0000_s1026" type="#_x0000_t202" style="position:absolute;margin-left:216.3pt;margin-top:36.15pt;width:2.65pt;height:5.0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" filled="f" stroked="f">
              <v:textbox style="mso-fit-shape-to-text:t" inset="0,0,0,0">
                <w:txbxContent>
                  <w:p w:rsidR="00B72929" w:rsidRDefault="004069E8">
                    <w:pPr>
                      <w:pStyle w:val="20"/>
                      <w:shd w:val="clear" w:color="auto" w:fill="auto"/>
                      <w:rPr>
                        <w:sz w:val="15"/>
                        <w:szCs w:val="15"/>
                      </w:rPr>
                    </w:pPr>
                    <w:r>
                      <w:rPr>
                        <w:sz w:val="15"/>
                        <w:szCs w:val="15"/>
                      </w:rPr>
                      <w:fldChar w:fldCharType="begin"/>
                    </w:r>
                    <w:r>
                      <w:rPr>
                        <w:sz w:val="15"/>
                        <w:szCs w:val="15"/>
                      </w:rPr>
                      <w:instrText xml:space="preserve"> PAGE \* MERGEFORMAT </w:instrText>
                    </w:r>
                    <w:r>
                      <w:rPr>
                        <w:sz w:val="15"/>
                        <w:szCs w:val="15"/>
                      </w:rPr>
                      <w:fldChar w:fldCharType="separate"/>
                    </w:r>
                    <w:r>
                      <w:rPr>
                        <w:noProof/>
                        <w:sz w:val="15"/>
                        <w:szCs w:val="15"/>
                      </w:rPr>
                      <w:t>7</w:t>
                    </w:r>
                    <w:r>
                      <w:rPr>
                        <w:sz w:val="15"/>
                        <w:szCs w:val="1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29" w:rsidRDefault="004069E8">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C1313"/>
    <w:multiLevelType w:val="multilevel"/>
    <w:tmpl w:val="FC9ED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D95CB2"/>
    <w:multiLevelType w:val="multilevel"/>
    <w:tmpl w:val="B28AE5F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84"/>
    <w:rsid w:val="004069E8"/>
    <w:rsid w:val="009D674E"/>
    <w:rsid w:val="00E24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84EF8-DD87-47AC-9698-0E920876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069E8"/>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4069E8"/>
    <w:rPr>
      <w:rFonts w:ascii="Times New Roman" w:eastAsia="Times New Roman" w:hAnsi="Times New Roman" w:cs="Times New Roman"/>
      <w:sz w:val="20"/>
      <w:szCs w:val="20"/>
      <w:shd w:val="clear" w:color="auto" w:fill="FFFFFF"/>
    </w:rPr>
  </w:style>
  <w:style w:type="character" w:customStyle="1" w:styleId="10">
    <w:name w:val="Заголовок №1_"/>
    <w:basedOn w:val="a0"/>
    <w:link w:val="11"/>
    <w:rsid w:val="004069E8"/>
    <w:rPr>
      <w:rFonts w:ascii="Times New Roman" w:eastAsia="Times New Roman" w:hAnsi="Times New Roman" w:cs="Times New Roman"/>
      <w:b/>
      <w:bCs/>
      <w:sz w:val="20"/>
      <w:szCs w:val="20"/>
      <w:shd w:val="clear" w:color="auto" w:fill="FFFFFF"/>
    </w:rPr>
  </w:style>
  <w:style w:type="character" w:customStyle="1" w:styleId="2">
    <w:name w:val="Колонтитул (2)_"/>
    <w:basedOn w:val="a0"/>
    <w:link w:val="20"/>
    <w:rsid w:val="004069E8"/>
    <w:rPr>
      <w:rFonts w:ascii="Times New Roman" w:eastAsia="Times New Roman" w:hAnsi="Times New Roman" w:cs="Times New Roman"/>
      <w:sz w:val="20"/>
      <w:szCs w:val="20"/>
      <w:shd w:val="clear" w:color="auto" w:fill="FFFFFF"/>
    </w:rPr>
  </w:style>
  <w:style w:type="character" w:customStyle="1" w:styleId="12">
    <w:name w:val="Номер заголовка №1_"/>
    <w:basedOn w:val="a0"/>
    <w:link w:val="13"/>
    <w:rsid w:val="004069E8"/>
    <w:rPr>
      <w:rFonts w:ascii="Times New Roman" w:eastAsia="Times New Roman" w:hAnsi="Times New Roman" w:cs="Times New Roman"/>
      <w:b/>
      <w:bCs/>
      <w:sz w:val="20"/>
      <w:szCs w:val="20"/>
      <w:shd w:val="clear" w:color="auto" w:fill="FFFFFF"/>
    </w:rPr>
  </w:style>
  <w:style w:type="character" w:customStyle="1" w:styleId="21">
    <w:name w:val="Основной текст (2)_"/>
    <w:basedOn w:val="a0"/>
    <w:link w:val="22"/>
    <w:rsid w:val="004069E8"/>
    <w:rPr>
      <w:rFonts w:ascii="Arial" w:eastAsia="Arial" w:hAnsi="Arial" w:cs="Arial"/>
      <w:shd w:val="clear" w:color="auto" w:fill="FFFFFF"/>
    </w:rPr>
  </w:style>
  <w:style w:type="paragraph" w:customStyle="1" w:styleId="1">
    <w:name w:val="Основной текст1"/>
    <w:basedOn w:val="a"/>
    <w:link w:val="a3"/>
    <w:rsid w:val="004069E8"/>
    <w:pPr>
      <w:shd w:val="clear" w:color="auto" w:fill="FFFFFF"/>
      <w:spacing w:line="252" w:lineRule="auto"/>
      <w:ind w:firstLine="400"/>
    </w:pPr>
    <w:rPr>
      <w:rFonts w:ascii="Times New Roman" w:eastAsia="Times New Roman" w:hAnsi="Times New Roman" w:cs="Times New Roman"/>
      <w:color w:val="auto"/>
      <w:sz w:val="20"/>
      <w:szCs w:val="20"/>
      <w:lang w:eastAsia="en-US" w:bidi="ar-SA"/>
    </w:rPr>
  </w:style>
  <w:style w:type="paragraph" w:customStyle="1" w:styleId="11">
    <w:name w:val="Заголовок №1"/>
    <w:basedOn w:val="a"/>
    <w:link w:val="10"/>
    <w:rsid w:val="004069E8"/>
    <w:pPr>
      <w:shd w:val="clear" w:color="auto" w:fill="FFFFFF"/>
      <w:spacing w:after="200"/>
      <w:jc w:val="center"/>
      <w:outlineLvl w:val="0"/>
    </w:pPr>
    <w:rPr>
      <w:rFonts w:ascii="Times New Roman" w:eastAsia="Times New Roman" w:hAnsi="Times New Roman" w:cs="Times New Roman"/>
      <w:b/>
      <w:bCs/>
      <w:color w:val="auto"/>
      <w:sz w:val="20"/>
      <w:szCs w:val="20"/>
      <w:lang w:eastAsia="en-US" w:bidi="ar-SA"/>
    </w:rPr>
  </w:style>
  <w:style w:type="paragraph" w:customStyle="1" w:styleId="20">
    <w:name w:val="Колонтитул (2)"/>
    <w:basedOn w:val="a"/>
    <w:link w:val="2"/>
    <w:rsid w:val="004069E8"/>
    <w:pPr>
      <w:shd w:val="clear" w:color="auto" w:fill="FFFFFF"/>
    </w:pPr>
    <w:rPr>
      <w:rFonts w:ascii="Times New Roman" w:eastAsia="Times New Roman" w:hAnsi="Times New Roman" w:cs="Times New Roman"/>
      <w:color w:val="auto"/>
      <w:sz w:val="20"/>
      <w:szCs w:val="20"/>
      <w:lang w:eastAsia="en-US" w:bidi="ar-SA"/>
    </w:rPr>
  </w:style>
  <w:style w:type="paragraph" w:customStyle="1" w:styleId="13">
    <w:name w:val="Номер заголовка №1"/>
    <w:basedOn w:val="a"/>
    <w:link w:val="12"/>
    <w:rsid w:val="004069E8"/>
    <w:pPr>
      <w:shd w:val="clear" w:color="auto" w:fill="FFFFFF"/>
      <w:jc w:val="center"/>
      <w:outlineLvl w:val="0"/>
    </w:pPr>
    <w:rPr>
      <w:rFonts w:ascii="Times New Roman" w:eastAsia="Times New Roman" w:hAnsi="Times New Roman" w:cs="Times New Roman"/>
      <w:b/>
      <w:bCs/>
      <w:color w:val="auto"/>
      <w:sz w:val="20"/>
      <w:szCs w:val="20"/>
      <w:lang w:eastAsia="en-US" w:bidi="ar-SA"/>
    </w:rPr>
  </w:style>
  <w:style w:type="paragraph" w:customStyle="1" w:styleId="22">
    <w:name w:val="Основной текст (2)"/>
    <w:basedOn w:val="a"/>
    <w:link w:val="21"/>
    <w:rsid w:val="004069E8"/>
    <w:pPr>
      <w:shd w:val="clear" w:color="auto" w:fill="FFFFFF"/>
      <w:spacing w:after="100" w:line="180" w:lineRule="auto"/>
      <w:ind w:left="5460"/>
    </w:pPr>
    <w:rPr>
      <w:rFonts w:ascii="Arial" w:eastAsia="Arial" w:hAnsi="Arial" w:cs="Arial"/>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2095</Words>
  <Characters>11947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2024-12-23T05:22:00Z</dcterms:created>
  <dcterms:modified xsi:type="dcterms:W3CDTF">2024-12-23T05:22:00Z</dcterms:modified>
</cp:coreProperties>
</file>