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FC5" w:rsidRPr="00311E98" w:rsidRDefault="004B5FC5" w:rsidP="00311E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11E98" w:rsidRPr="00311E98" w:rsidRDefault="00311E98" w:rsidP="00311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30"/>
          <w:szCs w:val="30"/>
        </w:rPr>
      </w:pPr>
      <w:r w:rsidRPr="00311E98">
        <w:rPr>
          <w:rFonts w:ascii="Times New Roman" w:hAnsi="Times New Roman" w:cs="Times New Roman"/>
          <w:bCs/>
          <w:sz w:val="30"/>
          <w:szCs w:val="30"/>
        </w:rPr>
        <w:t>ОБ ИСПОЛЬЗОВАНИИ СЕМЕЙНОГО КАПИТАЛА</w:t>
      </w:r>
    </w:p>
    <w:p w:rsidR="00311E98" w:rsidRPr="00311E98" w:rsidRDefault="00311E98" w:rsidP="00311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311E98" w:rsidRPr="00311E98" w:rsidRDefault="00311E98" w:rsidP="00311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1E98">
        <w:rPr>
          <w:rFonts w:ascii="Times New Roman" w:hAnsi="Times New Roman" w:cs="Times New Roman"/>
          <w:sz w:val="30"/>
          <w:szCs w:val="30"/>
        </w:rPr>
        <w:t xml:space="preserve">12 октября принят Указ Президента Республики Беларусь № 389 «Об использовании семейного капитала». </w:t>
      </w:r>
      <w:r w:rsidRPr="00311E98">
        <w:rPr>
          <w:rFonts w:ascii="Times New Roman" w:hAnsi="Times New Roman" w:cs="Times New Roman"/>
          <w:bCs/>
          <w:sz w:val="30"/>
          <w:szCs w:val="30"/>
        </w:rPr>
        <w:t xml:space="preserve">Вступает в силу с 1 января 2022 г. </w:t>
      </w:r>
      <w:r w:rsidRPr="00311E98">
        <w:rPr>
          <w:rFonts w:ascii="Times New Roman" w:hAnsi="Times New Roman" w:cs="Times New Roman"/>
          <w:sz w:val="30"/>
          <w:szCs w:val="30"/>
        </w:rPr>
        <w:t>Распространяет свое действие на семейный капитал, назначенный по программам 2015 – 2019 годов и 2020 – 2024 годов.</w:t>
      </w:r>
    </w:p>
    <w:p w:rsidR="00311E98" w:rsidRPr="00311E98" w:rsidRDefault="00311E98" w:rsidP="00311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11E98" w:rsidRPr="00311E98" w:rsidRDefault="00311E98" w:rsidP="00311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311E98">
        <w:rPr>
          <w:rFonts w:ascii="Times New Roman" w:hAnsi="Times New Roman" w:cs="Times New Roman"/>
          <w:bCs/>
          <w:sz w:val="30"/>
          <w:szCs w:val="30"/>
        </w:rPr>
        <w:t>РАСШИРЕНЫ НАПРАВЛЕНИЯ ДОСРОЧНОГО ИСПОЛЬЗОВАНИЯ СРЕДСТВ СЕМЕЙНОГО КАПИТАЛА</w:t>
      </w:r>
    </w:p>
    <w:p w:rsidR="00311E98" w:rsidRPr="00311E98" w:rsidRDefault="00311E98" w:rsidP="00311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311E98" w:rsidRPr="00311E98" w:rsidRDefault="00311E98" w:rsidP="00311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11E98">
        <w:rPr>
          <w:rFonts w:ascii="Times New Roman" w:hAnsi="Times New Roman" w:cs="Times New Roman"/>
          <w:sz w:val="30"/>
          <w:szCs w:val="30"/>
        </w:rPr>
        <w:t xml:space="preserve">Указом № 389 </w:t>
      </w:r>
      <w:r w:rsidRPr="00311E98">
        <w:rPr>
          <w:rFonts w:ascii="Times New Roman" w:hAnsi="Times New Roman" w:cs="Times New Roman"/>
          <w:bCs/>
          <w:sz w:val="30"/>
          <w:szCs w:val="30"/>
        </w:rPr>
        <w:t xml:space="preserve">расширены направления </w:t>
      </w:r>
      <w:r w:rsidRPr="00311E98">
        <w:rPr>
          <w:rFonts w:ascii="Times New Roman" w:hAnsi="Times New Roman" w:cs="Times New Roman"/>
          <w:sz w:val="30"/>
          <w:szCs w:val="30"/>
        </w:rPr>
        <w:t>досрочного использования средств семейного капитала.</w:t>
      </w:r>
    </w:p>
    <w:p w:rsidR="00311E98" w:rsidRPr="00311E98" w:rsidRDefault="00311E98" w:rsidP="00311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11E98">
        <w:rPr>
          <w:rFonts w:ascii="Times New Roman" w:hAnsi="Times New Roman" w:cs="Times New Roman"/>
          <w:sz w:val="30"/>
          <w:szCs w:val="30"/>
        </w:rPr>
        <w:t>Так, в дополнение к действующим направлениям, с 1 января 2022 г. средства семейного капитала могут быть досрочно (независимо от времени, прошедшего с даты его назначения) использованы:</w:t>
      </w:r>
    </w:p>
    <w:p w:rsidR="00311E98" w:rsidRPr="00311E98" w:rsidRDefault="00311E98" w:rsidP="00311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11E98" w:rsidRPr="00311E98" w:rsidRDefault="00311E98" w:rsidP="00311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311E98">
        <w:rPr>
          <w:rFonts w:ascii="Times New Roman" w:hAnsi="Times New Roman" w:cs="Times New Roman"/>
          <w:b/>
          <w:bCs/>
          <w:sz w:val="30"/>
          <w:szCs w:val="30"/>
        </w:rPr>
        <w:t>На улучшение жилищных условий</w:t>
      </w:r>
    </w:p>
    <w:p w:rsidR="00311E98" w:rsidRPr="00311E98" w:rsidRDefault="00311E98" w:rsidP="00311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311E98" w:rsidRPr="00311E98" w:rsidRDefault="00311E98" w:rsidP="00311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1E98">
        <w:rPr>
          <w:rFonts w:ascii="Times New Roman" w:hAnsi="Times New Roman" w:cs="Times New Roman"/>
          <w:sz w:val="30"/>
          <w:szCs w:val="30"/>
        </w:rPr>
        <w:t>Предоставлена возможность расходовать средства семейного капитала на:</w:t>
      </w:r>
    </w:p>
    <w:p w:rsidR="00311E98" w:rsidRPr="00311E98" w:rsidRDefault="00311E98" w:rsidP="00311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11E98">
        <w:rPr>
          <w:rFonts w:ascii="Times New Roman" w:hAnsi="Times New Roman" w:cs="Times New Roman"/>
          <w:sz w:val="30"/>
          <w:szCs w:val="30"/>
        </w:rPr>
        <w:sym w:font="Times New Roman" w:char="F0B7"/>
      </w:r>
      <w:r w:rsidRPr="00311E98">
        <w:rPr>
          <w:rFonts w:ascii="Times New Roman" w:hAnsi="Times New Roman" w:cs="Times New Roman"/>
          <w:sz w:val="30"/>
          <w:szCs w:val="30"/>
        </w:rPr>
        <w:t xml:space="preserve"> приобретение </w:t>
      </w:r>
      <w:r w:rsidRPr="00311E98">
        <w:rPr>
          <w:rFonts w:ascii="Times New Roman" w:hAnsi="Times New Roman" w:cs="Times New Roman"/>
          <w:bCs/>
          <w:sz w:val="30"/>
          <w:szCs w:val="30"/>
        </w:rPr>
        <w:t xml:space="preserve">доли (долей) </w:t>
      </w:r>
      <w:r w:rsidRPr="00311E98">
        <w:rPr>
          <w:rFonts w:ascii="Times New Roman" w:hAnsi="Times New Roman" w:cs="Times New Roman"/>
          <w:sz w:val="30"/>
          <w:szCs w:val="30"/>
        </w:rPr>
        <w:t>жилого помещения, если после такого приобретения гражданин становится собственником всего жилого помещения</w:t>
      </w:r>
    </w:p>
    <w:p w:rsidR="00311E98" w:rsidRPr="00311E98" w:rsidRDefault="00311E98" w:rsidP="00311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11E98">
        <w:rPr>
          <w:rFonts w:ascii="Times New Roman" w:hAnsi="Times New Roman" w:cs="Times New Roman"/>
          <w:sz w:val="30"/>
          <w:szCs w:val="30"/>
        </w:rPr>
        <w:sym w:font="Times New Roman" w:char="F0B7"/>
      </w:r>
      <w:r w:rsidRPr="00311E98">
        <w:rPr>
          <w:rFonts w:ascii="Times New Roman" w:hAnsi="Times New Roman" w:cs="Times New Roman"/>
          <w:sz w:val="30"/>
          <w:szCs w:val="30"/>
        </w:rPr>
        <w:t xml:space="preserve"> погашение </w:t>
      </w:r>
      <w:r w:rsidRPr="00311E98">
        <w:rPr>
          <w:rFonts w:ascii="Times New Roman" w:hAnsi="Times New Roman" w:cs="Times New Roman"/>
          <w:bCs/>
          <w:sz w:val="30"/>
          <w:szCs w:val="30"/>
        </w:rPr>
        <w:t>займа</w:t>
      </w:r>
      <w:r w:rsidRPr="00311E98">
        <w:rPr>
          <w:rFonts w:ascii="Times New Roman" w:hAnsi="Times New Roman" w:cs="Times New Roman"/>
          <w:sz w:val="30"/>
          <w:szCs w:val="30"/>
        </w:rPr>
        <w:t>, предоставленного организациями по месту работы члена семьи на строительство (реконструкцию), приобретение жилья</w:t>
      </w:r>
    </w:p>
    <w:p w:rsidR="00311E98" w:rsidRPr="00311E98" w:rsidRDefault="00311E98" w:rsidP="00311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11E98">
        <w:rPr>
          <w:rFonts w:ascii="Times New Roman" w:hAnsi="Times New Roman" w:cs="Times New Roman"/>
          <w:sz w:val="30"/>
          <w:szCs w:val="30"/>
        </w:rPr>
        <w:sym w:font="Times New Roman" w:char="F0B7"/>
      </w:r>
      <w:r w:rsidRPr="00311E98">
        <w:rPr>
          <w:rFonts w:ascii="Times New Roman" w:hAnsi="Times New Roman" w:cs="Times New Roman"/>
          <w:sz w:val="30"/>
          <w:szCs w:val="30"/>
        </w:rPr>
        <w:t xml:space="preserve"> погашение задолженности по кредитам, предоставленным банками </w:t>
      </w:r>
      <w:r w:rsidRPr="00311E98">
        <w:rPr>
          <w:rFonts w:ascii="Times New Roman" w:hAnsi="Times New Roman" w:cs="Times New Roman"/>
          <w:bCs/>
          <w:sz w:val="30"/>
          <w:szCs w:val="30"/>
        </w:rPr>
        <w:t xml:space="preserve">по договорам о переводе долга, о приеме задолженности </w:t>
      </w:r>
      <w:r w:rsidRPr="00311E98">
        <w:rPr>
          <w:rFonts w:ascii="Times New Roman" w:hAnsi="Times New Roman" w:cs="Times New Roman"/>
          <w:sz w:val="30"/>
          <w:szCs w:val="30"/>
        </w:rPr>
        <w:t>(в случаях, когда долг по кредиту переведен на члена многодетной семьи или им принята задолженность по кредитному договору)</w:t>
      </w:r>
    </w:p>
    <w:p w:rsidR="00311E98" w:rsidRPr="00311E98" w:rsidRDefault="00311E98" w:rsidP="00311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311E98">
        <w:rPr>
          <w:rFonts w:ascii="Times New Roman" w:hAnsi="Times New Roman" w:cs="Times New Roman"/>
          <w:bCs/>
          <w:i/>
          <w:sz w:val="30"/>
          <w:szCs w:val="30"/>
        </w:rPr>
        <w:t xml:space="preserve">Внимание! Сохраняется действующий подход </w:t>
      </w:r>
      <w:r w:rsidRPr="00311E98">
        <w:rPr>
          <w:rFonts w:ascii="Times New Roman" w:hAnsi="Times New Roman" w:cs="Times New Roman"/>
          <w:i/>
          <w:sz w:val="30"/>
          <w:szCs w:val="30"/>
        </w:rPr>
        <w:t>– досрочно использовать средства семейного капитала на цели улучшения жилищных условий возможно только:</w:t>
      </w:r>
    </w:p>
    <w:p w:rsidR="00311E98" w:rsidRPr="00311E98" w:rsidRDefault="00311E98" w:rsidP="00311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11E98">
        <w:rPr>
          <w:rFonts w:ascii="Times New Roman" w:hAnsi="Times New Roman" w:cs="Times New Roman"/>
          <w:sz w:val="30"/>
          <w:szCs w:val="30"/>
        </w:rPr>
        <w:sym w:font="Times New Roman" w:char="F0B7"/>
      </w:r>
      <w:r w:rsidRPr="00311E98">
        <w:rPr>
          <w:rFonts w:ascii="Times New Roman" w:hAnsi="Times New Roman" w:cs="Times New Roman"/>
          <w:sz w:val="30"/>
          <w:szCs w:val="30"/>
        </w:rPr>
        <w:t xml:space="preserve"> в отношении члена семьи, </w:t>
      </w:r>
      <w:r w:rsidRPr="00311E98">
        <w:rPr>
          <w:rFonts w:ascii="Times New Roman" w:hAnsi="Times New Roman" w:cs="Times New Roman"/>
          <w:bCs/>
          <w:sz w:val="30"/>
          <w:szCs w:val="30"/>
        </w:rPr>
        <w:t>состоящего на учете нуждающихся в улучшении жилищных условий либо состоявшего на таком учете на дату заключения кредитного договора, договора займа</w:t>
      </w:r>
      <w:r w:rsidRPr="00311E98">
        <w:rPr>
          <w:rFonts w:ascii="Times New Roman" w:hAnsi="Times New Roman" w:cs="Times New Roman"/>
          <w:sz w:val="30"/>
          <w:szCs w:val="30"/>
        </w:rPr>
        <w:t>. При этом член семьи может (мог) состоять на таком учете лично или в составе семьи</w:t>
      </w:r>
    </w:p>
    <w:p w:rsidR="00311E98" w:rsidRPr="00311E98" w:rsidRDefault="00311E98" w:rsidP="00311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11E98">
        <w:rPr>
          <w:rFonts w:ascii="Times New Roman" w:hAnsi="Times New Roman" w:cs="Times New Roman"/>
          <w:sz w:val="30"/>
          <w:szCs w:val="30"/>
        </w:rPr>
        <w:sym w:font="Times New Roman" w:char="F0B7"/>
      </w:r>
      <w:r w:rsidRPr="00311E98">
        <w:rPr>
          <w:rFonts w:ascii="Times New Roman" w:hAnsi="Times New Roman" w:cs="Times New Roman"/>
          <w:sz w:val="30"/>
          <w:szCs w:val="30"/>
        </w:rPr>
        <w:t xml:space="preserve"> при условии, если член семьи </w:t>
      </w:r>
      <w:r w:rsidRPr="00311E98">
        <w:rPr>
          <w:rFonts w:ascii="Times New Roman" w:hAnsi="Times New Roman" w:cs="Times New Roman"/>
          <w:bCs/>
          <w:sz w:val="30"/>
          <w:szCs w:val="30"/>
        </w:rPr>
        <w:t xml:space="preserve">направлен </w:t>
      </w:r>
      <w:r w:rsidRPr="00311E98">
        <w:rPr>
          <w:rFonts w:ascii="Times New Roman" w:hAnsi="Times New Roman" w:cs="Times New Roman"/>
          <w:sz w:val="30"/>
          <w:szCs w:val="30"/>
        </w:rPr>
        <w:t xml:space="preserve">на строительство (реконструкцию) жилья, в том числе при погашении кредита (займа), взятого на его строительство (реконструкцию) – если строительство (реконструкция) осуществляется (осуществлялось) в составе </w:t>
      </w:r>
      <w:r w:rsidRPr="00311E98">
        <w:rPr>
          <w:rFonts w:ascii="Times New Roman" w:hAnsi="Times New Roman" w:cs="Times New Roman"/>
          <w:sz w:val="30"/>
          <w:szCs w:val="30"/>
        </w:rPr>
        <w:lastRenderedPageBreak/>
        <w:t>организации застройщиков либо на основании договора создания объекта долевого строительства.</w:t>
      </w:r>
    </w:p>
    <w:p w:rsidR="00311E98" w:rsidRPr="00311E98" w:rsidRDefault="00311E98" w:rsidP="00311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311E98">
        <w:rPr>
          <w:rFonts w:ascii="Times New Roman" w:hAnsi="Times New Roman" w:cs="Times New Roman"/>
          <w:sz w:val="30"/>
          <w:szCs w:val="30"/>
        </w:rPr>
        <w:t xml:space="preserve">С целью более взвешенного подхода граждан к расходованию средств семейного капитала на улучшение жилищных условий с 1 января 2022 г. вводятся следующие </w:t>
      </w:r>
      <w:r w:rsidRPr="00311E98">
        <w:rPr>
          <w:rFonts w:ascii="Times New Roman" w:hAnsi="Times New Roman" w:cs="Times New Roman"/>
          <w:bCs/>
          <w:sz w:val="30"/>
          <w:szCs w:val="30"/>
        </w:rPr>
        <w:t>регулирующие нормы:</w:t>
      </w:r>
    </w:p>
    <w:p w:rsidR="00311E98" w:rsidRPr="00311E98" w:rsidRDefault="00311E98" w:rsidP="00311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311E98">
        <w:rPr>
          <w:rFonts w:ascii="Times New Roman" w:hAnsi="Times New Roman" w:cs="Times New Roman"/>
          <w:sz w:val="30"/>
          <w:szCs w:val="30"/>
        </w:rPr>
        <w:t xml:space="preserve">1) </w:t>
      </w:r>
      <w:r w:rsidRPr="00311E98">
        <w:rPr>
          <w:rFonts w:ascii="Times New Roman" w:hAnsi="Times New Roman" w:cs="Times New Roman"/>
          <w:bCs/>
          <w:sz w:val="30"/>
          <w:szCs w:val="30"/>
        </w:rPr>
        <w:t xml:space="preserve">граждане, принимая решение </w:t>
      </w:r>
      <w:r w:rsidRPr="00311E98">
        <w:rPr>
          <w:rFonts w:ascii="Times New Roman" w:hAnsi="Times New Roman" w:cs="Times New Roman"/>
          <w:sz w:val="30"/>
          <w:szCs w:val="30"/>
        </w:rPr>
        <w:t xml:space="preserve">о строительстве (реконструкции) или приобретении жилых помещений, приобретении доли (долей) в праве собственности на них </w:t>
      </w:r>
      <w:r w:rsidRPr="00311E98">
        <w:rPr>
          <w:rFonts w:ascii="Times New Roman" w:hAnsi="Times New Roman" w:cs="Times New Roman"/>
          <w:bCs/>
          <w:sz w:val="30"/>
          <w:szCs w:val="30"/>
        </w:rPr>
        <w:t>будут сниматься с учета нуждающихся на основании их заявления</w:t>
      </w:r>
    </w:p>
    <w:p w:rsidR="00311E98" w:rsidRPr="00311E98" w:rsidRDefault="00311E98" w:rsidP="00311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11E98">
        <w:rPr>
          <w:rFonts w:ascii="Times New Roman" w:hAnsi="Times New Roman" w:cs="Times New Roman"/>
          <w:sz w:val="30"/>
          <w:szCs w:val="30"/>
        </w:rPr>
        <w:t xml:space="preserve">2) </w:t>
      </w:r>
      <w:r w:rsidRPr="00311E98">
        <w:rPr>
          <w:rFonts w:ascii="Times New Roman" w:hAnsi="Times New Roman" w:cs="Times New Roman"/>
          <w:bCs/>
          <w:sz w:val="30"/>
          <w:szCs w:val="30"/>
        </w:rPr>
        <w:t xml:space="preserve">запрещается отчуждение </w:t>
      </w:r>
      <w:r w:rsidRPr="00311E98">
        <w:rPr>
          <w:rFonts w:ascii="Times New Roman" w:hAnsi="Times New Roman" w:cs="Times New Roman"/>
          <w:sz w:val="30"/>
          <w:szCs w:val="30"/>
        </w:rPr>
        <w:t xml:space="preserve">(купля-продажа, мена, дарение и др.) приобретенных с использованием средств семейного капитала жилых помещений, доли (долей) в праве собственности на них </w:t>
      </w:r>
      <w:r w:rsidRPr="00311E98">
        <w:rPr>
          <w:rFonts w:ascii="Times New Roman" w:hAnsi="Times New Roman" w:cs="Times New Roman"/>
          <w:bCs/>
          <w:sz w:val="30"/>
          <w:szCs w:val="30"/>
        </w:rPr>
        <w:t xml:space="preserve">в течение пяти лет </w:t>
      </w:r>
      <w:r w:rsidRPr="00311E98">
        <w:rPr>
          <w:rFonts w:ascii="Times New Roman" w:hAnsi="Times New Roman" w:cs="Times New Roman"/>
          <w:sz w:val="30"/>
          <w:szCs w:val="30"/>
        </w:rPr>
        <w:t>со дня государственной регистрации права собственности на них</w:t>
      </w:r>
    </w:p>
    <w:p w:rsidR="00311E98" w:rsidRPr="00311E98" w:rsidRDefault="00311E98" w:rsidP="00311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11E98">
        <w:rPr>
          <w:rFonts w:ascii="Times New Roman" w:hAnsi="Times New Roman" w:cs="Times New Roman"/>
          <w:sz w:val="30"/>
          <w:szCs w:val="30"/>
        </w:rPr>
        <w:t>Возможность отчуждения ранее пятилетнего срока предусматривается в следующих случаях:</w:t>
      </w:r>
    </w:p>
    <w:p w:rsidR="00311E98" w:rsidRPr="00311E98" w:rsidRDefault="00311E98" w:rsidP="00311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11E98">
        <w:rPr>
          <w:rFonts w:ascii="Times New Roman" w:hAnsi="Times New Roman" w:cs="Times New Roman"/>
          <w:sz w:val="30"/>
          <w:szCs w:val="30"/>
        </w:rPr>
        <w:sym w:font="Times New Roman" w:char="F0B7"/>
      </w:r>
      <w:r w:rsidRPr="00311E98">
        <w:rPr>
          <w:rFonts w:ascii="Times New Roman" w:hAnsi="Times New Roman" w:cs="Times New Roman"/>
          <w:sz w:val="30"/>
          <w:szCs w:val="30"/>
        </w:rPr>
        <w:t xml:space="preserve"> если жилое помещение находится в залоге (ипотеке) в соответствии с законодательством или договором о залоге</w:t>
      </w:r>
    </w:p>
    <w:p w:rsidR="00311E98" w:rsidRPr="00311E98" w:rsidRDefault="00311E98" w:rsidP="00311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11E98">
        <w:rPr>
          <w:rFonts w:ascii="Times New Roman" w:hAnsi="Times New Roman" w:cs="Times New Roman"/>
          <w:sz w:val="30"/>
          <w:szCs w:val="30"/>
        </w:rPr>
        <w:sym w:font="Times New Roman" w:char="F0B7"/>
      </w:r>
      <w:r w:rsidRPr="00311E98">
        <w:rPr>
          <w:rFonts w:ascii="Times New Roman" w:hAnsi="Times New Roman" w:cs="Times New Roman"/>
          <w:sz w:val="30"/>
          <w:szCs w:val="30"/>
        </w:rPr>
        <w:t xml:space="preserve"> в исключительных случаях (переезд в другую местность, расторжение брака, смерть собственника жилого помещения и другое) либо в случае улучшения жилищных условий собственником жилого помещения путем строительства (реконструкции) или приобретения другого жилого помещения – с разрешения местного исполнительного и распорядительного органа</w:t>
      </w:r>
    </w:p>
    <w:p w:rsidR="00311E98" w:rsidRPr="00311E98" w:rsidRDefault="00311E98" w:rsidP="00311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11E98">
        <w:rPr>
          <w:rFonts w:ascii="Times New Roman" w:hAnsi="Times New Roman" w:cs="Times New Roman"/>
          <w:sz w:val="30"/>
          <w:szCs w:val="30"/>
        </w:rPr>
        <w:t xml:space="preserve">3) </w:t>
      </w:r>
      <w:r w:rsidRPr="00311E98">
        <w:rPr>
          <w:rFonts w:ascii="Times New Roman" w:hAnsi="Times New Roman" w:cs="Times New Roman"/>
          <w:bCs/>
          <w:sz w:val="30"/>
          <w:szCs w:val="30"/>
        </w:rPr>
        <w:t xml:space="preserve">запрещается приобретение </w:t>
      </w:r>
      <w:r w:rsidRPr="00311E98">
        <w:rPr>
          <w:rFonts w:ascii="Times New Roman" w:hAnsi="Times New Roman" w:cs="Times New Roman"/>
          <w:sz w:val="30"/>
          <w:szCs w:val="30"/>
        </w:rPr>
        <w:t xml:space="preserve">за счет средств семейного капитала жилых домов, доли (долей) в праве собственности на них, </w:t>
      </w:r>
      <w:r w:rsidRPr="00311E98">
        <w:rPr>
          <w:rFonts w:ascii="Times New Roman" w:hAnsi="Times New Roman" w:cs="Times New Roman"/>
          <w:bCs/>
          <w:sz w:val="30"/>
          <w:szCs w:val="30"/>
        </w:rPr>
        <w:t xml:space="preserve">включенных в реестры ветхих и пустующих домов </w:t>
      </w:r>
      <w:r w:rsidRPr="00311E98">
        <w:rPr>
          <w:rFonts w:ascii="Times New Roman" w:hAnsi="Times New Roman" w:cs="Times New Roman"/>
          <w:sz w:val="30"/>
          <w:szCs w:val="30"/>
        </w:rPr>
        <w:t>(с 1 января 2023 г. – в государственный информационный ресурс «Единый реестр пустующих домов»)</w:t>
      </w:r>
    </w:p>
    <w:p w:rsidR="00311E98" w:rsidRPr="00311E98" w:rsidRDefault="00311E98" w:rsidP="00311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11E98">
        <w:rPr>
          <w:rFonts w:ascii="Times New Roman" w:hAnsi="Times New Roman" w:cs="Times New Roman"/>
          <w:sz w:val="30"/>
          <w:szCs w:val="30"/>
        </w:rPr>
        <w:t xml:space="preserve">4) </w:t>
      </w:r>
      <w:r w:rsidRPr="00311E98">
        <w:rPr>
          <w:rFonts w:ascii="Times New Roman" w:hAnsi="Times New Roman" w:cs="Times New Roman"/>
          <w:bCs/>
          <w:sz w:val="30"/>
          <w:szCs w:val="30"/>
        </w:rPr>
        <w:t xml:space="preserve">вводится обязательная оценка стоимости </w:t>
      </w:r>
      <w:r w:rsidRPr="00311E98">
        <w:rPr>
          <w:rFonts w:ascii="Times New Roman" w:hAnsi="Times New Roman" w:cs="Times New Roman"/>
          <w:sz w:val="30"/>
          <w:szCs w:val="30"/>
        </w:rPr>
        <w:t>(на основании рыночных методов оценки) приобретаемых за счет средств семейного капитала жилых помещений (</w:t>
      </w:r>
      <w:r w:rsidRPr="00311E98">
        <w:rPr>
          <w:rFonts w:ascii="Times New Roman" w:hAnsi="Times New Roman" w:cs="Times New Roman"/>
          <w:bCs/>
          <w:sz w:val="30"/>
          <w:szCs w:val="30"/>
        </w:rPr>
        <w:t xml:space="preserve">в том числе </w:t>
      </w:r>
      <w:r w:rsidRPr="00311E98">
        <w:rPr>
          <w:rFonts w:ascii="Times New Roman" w:hAnsi="Times New Roman" w:cs="Times New Roman"/>
          <w:sz w:val="30"/>
          <w:szCs w:val="30"/>
        </w:rPr>
        <w:t>квартиры в многоквартирном доме), доли (долей) в праве собственности на него</w:t>
      </w:r>
    </w:p>
    <w:p w:rsidR="00311E98" w:rsidRPr="00311E98" w:rsidRDefault="00311E98" w:rsidP="00311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1E98">
        <w:rPr>
          <w:rFonts w:ascii="Times New Roman" w:hAnsi="Times New Roman" w:cs="Times New Roman"/>
          <w:sz w:val="30"/>
          <w:szCs w:val="30"/>
        </w:rPr>
        <w:t xml:space="preserve">Данные нормы направлены на установление </w:t>
      </w:r>
      <w:r w:rsidRPr="00311E98">
        <w:rPr>
          <w:rFonts w:ascii="Times New Roman" w:hAnsi="Times New Roman" w:cs="Times New Roman"/>
          <w:bCs/>
          <w:sz w:val="30"/>
          <w:szCs w:val="30"/>
        </w:rPr>
        <w:t xml:space="preserve">единого подхода </w:t>
      </w:r>
      <w:r w:rsidRPr="00311E98">
        <w:rPr>
          <w:rFonts w:ascii="Times New Roman" w:hAnsi="Times New Roman" w:cs="Times New Roman"/>
          <w:sz w:val="30"/>
          <w:szCs w:val="30"/>
        </w:rPr>
        <w:t>с условиями предоставления гражданам государственной поддержки при строительстве (реконструкции) или приобретении жилья в рамках указов Президента Республики Беларусь от 06.01.2012 № 13 «О некоторых вопросах предоставления гражданам государственной поддержки при строительстве (реконструкции) или приобретении жилых помещений» и от 04.07.2017 № 240 «О государственной поддержке граждан при строительстве (реконструкции) жилых помещений».</w:t>
      </w:r>
    </w:p>
    <w:p w:rsidR="00311E98" w:rsidRPr="00311E98" w:rsidRDefault="00311E98" w:rsidP="00311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11E98" w:rsidRPr="00311E98" w:rsidRDefault="00311E98" w:rsidP="00311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311E98">
        <w:rPr>
          <w:rFonts w:ascii="Times New Roman" w:hAnsi="Times New Roman" w:cs="Times New Roman"/>
          <w:b/>
          <w:bCs/>
          <w:sz w:val="30"/>
          <w:szCs w:val="30"/>
        </w:rPr>
        <w:lastRenderedPageBreak/>
        <w:t>На получение образования</w:t>
      </w:r>
    </w:p>
    <w:p w:rsidR="00311E98" w:rsidRPr="00311E98" w:rsidRDefault="00311E98" w:rsidP="00311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311E98" w:rsidRPr="00311E98" w:rsidRDefault="00311E98" w:rsidP="00311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1E98">
        <w:rPr>
          <w:rFonts w:ascii="Times New Roman" w:hAnsi="Times New Roman" w:cs="Times New Roman"/>
          <w:bCs/>
          <w:sz w:val="30"/>
          <w:szCs w:val="30"/>
        </w:rPr>
        <w:t xml:space="preserve">С 1 января 2022 г. </w:t>
      </w:r>
      <w:r w:rsidRPr="00311E98">
        <w:rPr>
          <w:rFonts w:ascii="Times New Roman" w:hAnsi="Times New Roman" w:cs="Times New Roman"/>
          <w:sz w:val="30"/>
          <w:szCs w:val="30"/>
        </w:rPr>
        <w:t xml:space="preserve">досрочно использовать средства семейного капитала на получение образования возможно не только в государственных учреждениях образования, но и </w:t>
      </w:r>
      <w:r w:rsidRPr="00311E98">
        <w:rPr>
          <w:rFonts w:ascii="Times New Roman" w:hAnsi="Times New Roman" w:cs="Times New Roman"/>
          <w:bCs/>
          <w:sz w:val="30"/>
          <w:szCs w:val="30"/>
        </w:rPr>
        <w:t>в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</w:t>
      </w:r>
      <w:r w:rsidRPr="00311E98">
        <w:rPr>
          <w:rFonts w:ascii="Times New Roman" w:hAnsi="Times New Roman" w:cs="Times New Roman"/>
          <w:sz w:val="30"/>
          <w:szCs w:val="30"/>
        </w:rPr>
        <w:t>. К ним относятся, например, Белорусский торгово-экономический университет потребительской кооперации, Международный университет «МИТСО».</w:t>
      </w:r>
    </w:p>
    <w:p w:rsidR="00311E98" w:rsidRPr="00311E98" w:rsidRDefault="00311E98" w:rsidP="00311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311E98">
        <w:rPr>
          <w:rFonts w:ascii="Times New Roman" w:hAnsi="Times New Roman" w:cs="Times New Roman"/>
          <w:bCs/>
          <w:sz w:val="30"/>
          <w:szCs w:val="30"/>
        </w:rPr>
        <w:t xml:space="preserve">Справочно. </w:t>
      </w:r>
      <w:r w:rsidRPr="00311E98">
        <w:rPr>
          <w:rFonts w:ascii="Times New Roman" w:hAnsi="Times New Roman" w:cs="Times New Roman"/>
          <w:i/>
          <w:iCs/>
          <w:sz w:val="30"/>
          <w:szCs w:val="30"/>
        </w:rPr>
        <w:t>До 1 января 2022 г. – только в государственных учреждениях образования.</w:t>
      </w:r>
    </w:p>
    <w:p w:rsidR="00311E98" w:rsidRPr="00311E98" w:rsidRDefault="00311E98" w:rsidP="00311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:rsidR="00311E98" w:rsidRDefault="00311E98" w:rsidP="00311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311E98">
        <w:rPr>
          <w:rFonts w:ascii="Times New Roman" w:hAnsi="Times New Roman" w:cs="Times New Roman"/>
          <w:b/>
          <w:bCs/>
          <w:sz w:val="30"/>
          <w:szCs w:val="30"/>
        </w:rPr>
        <w:t>На получение платных медицинских услуг</w:t>
      </w:r>
    </w:p>
    <w:p w:rsidR="00311E98" w:rsidRPr="00311E98" w:rsidRDefault="00311E98" w:rsidP="00311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11E98" w:rsidRPr="00311E98" w:rsidRDefault="00311E98" w:rsidP="00311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1E98">
        <w:rPr>
          <w:rFonts w:ascii="Times New Roman" w:hAnsi="Times New Roman" w:cs="Times New Roman"/>
          <w:sz w:val="30"/>
          <w:szCs w:val="30"/>
        </w:rPr>
        <w:t xml:space="preserve"> Указом № 389 дополнена возможность досрочного использования средств семейного капитала на предоставление для медицинского применения иных медицинских изделий (вместо тех, которые предусмотрены бесплатно согласно Республиканскому формуляру медицинских изделий) при выполнении сложных и высокотехнологичных вмешательств </w:t>
      </w:r>
      <w:r w:rsidRPr="00311E98">
        <w:rPr>
          <w:rFonts w:ascii="Times New Roman" w:hAnsi="Times New Roman" w:cs="Times New Roman"/>
          <w:bCs/>
          <w:sz w:val="30"/>
          <w:szCs w:val="30"/>
        </w:rPr>
        <w:t xml:space="preserve">в ортопедии </w:t>
      </w:r>
      <w:r w:rsidRPr="00311E98">
        <w:rPr>
          <w:rFonts w:ascii="Times New Roman" w:hAnsi="Times New Roman" w:cs="Times New Roman"/>
          <w:sz w:val="30"/>
          <w:szCs w:val="30"/>
        </w:rPr>
        <w:t>(ранее – в кардиохирургии, нейрохирургии, онкологии).</w:t>
      </w:r>
    </w:p>
    <w:p w:rsidR="00311E98" w:rsidRPr="00311E98" w:rsidRDefault="00311E98" w:rsidP="00311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11E98">
        <w:rPr>
          <w:rFonts w:ascii="Times New Roman" w:hAnsi="Times New Roman" w:cs="Times New Roman"/>
          <w:bCs/>
          <w:sz w:val="30"/>
          <w:szCs w:val="30"/>
        </w:rPr>
        <w:t xml:space="preserve">Внимание! </w:t>
      </w:r>
      <w:r w:rsidRPr="00311E98">
        <w:rPr>
          <w:rFonts w:ascii="Times New Roman" w:hAnsi="Times New Roman" w:cs="Times New Roman"/>
          <w:sz w:val="30"/>
          <w:szCs w:val="30"/>
        </w:rPr>
        <w:t xml:space="preserve">Досрочно использовать средства семейного капитала на получение платных медицинских услуг возможно </w:t>
      </w:r>
      <w:r w:rsidRPr="00311E98">
        <w:rPr>
          <w:rFonts w:ascii="Times New Roman" w:hAnsi="Times New Roman" w:cs="Times New Roman"/>
          <w:bCs/>
          <w:sz w:val="30"/>
          <w:szCs w:val="30"/>
        </w:rPr>
        <w:t xml:space="preserve">в любом </w:t>
      </w:r>
      <w:r w:rsidRPr="00311E98">
        <w:rPr>
          <w:rFonts w:ascii="Times New Roman" w:hAnsi="Times New Roman" w:cs="Times New Roman"/>
          <w:sz w:val="30"/>
          <w:szCs w:val="30"/>
        </w:rPr>
        <w:t xml:space="preserve">учреждении здравоохранения, в том числе частном (при наличии заключения врачебно-консультационной комиссии (ВКК) </w:t>
      </w:r>
      <w:r w:rsidRPr="00311E98">
        <w:rPr>
          <w:rFonts w:ascii="Times New Roman" w:hAnsi="Times New Roman" w:cs="Times New Roman"/>
          <w:bCs/>
          <w:sz w:val="30"/>
          <w:szCs w:val="30"/>
        </w:rPr>
        <w:t xml:space="preserve">государственной </w:t>
      </w:r>
      <w:r w:rsidRPr="00311E98">
        <w:rPr>
          <w:rFonts w:ascii="Times New Roman" w:hAnsi="Times New Roman" w:cs="Times New Roman"/>
          <w:sz w:val="30"/>
          <w:szCs w:val="30"/>
        </w:rPr>
        <w:t>организации здравоохранения о нуждаемости в таких услугах).</w:t>
      </w:r>
    </w:p>
    <w:p w:rsidR="00311E98" w:rsidRPr="00311E98" w:rsidRDefault="00311E98" w:rsidP="00311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311E98">
        <w:rPr>
          <w:rFonts w:ascii="Times New Roman" w:hAnsi="Times New Roman" w:cs="Times New Roman"/>
          <w:bCs/>
          <w:sz w:val="30"/>
          <w:szCs w:val="30"/>
        </w:rPr>
        <w:t xml:space="preserve">Справочно. </w:t>
      </w:r>
      <w:r w:rsidRPr="00311E98">
        <w:rPr>
          <w:rFonts w:ascii="Times New Roman" w:hAnsi="Times New Roman" w:cs="Times New Roman"/>
          <w:i/>
          <w:iCs/>
          <w:sz w:val="30"/>
          <w:szCs w:val="30"/>
        </w:rPr>
        <w:t xml:space="preserve">Следует отметить, что семейный капитал может досрочно использоваться на предоставление для медицинского применения иных </w:t>
      </w:r>
      <w:r w:rsidRPr="00311E98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лекарственных средств </w:t>
      </w:r>
      <w:r w:rsidRPr="00311E98">
        <w:rPr>
          <w:rFonts w:ascii="Times New Roman" w:hAnsi="Times New Roman" w:cs="Times New Roman"/>
          <w:i/>
          <w:iCs/>
          <w:sz w:val="30"/>
          <w:szCs w:val="30"/>
        </w:rPr>
        <w:t>(вместо тех, которые включены в Республиканский формуляр лекарственных средств), если член семьи в них нуждается по заключению ВКК государственной организации здравоохранения – не ограничиваясь такими направлениями как выполнение сложных и высокотехнологичных вмешательств в кардиохирургии, нейрохирургии, онкологии, ортопедии.</w:t>
      </w:r>
    </w:p>
    <w:p w:rsidR="00311E98" w:rsidRPr="00311E98" w:rsidRDefault="00311E98" w:rsidP="00311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311E98">
        <w:rPr>
          <w:rFonts w:ascii="Times New Roman" w:hAnsi="Times New Roman" w:cs="Times New Roman"/>
          <w:bCs/>
          <w:sz w:val="30"/>
          <w:szCs w:val="30"/>
        </w:rPr>
        <w:t>На приобретение товаров, предназначенных для социальной реабилитации и интеграции инвалидов в общество</w:t>
      </w:r>
    </w:p>
    <w:p w:rsidR="00311E98" w:rsidRPr="00311E98" w:rsidRDefault="00311E98" w:rsidP="00311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311E98">
        <w:rPr>
          <w:rFonts w:ascii="Times New Roman" w:hAnsi="Times New Roman" w:cs="Times New Roman"/>
          <w:bCs/>
          <w:sz w:val="30"/>
          <w:szCs w:val="30"/>
        </w:rPr>
        <w:t xml:space="preserve">Указом вводится новое направление досрочного использования средств семейного капитала – на приобретение для членов семьи, являющихся инвалидами, детьми-инвалидами с нарушениями органов зрения, опорно-двигательного аппарата товаров, предназначенных для социальной реабилитации и интеграции их в общество (тактильные </w:t>
      </w:r>
      <w:r w:rsidRPr="00311E98">
        <w:rPr>
          <w:rFonts w:ascii="Times New Roman" w:hAnsi="Times New Roman" w:cs="Times New Roman"/>
          <w:bCs/>
          <w:sz w:val="30"/>
          <w:szCs w:val="30"/>
        </w:rPr>
        <w:lastRenderedPageBreak/>
        <w:t>дисплеи и принтеры Брайля, устройства для подъема людей, функциональные кровати). Перечень этих товаров определен Указом № 389.</w:t>
      </w:r>
    </w:p>
    <w:p w:rsidR="00311E98" w:rsidRPr="00311E98" w:rsidRDefault="00311E98" w:rsidP="00311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311E98" w:rsidRPr="00311E98" w:rsidRDefault="00311E98" w:rsidP="00311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311E98">
        <w:rPr>
          <w:rFonts w:ascii="Times New Roman" w:hAnsi="Times New Roman" w:cs="Times New Roman"/>
          <w:bCs/>
          <w:sz w:val="30"/>
          <w:szCs w:val="30"/>
        </w:rPr>
        <w:t>ВНЕСЕНЫ ИЗМЕНЕНИЯ В ПОРЯДОК НАЗНАЧЕНИЯ СЕМЕЙНОГО КАПИТАЛА ПРИ УСЫНОВЛЕНИИ (УДОЧЕРЕНИИ) ДЕТЕЙ</w:t>
      </w:r>
    </w:p>
    <w:p w:rsidR="00311E98" w:rsidRPr="00311E98" w:rsidRDefault="00311E98" w:rsidP="00311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11E98" w:rsidRPr="00311E98" w:rsidRDefault="00311E98" w:rsidP="00311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311E98">
        <w:rPr>
          <w:rFonts w:ascii="Times New Roman" w:hAnsi="Times New Roman" w:cs="Times New Roman"/>
          <w:bCs/>
          <w:sz w:val="30"/>
          <w:szCs w:val="30"/>
        </w:rPr>
        <w:t>С 1 января 2022 г. при усыновлении (удочерении) третьего или последующих детей супруги (супруга) право на назначение семейного капитала не предоставляется, поскольку семейный капитал, как государственная поддержка, предусмотрен при усыновлении (удочерении) детей-сирот.</w:t>
      </w:r>
    </w:p>
    <w:p w:rsidR="00311E98" w:rsidRDefault="00311E98" w:rsidP="00311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311E98">
        <w:rPr>
          <w:rFonts w:ascii="Times New Roman" w:hAnsi="Times New Roman" w:cs="Times New Roman"/>
          <w:bCs/>
          <w:i/>
          <w:sz w:val="30"/>
          <w:szCs w:val="30"/>
        </w:rPr>
        <w:t>Внимание! С 1 января 2022 г. Указом № 389 внесены дополнения в перечень документов, представляемых гражданами в местные исполнительные и распорядительные органы для принятия решения о досрочном распоряжении средствами семейного капитала.</w:t>
      </w:r>
      <w:r w:rsidRPr="00311E98">
        <w:rPr>
          <w:rFonts w:ascii="Times New Roman" w:hAnsi="Times New Roman" w:cs="Times New Roman"/>
          <w:i/>
          <w:sz w:val="30"/>
          <w:szCs w:val="30"/>
        </w:rPr>
        <w:t>_</w:t>
      </w:r>
    </w:p>
    <w:p w:rsidR="00BC7C12" w:rsidRPr="00137941" w:rsidRDefault="00BC7C12" w:rsidP="004B5FC5">
      <w:pPr>
        <w:tabs>
          <w:tab w:val="left" w:pos="851"/>
        </w:tabs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BC7C12" w:rsidRPr="00137941" w:rsidSect="00137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CDC" w:rsidRDefault="00D25CDC" w:rsidP="0030129D">
      <w:pPr>
        <w:spacing w:after="0" w:line="240" w:lineRule="auto"/>
      </w:pPr>
      <w:r>
        <w:separator/>
      </w:r>
    </w:p>
  </w:endnote>
  <w:endnote w:type="continuationSeparator" w:id="0">
    <w:p w:rsidR="00D25CDC" w:rsidRDefault="00D25CDC" w:rsidP="0030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CDC" w:rsidRDefault="00D25CDC" w:rsidP="0030129D">
      <w:pPr>
        <w:spacing w:after="0" w:line="240" w:lineRule="auto"/>
      </w:pPr>
      <w:r>
        <w:separator/>
      </w:r>
    </w:p>
  </w:footnote>
  <w:footnote w:type="continuationSeparator" w:id="0">
    <w:p w:rsidR="00D25CDC" w:rsidRDefault="00D25CDC" w:rsidP="00301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C5E"/>
    <w:multiLevelType w:val="hybridMultilevel"/>
    <w:tmpl w:val="5EFAF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D4262D"/>
    <w:multiLevelType w:val="multilevel"/>
    <w:tmpl w:val="AE14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498415F"/>
    <w:multiLevelType w:val="multilevel"/>
    <w:tmpl w:val="4498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35439CC"/>
    <w:multiLevelType w:val="hybridMultilevel"/>
    <w:tmpl w:val="2A928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B41A66"/>
    <w:multiLevelType w:val="multilevel"/>
    <w:tmpl w:val="BDBC8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488"/>
    <w:rsid w:val="0003102B"/>
    <w:rsid w:val="00056FFF"/>
    <w:rsid w:val="00073B32"/>
    <w:rsid w:val="000C42EB"/>
    <w:rsid w:val="000F09F4"/>
    <w:rsid w:val="00137941"/>
    <w:rsid w:val="00146E39"/>
    <w:rsid w:val="00156D2C"/>
    <w:rsid w:val="001734FA"/>
    <w:rsid w:val="001E0A59"/>
    <w:rsid w:val="001F4FA8"/>
    <w:rsid w:val="001F5FAE"/>
    <w:rsid w:val="00211472"/>
    <w:rsid w:val="002B2EE7"/>
    <w:rsid w:val="002F69A1"/>
    <w:rsid w:val="0030129D"/>
    <w:rsid w:val="00311E98"/>
    <w:rsid w:val="00336488"/>
    <w:rsid w:val="00377D44"/>
    <w:rsid w:val="004261D2"/>
    <w:rsid w:val="00431477"/>
    <w:rsid w:val="00486A4A"/>
    <w:rsid w:val="00497FEB"/>
    <w:rsid w:val="004B5FC5"/>
    <w:rsid w:val="004C7E33"/>
    <w:rsid w:val="004E4AA7"/>
    <w:rsid w:val="00505417"/>
    <w:rsid w:val="00523FA5"/>
    <w:rsid w:val="0053608D"/>
    <w:rsid w:val="00563356"/>
    <w:rsid w:val="00576CD0"/>
    <w:rsid w:val="005E1284"/>
    <w:rsid w:val="00640073"/>
    <w:rsid w:val="00670096"/>
    <w:rsid w:val="006A4723"/>
    <w:rsid w:val="006C0D43"/>
    <w:rsid w:val="006D6067"/>
    <w:rsid w:val="006E7EC4"/>
    <w:rsid w:val="00735A91"/>
    <w:rsid w:val="007856E0"/>
    <w:rsid w:val="007C77D6"/>
    <w:rsid w:val="00804835"/>
    <w:rsid w:val="008233AE"/>
    <w:rsid w:val="00841176"/>
    <w:rsid w:val="00887EF5"/>
    <w:rsid w:val="0091749E"/>
    <w:rsid w:val="00941331"/>
    <w:rsid w:val="00953C72"/>
    <w:rsid w:val="009745BA"/>
    <w:rsid w:val="00A02F35"/>
    <w:rsid w:val="00A12B84"/>
    <w:rsid w:val="00A43C78"/>
    <w:rsid w:val="00A66155"/>
    <w:rsid w:val="00A67C3C"/>
    <w:rsid w:val="00AF1FD6"/>
    <w:rsid w:val="00AF46AA"/>
    <w:rsid w:val="00B24B35"/>
    <w:rsid w:val="00B42BD0"/>
    <w:rsid w:val="00B8502A"/>
    <w:rsid w:val="00BC7C12"/>
    <w:rsid w:val="00BD4930"/>
    <w:rsid w:val="00C2481E"/>
    <w:rsid w:val="00C604C9"/>
    <w:rsid w:val="00C76E53"/>
    <w:rsid w:val="00C83A98"/>
    <w:rsid w:val="00C908BB"/>
    <w:rsid w:val="00CA4D7A"/>
    <w:rsid w:val="00CE7F70"/>
    <w:rsid w:val="00D25CDC"/>
    <w:rsid w:val="00D76164"/>
    <w:rsid w:val="00D81CEF"/>
    <w:rsid w:val="00DD35EF"/>
    <w:rsid w:val="00DE55CA"/>
    <w:rsid w:val="00DE640B"/>
    <w:rsid w:val="00E60DCF"/>
    <w:rsid w:val="00E6631F"/>
    <w:rsid w:val="00E836D1"/>
    <w:rsid w:val="00F10DE7"/>
    <w:rsid w:val="00F1584B"/>
    <w:rsid w:val="00FB2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6D1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B42B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6D1"/>
    <w:pPr>
      <w:ind w:left="720"/>
      <w:contextualSpacing/>
    </w:pPr>
  </w:style>
  <w:style w:type="paragraph" w:customStyle="1" w:styleId="underpoint">
    <w:name w:val="underpoint"/>
    <w:basedOn w:val="a"/>
    <w:rsid w:val="00E83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pr">
    <w:name w:val="datepr"/>
    <w:basedOn w:val="a0"/>
    <w:rsid w:val="00E836D1"/>
  </w:style>
  <w:style w:type="character" w:customStyle="1" w:styleId="number">
    <w:name w:val="number"/>
    <w:basedOn w:val="a0"/>
    <w:rsid w:val="00E836D1"/>
  </w:style>
  <w:style w:type="character" w:customStyle="1" w:styleId="apple-converted-space">
    <w:name w:val="apple-converted-space"/>
    <w:basedOn w:val="a0"/>
    <w:rsid w:val="00E836D1"/>
  </w:style>
  <w:style w:type="paragraph" w:styleId="a4">
    <w:name w:val="header"/>
    <w:basedOn w:val="a"/>
    <w:link w:val="a5"/>
    <w:uiPriority w:val="99"/>
    <w:semiHidden/>
    <w:unhideWhenUsed/>
    <w:rsid w:val="00301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0129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01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0129D"/>
    <w:rPr>
      <w:rFonts w:eastAsiaTheme="minorEastAsia"/>
      <w:lang w:eastAsia="ru-RU"/>
    </w:rPr>
  </w:style>
  <w:style w:type="paragraph" w:styleId="a8">
    <w:name w:val="Body Text Indent"/>
    <w:basedOn w:val="a"/>
    <w:link w:val="a9"/>
    <w:rsid w:val="004B5FC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4B5FC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2B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C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0D4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0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Win7Ultimate_x64</dc:creator>
  <cp:keywords/>
  <dc:description/>
  <cp:lastModifiedBy>Nik</cp:lastModifiedBy>
  <cp:revision>101</cp:revision>
  <cp:lastPrinted>2021-02-08T07:23:00Z</cp:lastPrinted>
  <dcterms:created xsi:type="dcterms:W3CDTF">2018-11-29T07:00:00Z</dcterms:created>
  <dcterms:modified xsi:type="dcterms:W3CDTF">2022-03-18T11:20:00Z</dcterms:modified>
</cp:coreProperties>
</file>