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6" w:rsidRPr="00516FB5" w:rsidRDefault="005B6C96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16FB5">
        <w:rPr>
          <w:rFonts w:ascii="Times New Roman" w:hAnsi="Times New Roman" w:cs="Times New Roman"/>
          <w:b/>
          <w:sz w:val="28"/>
          <w:szCs w:val="28"/>
        </w:rPr>
        <w:t>О</w:t>
      </w:r>
      <w:r w:rsidR="00700DE9" w:rsidRPr="00516FB5">
        <w:rPr>
          <w:rFonts w:ascii="Times New Roman" w:hAnsi="Times New Roman" w:cs="Times New Roman"/>
          <w:b/>
          <w:sz w:val="28"/>
          <w:szCs w:val="28"/>
        </w:rPr>
        <w:t xml:space="preserve">собенности назначения </w:t>
      </w:r>
      <w:r w:rsidR="003B00A2" w:rsidRPr="00516FB5">
        <w:rPr>
          <w:rFonts w:ascii="Times New Roman" w:hAnsi="Times New Roman" w:cs="Times New Roman"/>
          <w:b/>
          <w:sz w:val="28"/>
          <w:szCs w:val="28"/>
        </w:rPr>
        <w:t>пособий по временной нетрудоспособности</w:t>
      </w:r>
      <w:r w:rsidR="00D14C20" w:rsidRPr="00516FB5">
        <w:rPr>
          <w:rFonts w:ascii="Times New Roman" w:hAnsi="Times New Roman" w:cs="Times New Roman"/>
          <w:b/>
          <w:sz w:val="28"/>
          <w:szCs w:val="28"/>
        </w:rPr>
        <w:t xml:space="preserve"> и по беременности и родам</w:t>
      </w:r>
      <w:r w:rsidR="003B00A2" w:rsidRPr="00516FB5">
        <w:rPr>
          <w:rFonts w:ascii="Times New Roman" w:hAnsi="Times New Roman" w:cs="Times New Roman"/>
          <w:b/>
          <w:sz w:val="28"/>
          <w:szCs w:val="28"/>
        </w:rPr>
        <w:t xml:space="preserve"> лицам</w:t>
      </w:r>
      <w:r w:rsidRPr="00516F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3596" w:rsidRPr="00516FB5">
        <w:rPr>
          <w:rFonts w:ascii="Times New Roman" w:hAnsi="Times New Roman" w:cs="Times New Roman"/>
          <w:b/>
          <w:sz w:val="28"/>
          <w:szCs w:val="28"/>
        </w:rPr>
        <w:t>имеющим основное место работы и место работы по совместительству</w:t>
      </w:r>
      <w:bookmarkEnd w:id="0"/>
      <w:r w:rsidR="00833596" w:rsidRPr="00516FB5">
        <w:rPr>
          <w:rFonts w:ascii="Times New Roman" w:hAnsi="Times New Roman" w:cs="Times New Roman"/>
          <w:b/>
          <w:sz w:val="28"/>
          <w:szCs w:val="28"/>
        </w:rPr>
        <w:t>.</w:t>
      </w:r>
    </w:p>
    <w:p w:rsidR="00051913" w:rsidRPr="00516FB5" w:rsidRDefault="00051913" w:rsidP="006741AF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6741AF" w:rsidRPr="00516FB5" w:rsidRDefault="007A4ACA" w:rsidP="006741AF">
      <w:pPr>
        <w:rPr>
          <w:rFonts w:ascii="Times New Roman" w:hAnsi="Times New Roman" w:cs="Times New Roman"/>
          <w:sz w:val="28"/>
          <w:szCs w:val="28"/>
        </w:rPr>
      </w:pP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         </w:t>
      </w:r>
    </w:p>
    <w:p w:rsidR="00D14C20" w:rsidRPr="00516FB5" w:rsidRDefault="00D14C20" w:rsidP="00D14C20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16FB5">
        <w:rPr>
          <w:rStyle w:val="word-wrapper"/>
          <w:color w:val="242424"/>
          <w:sz w:val="28"/>
          <w:szCs w:val="28"/>
          <w:shd w:val="clear" w:color="auto" w:fill="FFFFFF"/>
        </w:rPr>
        <w:tab/>
      </w:r>
      <w:proofErr w:type="gramStart"/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  <w:lang w:val="en-US"/>
        </w:rPr>
        <w:t>C</w:t>
      </w: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01.07.2024 пособия</w:t>
      </w:r>
      <w:r w:rsidR="00554FB3" w:rsidRPr="00516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516FB5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совместительства.</w:t>
      </w:r>
      <w:proofErr w:type="gramEnd"/>
    </w:p>
    <w:p w:rsidR="00EC1787" w:rsidRPr="00516FB5" w:rsidRDefault="00D14C20" w:rsidP="00D14C20">
      <w:pP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следующих </w:t>
      </w: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случаях</w:t>
      </w:r>
      <w:r w:rsidR="008E1452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:</w:t>
      </w:r>
      <w:r w:rsidR="00EC1787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:rsidR="00EC1787" w:rsidRPr="00516FB5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- </w:t>
      </w:r>
      <w:r w:rsidR="00EC1787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работник, находящийся </w:t>
      </w:r>
      <w:r w:rsidR="00EC1787" w:rsidRPr="00516F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516FB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EC1787" w:rsidRPr="00516FB5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- </w:t>
      </w:r>
      <w:r w:rsidR="00D14C20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при отсутствии основного места работы - на дату наступления случая временной нетрудоспособности, беременности и родов. </w:t>
      </w:r>
    </w:p>
    <w:p w:rsidR="00EC1787" w:rsidRPr="00516FB5" w:rsidRDefault="00D14C20" w:rsidP="00554FB3">
      <w:pPr>
        <w:ind w:firstLine="708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При этом при наличии нескольких мест работы по внутреннему и (или) внешнему совместительству пособие назначается по одному из них (по выбору получателя пособия) с учетом заработка по всем местам работы. </w:t>
      </w:r>
    </w:p>
    <w:p w:rsidR="00D14C20" w:rsidRPr="00516FB5" w:rsidRDefault="00D14C20" w:rsidP="007F1755">
      <w:pPr>
        <w:ind w:firstLine="708"/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516FB5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В иных случаях пособия по месту работы на условиях внутреннего и (или) внешнего совместительства не назначаются.</w:t>
      </w:r>
    </w:p>
    <w:p w:rsidR="008E1452" w:rsidRPr="00516FB5" w:rsidRDefault="008E1452" w:rsidP="007F1755">
      <w:pPr>
        <w:ind w:firstLine="708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Для назначения пособия</w:t>
      </w:r>
      <w:r w:rsidR="00C65C94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работнику необходимо представить </w:t>
      </w:r>
      <w:r w:rsidR="00C65C94" w:rsidRPr="00516FB5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листок нетрудоспособности</w:t>
      </w:r>
      <w:r w:rsidR="00C65C94" w:rsidRPr="00516FB5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C65C94" w:rsidRPr="00516FB5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по основному месту работы.</w:t>
      </w:r>
    </w:p>
    <w:p w:rsidR="00C65C94" w:rsidRPr="00516FB5" w:rsidRDefault="00C65C94" w:rsidP="007F1755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28"/>
          <w:szCs w:val="28"/>
        </w:rPr>
      </w:pPr>
      <w:r w:rsidRPr="00516FB5">
        <w:rPr>
          <w:rStyle w:val="word-wrapper"/>
          <w:color w:val="242424"/>
          <w:sz w:val="28"/>
          <w:szCs w:val="28"/>
        </w:rPr>
        <w:t xml:space="preserve">По месту работы </w:t>
      </w:r>
      <w:r w:rsidRPr="00516FB5">
        <w:rPr>
          <w:rStyle w:val="word-wrapper"/>
          <w:b/>
          <w:color w:val="242424"/>
          <w:sz w:val="28"/>
          <w:szCs w:val="28"/>
        </w:rPr>
        <w:t>по внешнему совместительству</w:t>
      </w:r>
      <w:r w:rsidRPr="00516FB5">
        <w:rPr>
          <w:rStyle w:val="word-wrapper"/>
          <w:color w:val="242424"/>
          <w:sz w:val="28"/>
          <w:szCs w:val="28"/>
        </w:rPr>
        <w:t xml:space="preserve"> работник обязан </w:t>
      </w:r>
      <w:proofErr w:type="gramStart"/>
      <w:r w:rsidRPr="00516FB5">
        <w:rPr>
          <w:rStyle w:val="word-wrapper"/>
          <w:color w:val="242424"/>
          <w:sz w:val="28"/>
          <w:szCs w:val="28"/>
        </w:rPr>
        <w:t xml:space="preserve">предоставить </w:t>
      </w:r>
      <w:r w:rsidRPr="00516FB5">
        <w:rPr>
          <w:rStyle w:val="word-wrapper"/>
          <w:b/>
          <w:color w:val="242424"/>
          <w:sz w:val="28"/>
          <w:szCs w:val="28"/>
        </w:rPr>
        <w:t>справку</w:t>
      </w:r>
      <w:proofErr w:type="gramEnd"/>
      <w:r w:rsidRPr="00516FB5">
        <w:rPr>
          <w:rStyle w:val="word-wrapper"/>
          <w:b/>
          <w:color w:val="242424"/>
          <w:sz w:val="28"/>
          <w:szCs w:val="28"/>
        </w:rPr>
        <w:t xml:space="preserve"> о временной нетрудоспособности</w:t>
      </w:r>
      <w:r w:rsidRPr="00516FB5">
        <w:rPr>
          <w:rStyle w:val="word-wrapper"/>
          <w:color w:val="242424"/>
          <w:sz w:val="28"/>
          <w:szCs w:val="28"/>
        </w:rPr>
        <w:t xml:space="preserve"> за аналогичный период.</w:t>
      </w:r>
    </w:p>
    <w:p w:rsidR="001C38AF" w:rsidRPr="00516FB5" w:rsidRDefault="00C65C94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28"/>
          <w:szCs w:val="28"/>
        </w:rPr>
      </w:pPr>
      <w:r w:rsidRPr="00516FB5">
        <w:rPr>
          <w:rStyle w:val="word-wrapper"/>
          <w:color w:val="242424"/>
          <w:sz w:val="28"/>
          <w:szCs w:val="28"/>
          <w:shd w:val="clear" w:color="auto" w:fill="FFFFFF"/>
        </w:rPr>
        <w:t>В случае назначения пособия</w:t>
      </w:r>
      <w:r w:rsidR="00554FB3" w:rsidRPr="00516FB5">
        <w:rPr>
          <w:rStyle w:val="word-wrapper"/>
          <w:color w:val="242424"/>
          <w:sz w:val="28"/>
          <w:szCs w:val="28"/>
          <w:shd w:val="clear" w:color="auto" w:fill="FFFFFF"/>
        </w:rPr>
        <w:t xml:space="preserve"> по основному месту работы</w:t>
      </w:r>
      <w:r w:rsidR="001C38AF" w:rsidRPr="00516FB5">
        <w:rPr>
          <w:rStyle w:val="word-wrapper"/>
          <w:color w:val="242424"/>
          <w:sz w:val="28"/>
          <w:szCs w:val="28"/>
          <w:shd w:val="clear" w:color="auto" w:fill="FFFFFF"/>
        </w:rPr>
        <w:t xml:space="preserve"> и подтверждения</w:t>
      </w:r>
      <w:r w:rsidR="00554FB3" w:rsidRPr="00516FB5">
        <w:rPr>
          <w:rStyle w:val="word-wrapper"/>
          <w:color w:val="242424"/>
          <w:sz w:val="28"/>
          <w:szCs w:val="28"/>
          <w:shd w:val="clear" w:color="auto" w:fill="FFFFFF"/>
        </w:rPr>
        <w:t xml:space="preserve"> фактической </w:t>
      </w:r>
      <w:r w:rsidRPr="00516FB5">
        <w:rPr>
          <w:rStyle w:val="word-wrapper"/>
          <w:color w:val="242424"/>
          <w:sz w:val="28"/>
          <w:szCs w:val="28"/>
          <w:shd w:val="clear" w:color="auto" w:fill="FFFFFF"/>
        </w:rPr>
        <w:t>занятости сотрудника</w:t>
      </w:r>
      <w:r w:rsidR="00554FB3" w:rsidRPr="00516FB5">
        <w:rPr>
          <w:rStyle w:val="word-wrapper"/>
          <w:color w:val="242424"/>
          <w:sz w:val="28"/>
          <w:szCs w:val="28"/>
          <w:shd w:val="clear" w:color="auto" w:fill="FFFFFF"/>
        </w:rPr>
        <w:t xml:space="preserve"> у другого нанимателя, </w:t>
      </w:r>
      <w:r w:rsidR="00554FB3" w:rsidRPr="00516FB5">
        <w:rPr>
          <w:color w:val="242424"/>
          <w:sz w:val="28"/>
          <w:szCs w:val="28"/>
        </w:rPr>
        <w:t xml:space="preserve">расходы на выплату пособий </w:t>
      </w:r>
      <w:r w:rsidR="00554FB3" w:rsidRPr="00516FB5">
        <w:rPr>
          <w:rStyle w:val="word-wrapper"/>
          <w:color w:val="242424"/>
          <w:sz w:val="28"/>
          <w:szCs w:val="28"/>
          <w:shd w:val="clear" w:color="auto" w:fill="FFFFFF"/>
        </w:rPr>
        <w:t xml:space="preserve">не </w:t>
      </w:r>
      <w:proofErr w:type="gramStart"/>
      <w:r w:rsidR="00554FB3" w:rsidRPr="00516FB5">
        <w:rPr>
          <w:rStyle w:val="word-wrapper"/>
          <w:color w:val="242424"/>
          <w:sz w:val="28"/>
          <w:szCs w:val="28"/>
          <w:shd w:val="clear" w:color="auto" w:fill="FFFFFF"/>
        </w:rPr>
        <w:t>принимаются к зачету</w:t>
      </w:r>
      <w:r w:rsidRPr="00516FB5">
        <w:rPr>
          <w:rStyle w:val="word-wrapper"/>
          <w:color w:val="242424"/>
          <w:sz w:val="28"/>
          <w:szCs w:val="28"/>
          <w:shd w:val="clear" w:color="auto" w:fill="FFFFFF"/>
        </w:rPr>
        <w:t xml:space="preserve"> </w:t>
      </w:r>
      <w:r w:rsidR="00554FB3" w:rsidRPr="00516FB5">
        <w:rPr>
          <w:color w:val="242424"/>
          <w:sz w:val="28"/>
          <w:szCs w:val="28"/>
        </w:rPr>
        <w:t xml:space="preserve">в счет обязательных страховых взносов в бюджет фонда и </w:t>
      </w:r>
      <w:r w:rsidR="00554FB3" w:rsidRPr="00516FB5">
        <w:rPr>
          <w:b/>
          <w:color w:val="242424"/>
          <w:sz w:val="28"/>
          <w:szCs w:val="28"/>
        </w:rPr>
        <w:t>подлежат</w:t>
      </w:r>
      <w:proofErr w:type="gramEnd"/>
      <w:r w:rsidR="00554FB3" w:rsidRPr="00516FB5">
        <w:rPr>
          <w:b/>
          <w:color w:val="242424"/>
          <w:sz w:val="28"/>
          <w:szCs w:val="28"/>
        </w:rPr>
        <w:t xml:space="preserve"> возврату получателем пособия. </w:t>
      </w:r>
    </w:p>
    <w:p w:rsidR="00554FB3" w:rsidRPr="00516FB5" w:rsidRDefault="001C38AF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28"/>
          <w:szCs w:val="28"/>
        </w:rPr>
      </w:pPr>
      <w:r w:rsidRPr="00516FB5">
        <w:rPr>
          <w:rStyle w:val="word-wrapper"/>
          <w:color w:val="242424"/>
          <w:sz w:val="28"/>
          <w:szCs w:val="28"/>
          <w:shd w:val="clear" w:color="auto" w:fill="FFFFFF"/>
        </w:rPr>
        <w:t>При выявлении нарушений в назначении пособий территориальный орган Фонда через информационный ресурс "Личный кабинет плательщика взносов" направит уведомление работодателям, у которых работает данный работник</w:t>
      </w:r>
    </w:p>
    <w:p w:rsidR="007F1755" w:rsidRPr="00516FB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516FB5">
        <w:rPr>
          <w:color w:val="242424"/>
          <w:sz w:val="28"/>
          <w:szCs w:val="28"/>
        </w:rPr>
        <w:t>Плательщики обязаны осуществлять мониторинг уведомлений, направленных территориальным органом Фонда.</w:t>
      </w:r>
    </w:p>
    <w:p w:rsidR="00516FB5" w:rsidRPr="00516FB5" w:rsidRDefault="00516FB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 w:rsidRPr="00516FB5">
        <w:rPr>
          <w:color w:val="000000"/>
          <w:sz w:val="28"/>
          <w:szCs w:val="28"/>
        </w:rPr>
        <w:t>Телефоны для справок: 8 (0713) 35787, 35882, 35060, 35559, 60809, 60810</w:t>
      </w:r>
    </w:p>
    <w:p w:rsidR="00516FB5" w:rsidRDefault="00516FB5" w:rsidP="00516FB5">
      <w:pPr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FB5" w:rsidRPr="00516FB5" w:rsidRDefault="00516FB5" w:rsidP="00516FB5">
      <w:pPr>
        <w:ind w:left="4320"/>
        <w:rPr>
          <w:sz w:val="28"/>
          <w:szCs w:val="28"/>
        </w:rPr>
      </w:pPr>
      <w:r w:rsidRPr="00516FB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Пуховичский районный отдел Минского областного управления Фонда социальной защиты населения</w:t>
      </w:r>
    </w:p>
    <w:p w:rsidR="00516FB5" w:rsidRPr="00516FB5" w:rsidRDefault="00516FB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</w:p>
    <w:sectPr w:rsidR="00516FB5" w:rsidRPr="00516FB5" w:rsidSect="00516FB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67270"/>
    <w:rsid w:val="001A1CC9"/>
    <w:rsid w:val="001B572C"/>
    <w:rsid w:val="001B63EA"/>
    <w:rsid w:val="001C38AF"/>
    <w:rsid w:val="001F6804"/>
    <w:rsid w:val="00253046"/>
    <w:rsid w:val="00261218"/>
    <w:rsid w:val="00287E6B"/>
    <w:rsid w:val="00295F37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16FB5"/>
    <w:rsid w:val="0052508A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Ильницкая Татьяна Геннадьевна</cp:lastModifiedBy>
  <cp:revision>5</cp:revision>
  <cp:lastPrinted>2024-12-18T14:30:00Z</cp:lastPrinted>
  <dcterms:created xsi:type="dcterms:W3CDTF">2025-01-23T09:44:00Z</dcterms:created>
  <dcterms:modified xsi:type="dcterms:W3CDTF">2025-01-24T09:52:00Z</dcterms:modified>
</cp:coreProperties>
</file>