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36" w:rsidRPr="00F81A36" w:rsidRDefault="00F81A36" w:rsidP="00F81A36">
      <w:pPr>
        <w:rPr>
          <w:rFonts w:ascii="Times New Roman" w:hAnsi="Times New Roman" w:cs="Times New Roman"/>
          <w:b/>
          <w:sz w:val="30"/>
          <w:szCs w:val="30"/>
        </w:rPr>
      </w:pPr>
      <w:r w:rsidRPr="00F81A36">
        <w:rPr>
          <w:rFonts w:ascii="Times New Roman" w:hAnsi="Times New Roman" w:cs="Times New Roman"/>
          <w:b/>
          <w:sz w:val="30"/>
          <w:szCs w:val="30"/>
        </w:rPr>
        <w:t>Профилактика преступлений против половой неприкосновенности несовершеннолетних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 Вред, причиненный ребенку в результате насильственных преступлений, приводит к отклонениям в нравственном и психофизическом развитии несовершеннолетних и представляет угрозу для его будущего.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-прямая зависимость потерпевших несовершеннолетних от преступника. Субъекты преступления в этом случае могут выступать блокирующем фактором - использовать все возможные средства для того, чтобы о преступлении никто не узнал.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Справочно: Сексуальное насилие 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 xml:space="preserve">-ласка и </w:t>
      </w:r>
      <w:proofErr w:type="spellStart"/>
      <w:r w:rsidRPr="00F81A36">
        <w:rPr>
          <w:rFonts w:ascii="Times New Roman" w:hAnsi="Times New Roman" w:cs="Times New Roman"/>
          <w:sz w:val="30"/>
          <w:szCs w:val="30"/>
        </w:rPr>
        <w:t>трогание</w:t>
      </w:r>
      <w:proofErr w:type="spellEnd"/>
      <w:r w:rsidRPr="00F81A36">
        <w:rPr>
          <w:rFonts w:ascii="Times New Roman" w:hAnsi="Times New Roman" w:cs="Times New Roman"/>
          <w:sz w:val="30"/>
          <w:szCs w:val="30"/>
        </w:rPr>
        <w:t xml:space="preserve"> запретных частей тела, </w:t>
      </w:r>
      <w:proofErr w:type="spellStart"/>
      <w:r w:rsidRPr="00F81A36">
        <w:rPr>
          <w:rFonts w:ascii="Times New Roman" w:hAnsi="Times New Roman" w:cs="Times New Roman"/>
          <w:sz w:val="30"/>
          <w:szCs w:val="30"/>
        </w:rPr>
        <w:t>эротизированная</w:t>
      </w:r>
      <w:proofErr w:type="spellEnd"/>
      <w:r w:rsidRPr="00F81A36">
        <w:rPr>
          <w:rFonts w:ascii="Times New Roman" w:hAnsi="Times New Roman" w:cs="Times New Roman"/>
          <w:sz w:val="30"/>
          <w:szCs w:val="30"/>
        </w:rPr>
        <w:t xml:space="preserve"> забота;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-демонстрация половых органов, использование ребенка для сексуальной стимуляции взрослого (развратные действия);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 xml:space="preserve">-изнасилование в обычной форме, орально-генитальный и </w:t>
      </w:r>
      <w:proofErr w:type="spellStart"/>
      <w:r w:rsidRPr="00F81A36">
        <w:rPr>
          <w:rFonts w:ascii="Times New Roman" w:hAnsi="Times New Roman" w:cs="Times New Roman"/>
          <w:sz w:val="30"/>
          <w:szCs w:val="30"/>
        </w:rPr>
        <w:t>анально</w:t>
      </w:r>
      <w:proofErr w:type="spellEnd"/>
      <w:r w:rsidRPr="00F81A36">
        <w:rPr>
          <w:rFonts w:ascii="Times New Roman" w:hAnsi="Times New Roman" w:cs="Times New Roman"/>
          <w:sz w:val="30"/>
          <w:szCs w:val="30"/>
        </w:rPr>
        <w:t>-генитальный контакт;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lastRenderedPageBreak/>
        <w:t>Сексуальная эксплуатация - порнографические фот</w:t>
      </w:r>
      <w:r>
        <w:rPr>
          <w:rFonts w:ascii="Times New Roman" w:hAnsi="Times New Roman" w:cs="Times New Roman"/>
          <w:sz w:val="30"/>
          <w:szCs w:val="30"/>
        </w:rPr>
        <w:t>ографии и фильмы с участием детей</w:t>
      </w:r>
      <w:bookmarkStart w:id="0" w:name="_GoBack"/>
      <w:bookmarkEnd w:id="0"/>
      <w:r w:rsidRPr="00F81A36">
        <w:rPr>
          <w:rFonts w:ascii="Times New Roman" w:hAnsi="Times New Roman" w:cs="Times New Roman"/>
          <w:sz w:val="30"/>
          <w:szCs w:val="30"/>
        </w:rPr>
        <w:t>, проституция.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потерпевшей (потерпевшего) и не подлежат прекращению в случае примирения сторон.</w:t>
      </w:r>
    </w:p>
    <w:p w:rsidR="00F81A36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В уголовном законодательстве данные виды преступлений выделены в отдельную главу «Преступления против половой неприкосновенности и половой свободы».</w:t>
      </w:r>
    </w:p>
    <w:p w:rsidR="004D20EC" w:rsidRPr="00F81A36" w:rsidRDefault="00F81A36" w:rsidP="00F81A36">
      <w:pPr>
        <w:rPr>
          <w:rFonts w:ascii="Times New Roman" w:hAnsi="Times New Roman" w:cs="Times New Roman"/>
          <w:sz w:val="30"/>
          <w:szCs w:val="30"/>
        </w:rPr>
      </w:pPr>
      <w:r w:rsidRPr="00F81A36">
        <w:rPr>
          <w:rFonts w:ascii="Times New Roman" w:hAnsi="Times New Roman" w:cs="Times New Roman"/>
          <w:sz w:val="30"/>
          <w:szCs w:val="30"/>
        </w:rPr>
        <w:t>Наиболее часто несовершеннолетние признаются потерпевшими при расследовании уголовных дел, возбужденных по ст.ст.166, 167, 168, 169 УК Республики Беларусь и других.</w:t>
      </w:r>
    </w:p>
    <w:sectPr w:rsidR="004D20EC" w:rsidRPr="00F8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33"/>
    <w:rsid w:val="004D20EC"/>
    <w:rsid w:val="00A33E33"/>
    <w:rsid w:val="00F8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2023-11-10T13:19:00Z</dcterms:created>
  <dcterms:modified xsi:type="dcterms:W3CDTF">2023-11-10T13:21:00Z</dcterms:modified>
</cp:coreProperties>
</file>