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ED" w:rsidRPr="008F5095" w:rsidRDefault="00342BED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5095">
        <w:rPr>
          <w:rFonts w:ascii="Times New Roman" w:hAnsi="Times New Roman" w:cs="Times New Roman"/>
          <w:b/>
          <w:sz w:val="40"/>
          <w:szCs w:val="40"/>
        </w:rPr>
        <w:t>«</w:t>
      </w:r>
      <w:r w:rsidR="005E02CC" w:rsidRPr="008F5095">
        <w:rPr>
          <w:rFonts w:ascii="Times New Roman" w:hAnsi="Times New Roman" w:cs="Times New Roman"/>
          <w:b/>
          <w:sz w:val="40"/>
          <w:szCs w:val="40"/>
        </w:rPr>
        <w:t>Пьяному</w:t>
      </w:r>
      <w:r w:rsidR="00080672" w:rsidRPr="008F5095">
        <w:rPr>
          <w:rFonts w:ascii="Times New Roman" w:hAnsi="Times New Roman" w:cs="Times New Roman"/>
          <w:b/>
          <w:sz w:val="40"/>
          <w:szCs w:val="40"/>
        </w:rPr>
        <w:t xml:space="preserve"> и бесправному</w:t>
      </w:r>
      <w:r w:rsidR="005E02CC" w:rsidRPr="008F5095">
        <w:rPr>
          <w:rFonts w:ascii="Times New Roman" w:hAnsi="Times New Roman" w:cs="Times New Roman"/>
          <w:b/>
          <w:sz w:val="40"/>
          <w:szCs w:val="40"/>
        </w:rPr>
        <w:t xml:space="preserve"> не место на дороге</w:t>
      </w:r>
      <w:r w:rsidRPr="008F5095">
        <w:rPr>
          <w:rFonts w:ascii="Times New Roman" w:hAnsi="Times New Roman" w:cs="Times New Roman"/>
          <w:b/>
          <w:sz w:val="40"/>
          <w:szCs w:val="40"/>
        </w:rPr>
        <w:t>!»</w:t>
      </w:r>
    </w:p>
    <w:p w:rsidR="00E51A10" w:rsidRPr="00342BED" w:rsidRDefault="00E51A10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ED" w:rsidRPr="006D4E91" w:rsidRDefault="005E02CC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Н</w:t>
      </w:r>
      <w:r w:rsidR="00342BED" w:rsidRPr="006D4E91">
        <w:rPr>
          <w:rFonts w:ascii="Times New Roman" w:hAnsi="Times New Roman" w:cs="Times New Roman"/>
          <w:sz w:val="30"/>
          <w:szCs w:val="30"/>
        </w:rPr>
        <w:t>арушение правил дорожного движения пешеходами, велосипедистами, возчиками, а также управление транспортом водителями, находящимися в состоянии опьянения</w:t>
      </w:r>
      <w:r w:rsidR="00080672" w:rsidRPr="006D4E91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="00080672" w:rsidRPr="006D4E91">
        <w:rPr>
          <w:rFonts w:ascii="Times New Roman" w:hAnsi="Times New Roman" w:cs="Times New Roman"/>
          <w:sz w:val="30"/>
          <w:szCs w:val="30"/>
        </w:rPr>
        <w:t>не имеющих</w:t>
      </w:r>
      <w:proofErr w:type="gramEnd"/>
      <w:r w:rsidR="00080672" w:rsidRPr="006D4E91">
        <w:rPr>
          <w:rFonts w:ascii="Times New Roman" w:hAnsi="Times New Roman" w:cs="Times New Roman"/>
          <w:sz w:val="30"/>
          <w:szCs w:val="30"/>
        </w:rPr>
        <w:t xml:space="preserve"> права не управление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являются одними из основных причин автоаварий на улично-дорожной сети </w:t>
      </w:r>
      <w:r w:rsidR="009C344B">
        <w:rPr>
          <w:rFonts w:ascii="Times New Roman" w:hAnsi="Times New Roman" w:cs="Times New Roman"/>
          <w:sz w:val="30"/>
          <w:szCs w:val="30"/>
        </w:rPr>
        <w:t>республики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42BED" w:rsidRPr="006D4E91" w:rsidRDefault="005E02CC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С начала года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сотрудниками ГАИ </w:t>
      </w:r>
      <w:r w:rsidR="009C344B">
        <w:rPr>
          <w:rFonts w:ascii="Times New Roman" w:hAnsi="Times New Roman" w:cs="Times New Roman"/>
          <w:sz w:val="30"/>
          <w:szCs w:val="30"/>
        </w:rPr>
        <w:t>республики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9C344B">
        <w:rPr>
          <w:rFonts w:ascii="Times New Roman" w:hAnsi="Times New Roman" w:cs="Times New Roman"/>
          <w:sz w:val="30"/>
          <w:szCs w:val="30"/>
        </w:rPr>
        <w:t>задокументировано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9C344B">
        <w:rPr>
          <w:rFonts w:ascii="Times New Roman" w:hAnsi="Times New Roman" w:cs="Times New Roman"/>
          <w:sz w:val="30"/>
          <w:szCs w:val="30"/>
        </w:rPr>
        <w:t>6,7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9C344B">
        <w:rPr>
          <w:rFonts w:ascii="Times New Roman" w:hAnsi="Times New Roman" w:cs="Times New Roman"/>
          <w:sz w:val="30"/>
          <w:szCs w:val="30"/>
        </w:rPr>
        <w:t xml:space="preserve">тыс. </w:t>
      </w:r>
      <w:r w:rsidR="00342BED" w:rsidRPr="006D4E91">
        <w:rPr>
          <w:rFonts w:ascii="Times New Roman" w:hAnsi="Times New Roman" w:cs="Times New Roman"/>
          <w:sz w:val="30"/>
          <w:szCs w:val="30"/>
        </w:rPr>
        <w:t>факт</w:t>
      </w:r>
      <w:r w:rsidR="008D3CC6" w:rsidRPr="006D4E91">
        <w:rPr>
          <w:rFonts w:ascii="Times New Roman" w:hAnsi="Times New Roman" w:cs="Times New Roman"/>
          <w:sz w:val="30"/>
          <w:szCs w:val="30"/>
        </w:rPr>
        <w:t>ов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управления транспортным средством в нетрезвом виде</w:t>
      </w:r>
      <w:r w:rsidR="009C344B">
        <w:rPr>
          <w:rFonts w:ascii="Times New Roman" w:hAnsi="Times New Roman" w:cs="Times New Roman"/>
          <w:sz w:val="30"/>
          <w:szCs w:val="30"/>
        </w:rPr>
        <w:t>,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и</w:t>
      </w:r>
      <w:r w:rsidR="009C344B">
        <w:rPr>
          <w:rFonts w:ascii="Times New Roman" w:hAnsi="Times New Roman" w:cs="Times New Roman"/>
          <w:sz w:val="30"/>
          <w:szCs w:val="30"/>
        </w:rPr>
        <w:t>з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9C344B">
        <w:rPr>
          <w:rFonts w:ascii="Times New Roman" w:hAnsi="Times New Roman" w:cs="Times New Roman"/>
          <w:sz w:val="30"/>
          <w:szCs w:val="30"/>
        </w:rPr>
        <w:t>которых 1,3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9C344B">
        <w:rPr>
          <w:rFonts w:ascii="Times New Roman" w:hAnsi="Times New Roman" w:cs="Times New Roman"/>
          <w:sz w:val="30"/>
          <w:szCs w:val="30"/>
        </w:rPr>
        <w:t>тыс. такие водители являлись участниками ДТП</w:t>
      </w:r>
      <w:r w:rsidR="00342BED" w:rsidRPr="006D4E91">
        <w:rPr>
          <w:rFonts w:ascii="Times New Roman" w:hAnsi="Times New Roman" w:cs="Times New Roman"/>
          <w:sz w:val="30"/>
          <w:szCs w:val="30"/>
        </w:rPr>
        <w:t>.</w:t>
      </w:r>
    </w:p>
    <w:p w:rsidR="00E51A10" w:rsidRPr="006D4E91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344B">
        <w:rPr>
          <w:rFonts w:ascii="Times New Roman" w:hAnsi="Times New Roman" w:cs="Times New Roman"/>
          <w:b/>
          <w:bCs/>
          <w:sz w:val="30"/>
          <w:szCs w:val="30"/>
        </w:rPr>
        <w:t xml:space="preserve">В </w:t>
      </w:r>
      <w:r w:rsidR="005E02CC" w:rsidRPr="009C344B">
        <w:rPr>
          <w:rFonts w:ascii="Times New Roman" w:hAnsi="Times New Roman" w:cs="Times New Roman"/>
          <w:b/>
          <w:bCs/>
          <w:sz w:val="30"/>
          <w:szCs w:val="30"/>
        </w:rPr>
        <w:t>период</w:t>
      </w:r>
      <w:r w:rsidR="005E02CC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Pr="006D4E91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8F5095" w:rsidRPr="006D4E91">
        <w:rPr>
          <w:rFonts w:ascii="Times New Roman" w:hAnsi="Times New Roman" w:cs="Times New Roman"/>
          <w:b/>
          <w:sz w:val="30"/>
          <w:szCs w:val="30"/>
        </w:rPr>
        <w:t>0</w:t>
      </w:r>
      <w:r w:rsidR="009C344B">
        <w:rPr>
          <w:rFonts w:ascii="Times New Roman" w:hAnsi="Times New Roman" w:cs="Times New Roman"/>
          <w:b/>
          <w:sz w:val="30"/>
          <w:szCs w:val="30"/>
        </w:rPr>
        <w:t>9</w:t>
      </w:r>
      <w:r w:rsidR="008D3CC6" w:rsidRPr="006D4E9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E02CC" w:rsidRPr="006D4E91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8F5095" w:rsidRPr="006D4E91">
        <w:rPr>
          <w:rFonts w:ascii="Times New Roman" w:hAnsi="Times New Roman" w:cs="Times New Roman"/>
          <w:b/>
          <w:sz w:val="30"/>
          <w:szCs w:val="30"/>
        </w:rPr>
        <w:t>1</w:t>
      </w:r>
      <w:r w:rsidR="009C344B">
        <w:rPr>
          <w:rFonts w:ascii="Times New Roman" w:hAnsi="Times New Roman" w:cs="Times New Roman"/>
          <w:b/>
          <w:sz w:val="30"/>
          <w:szCs w:val="30"/>
        </w:rPr>
        <w:t>2</w:t>
      </w:r>
      <w:r w:rsidR="008D3CC6" w:rsidRPr="006D4E9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C344B">
        <w:rPr>
          <w:rFonts w:ascii="Times New Roman" w:hAnsi="Times New Roman" w:cs="Times New Roman"/>
          <w:b/>
          <w:sz w:val="30"/>
          <w:szCs w:val="30"/>
        </w:rPr>
        <w:t>августа</w:t>
      </w:r>
      <w:r w:rsidR="008D3CC6" w:rsidRPr="006D4E91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8F5095" w:rsidRPr="006D4E91">
        <w:rPr>
          <w:rFonts w:ascii="Times New Roman" w:hAnsi="Times New Roman" w:cs="Times New Roman"/>
          <w:b/>
          <w:sz w:val="30"/>
          <w:szCs w:val="30"/>
        </w:rPr>
        <w:t>4</w:t>
      </w:r>
      <w:r w:rsidRPr="006D4E91">
        <w:rPr>
          <w:rFonts w:ascii="Times New Roman" w:hAnsi="Times New Roman" w:cs="Times New Roman"/>
          <w:b/>
          <w:sz w:val="30"/>
          <w:szCs w:val="30"/>
        </w:rPr>
        <w:t xml:space="preserve"> года Госавтоинспекция Минской области проводит комплекс</w:t>
      </w:r>
      <w:r w:rsidR="008D3CC6" w:rsidRPr="006D4E9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D4E91">
        <w:rPr>
          <w:rFonts w:ascii="Times New Roman" w:hAnsi="Times New Roman" w:cs="Times New Roman"/>
          <w:b/>
          <w:sz w:val="30"/>
          <w:szCs w:val="30"/>
        </w:rPr>
        <w:t>профилактическ</w:t>
      </w:r>
      <w:r w:rsidR="005E02CC" w:rsidRPr="006D4E91">
        <w:rPr>
          <w:rFonts w:ascii="Times New Roman" w:hAnsi="Times New Roman" w:cs="Times New Roman"/>
          <w:b/>
          <w:sz w:val="30"/>
          <w:szCs w:val="30"/>
        </w:rPr>
        <w:t>их</w:t>
      </w:r>
      <w:r w:rsidRPr="006D4E91">
        <w:rPr>
          <w:rFonts w:ascii="Times New Roman" w:hAnsi="Times New Roman" w:cs="Times New Roman"/>
          <w:b/>
          <w:sz w:val="30"/>
          <w:szCs w:val="30"/>
        </w:rPr>
        <w:t xml:space="preserve"> мероприяти</w:t>
      </w:r>
      <w:r w:rsidR="005E02CC" w:rsidRPr="006D4E91">
        <w:rPr>
          <w:rFonts w:ascii="Times New Roman" w:hAnsi="Times New Roman" w:cs="Times New Roman"/>
          <w:b/>
          <w:sz w:val="30"/>
          <w:szCs w:val="30"/>
        </w:rPr>
        <w:t>й</w:t>
      </w:r>
      <w:r w:rsidRPr="006D4E91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="005E02CC" w:rsidRPr="006D4E91">
        <w:rPr>
          <w:rFonts w:ascii="Times New Roman" w:hAnsi="Times New Roman" w:cs="Times New Roman"/>
          <w:b/>
          <w:sz w:val="30"/>
          <w:szCs w:val="30"/>
        </w:rPr>
        <w:t xml:space="preserve">Пьяному </w:t>
      </w:r>
      <w:r w:rsidR="008D3CC6" w:rsidRPr="006D4E91">
        <w:rPr>
          <w:rFonts w:ascii="Times New Roman" w:hAnsi="Times New Roman" w:cs="Times New Roman"/>
          <w:b/>
          <w:sz w:val="30"/>
          <w:szCs w:val="30"/>
        </w:rPr>
        <w:t xml:space="preserve">и бесправному </w:t>
      </w:r>
      <w:r w:rsidR="005E02CC" w:rsidRPr="006D4E91">
        <w:rPr>
          <w:rFonts w:ascii="Times New Roman" w:hAnsi="Times New Roman" w:cs="Times New Roman"/>
          <w:b/>
          <w:sz w:val="30"/>
          <w:szCs w:val="30"/>
        </w:rPr>
        <w:t>не место на дороге</w:t>
      </w:r>
      <w:r w:rsidRPr="006D4E91">
        <w:rPr>
          <w:rFonts w:ascii="Times New Roman" w:hAnsi="Times New Roman" w:cs="Times New Roman"/>
          <w:b/>
          <w:sz w:val="30"/>
          <w:szCs w:val="30"/>
        </w:rPr>
        <w:t xml:space="preserve">!», </w:t>
      </w:r>
      <w:r w:rsidRPr="006D4E91">
        <w:rPr>
          <w:rFonts w:ascii="Times New Roman" w:hAnsi="Times New Roman" w:cs="Times New Roman"/>
          <w:sz w:val="30"/>
          <w:szCs w:val="30"/>
        </w:rPr>
        <w:t>направленн</w:t>
      </w:r>
      <w:r w:rsidR="005E02CC" w:rsidRPr="006D4E91">
        <w:rPr>
          <w:rFonts w:ascii="Times New Roman" w:hAnsi="Times New Roman" w:cs="Times New Roman"/>
          <w:sz w:val="30"/>
          <w:szCs w:val="30"/>
        </w:rPr>
        <w:t>ый</w:t>
      </w:r>
      <w:r w:rsidRPr="006D4E91">
        <w:rPr>
          <w:rFonts w:ascii="Times New Roman" w:hAnsi="Times New Roman" w:cs="Times New Roman"/>
          <w:sz w:val="30"/>
          <w:szCs w:val="30"/>
        </w:rPr>
        <w:t xml:space="preserve"> на предупреждение и пресечение фактов управления транспортными средствами нетрезвыми водителями</w:t>
      </w:r>
      <w:r w:rsidR="008D3CC6" w:rsidRPr="006D4E91">
        <w:rPr>
          <w:rFonts w:ascii="Times New Roman" w:hAnsi="Times New Roman" w:cs="Times New Roman"/>
          <w:sz w:val="30"/>
          <w:szCs w:val="30"/>
        </w:rPr>
        <w:t>, лицами не имеющими права на управление</w:t>
      </w:r>
      <w:r w:rsidRPr="006D4E91">
        <w:rPr>
          <w:rFonts w:ascii="Times New Roman" w:hAnsi="Times New Roman" w:cs="Times New Roman"/>
          <w:sz w:val="30"/>
          <w:szCs w:val="30"/>
        </w:rPr>
        <w:t xml:space="preserve"> и нарушений ПДД уязвимыми участниками дорожного движения</w:t>
      </w:r>
      <w:r w:rsidR="00C94F46" w:rsidRPr="006D4E91">
        <w:rPr>
          <w:rFonts w:ascii="Times New Roman" w:hAnsi="Times New Roman" w:cs="Times New Roman"/>
          <w:sz w:val="30"/>
          <w:szCs w:val="30"/>
        </w:rPr>
        <w:t xml:space="preserve"> (пешеходы и велосипедисты)</w:t>
      </w:r>
      <w:r w:rsidRPr="006D4E91">
        <w:rPr>
          <w:rFonts w:ascii="Times New Roman" w:hAnsi="Times New Roman" w:cs="Times New Roman"/>
          <w:sz w:val="30"/>
          <w:szCs w:val="30"/>
        </w:rPr>
        <w:t>, находящимися в состоянии опьянения.</w:t>
      </w:r>
    </w:p>
    <w:p w:rsidR="00C94F46" w:rsidRPr="006D4E91" w:rsidRDefault="008D3CC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С</w:t>
      </w:r>
      <w:r w:rsidR="004C5E76" w:rsidRPr="006D4E91">
        <w:rPr>
          <w:rFonts w:ascii="Times New Roman" w:hAnsi="Times New Roman" w:cs="Times New Roman"/>
          <w:sz w:val="30"/>
          <w:szCs w:val="30"/>
        </w:rPr>
        <w:t xml:space="preserve">тражи дорог </w:t>
      </w:r>
      <w:r w:rsidRPr="006D4E91">
        <w:rPr>
          <w:rFonts w:ascii="Times New Roman" w:hAnsi="Times New Roman" w:cs="Times New Roman"/>
          <w:sz w:val="30"/>
          <w:szCs w:val="30"/>
        </w:rPr>
        <w:t xml:space="preserve">будут </w:t>
      </w:r>
      <w:r w:rsidR="004C5E76" w:rsidRPr="006D4E91">
        <w:rPr>
          <w:rFonts w:ascii="Times New Roman" w:hAnsi="Times New Roman" w:cs="Times New Roman"/>
          <w:sz w:val="30"/>
          <w:szCs w:val="30"/>
        </w:rPr>
        <w:t>нест</w:t>
      </w:r>
      <w:r w:rsidRPr="006D4E91">
        <w:rPr>
          <w:rFonts w:ascii="Times New Roman" w:hAnsi="Times New Roman" w:cs="Times New Roman"/>
          <w:sz w:val="30"/>
          <w:szCs w:val="30"/>
        </w:rPr>
        <w:t>и</w:t>
      </w:r>
      <w:r w:rsidR="004C5E76" w:rsidRPr="006D4E91">
        <w:rPr>
          <w:rFonts w:ascii="Times New Roman" w:hAnsi="Times New Roman" w:cs="Times New Roman"/>
          <w:sz w:val="30"/>
          <w:szCs w:val="30"/>
        </w:rPr>
        <w:t xml:space="preserve"> службу путем смешанного контроля за дорожным движением, в том числе с использованием автомобилей без специальной </w:t>
      </w:r>
      <w:proofErr w:type="spellStart"/>
      <w:r w:rsidR="004C5E76" w:rsidRPr="006D4E91">
        <w:rPr>
          <w:rFonts w:ascii="Times New Roman" w:hAnsi="Times New Roman" w:cs="Times New Roman"/>
          <w:sz w:val="30"/>
          <w:szCs w:val="30"/>
        </w:rPr>
        <w:t>цветогра</w:t>
      </w:r>
      <w:bookmarkStart w:id="0" w:name="_GoBack"/>
      <w:bookmarkEnd w:id="0"/>
      <w:r w:rsidR="004C5E76" w:rsidRPr="006D4E91">
        <w:rPr>
          <w:rFonts w:ascii="Times New Roman" w:hAnsi="Times New Roman" w:cs="Times New Roman"/>
          <w:sz w:val="30"/>
          <w:szCs w:val="30"/>
        </w:rPr>
        <w:t>фической</w:t>
      </w:r>
      <w:proofErr w:type="spellEnd"/>
      <w:r w:rsidR="004C5E76" w:rsidRPr="006D4E91">
        <w:rPr>
          <w:rFonts w:ascii="Times New Roman" w:hAnsi="Times New Roman" w:cs="Times New Roman"/>
          <w:sz w:val="30"/>
          <w:szCs w:val="30"/>
        </w:rPr>
        <w:t xml:space="preserve"> окраски (негласный контроль). </w:t>
      </w:r>
    </w:p>
    <w:p w:rsidR="00342BED" w:rsidRPr="006D4E91" w:rsidRDefault="004C5E7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 xml:space="preserve">Маршруты патрулирования максимально приближены к местам 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концентрации ДТП по вине указанных </w:t>
      </w:r>
      <w:r w:rsidR="007E7AF0" w:rsidRPr="006D4E91">
        <w:rPr>
          <w:rFonts w:ascii="Times New Roman" w:hAnsi="Times New Roman" w:cs="Times New Roman"/>
          <w:sz w:val="30"/>
          <w:szCs w:val="30"/>
        </w:rPr>
        <w:t>участников дорожного движения</w:t>
      </w:r>
      <w:r w:rsidRPr="006D4E91">
        <w:rPr>
          <w:rFonts w:ascii="Times New Roman" w:hAnsi="Times New Roman" w:cs="Times New Roman"/>
          <w:sz w:val="30"/>
          <w:szCs w:val="30"/>
        </w:rPr>
        <w:t xml:space="preserve">, а такжек </w:t>
      </w:r>
      <w:r w:rsidR="00342BED" w:rsidRPr="006D4E91">
        <w:rPr>
          <w:rFonts w:ascii="Times New Roman" w:hAnsi="Times New Roman" w:cs="Times New Roman"/>
          <w:sz w:val="30"/>
          <w:szCs w:val="30"/>
        </w:rPr>
        <w:t>объект</w:t>
      </w:r>
      <w:r w:rsidR="00C94F46" w:rsidRPr="006D4E91">
        <w:rPr>
          <w:rFonts w:ascii="Times New Roman" w:hAnsi="Times New Roman" w:cs="Times New Roman"/>
          <w:sz w:val="30"/>
          <w:szCs w:val="30"/>
        </w:rPr>
        <w:t>ам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торговли спиртными напитками, увеселительны</w:t>
      </w:r>
      <w:r w:rsidRPr="006D4E91">
        <w:rPr>
          <w:rFonts w:ascii="Times New Roman" w:hAnsi="Times New Roman" w:cs="Times New Roman"/>
          <w:sz w:val="30"/>
          <w:szCs w:val="30"/>
        </w:rPr>
        <w:t>м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заведения</w:t>
      </w:r>
      <w:r w:rsidRPr="006D4E91">
        <w:rPr>
          <w:rFonts w:ascii="Times New Roman" w:hAnsi="Times New Roman" w:cs="Times New Roman"/>
          <w:sz w:val="30"/>
          <w:szCs w:val="30"/>
        </w:rPr>
        <w:t>м</w:t>
      </w:r>
      <w:r w:rsidR="00342BED" w:rsidRPr="006D4E91">
        <w:rPr>
          <w:rFonts w:ascii="Times New Roman" w:hAnsi="Times New Roman" w:cs="Times New Roman"/>
          <w:sz w:val="30"/>
          <w:szCs w:val="30"/>
        </w:rPr>
        <w:t>, в первую очередь работающи</w:t>
      </w:r>
      <w:r w:rsidRPr="006D4E91">
        <w:rPr>
          <w:rFonts w:ascii="Times New Roman" w:hAnsi="Times New Roman" w:cs="Times New Roman"/>
          <w:sz w:val="30"/>
          <w:szCs w:val="30"/>
        </w:rPr>
        <w:t xml:space="preserve">м </w:t>
      </w:r>
      <w:r w:rsidR="00342BED" w:rsidRPr="006D4E91">
        <w:rPr>
          <w:rFonts w:ascii="Times New Roman" w:hAnsi="Times New Roman" w:cs="Times New Roman"/>
          <w:sz w:val="30"/>
          <w:szCs w:val="30"/>
        </w:rPr>
        <w:t>круглосуточно</w:t>
      </w:r>
      <w:r w:rsidR="00C94F46" w:rsidRPr="006D4E91">
        <w:rPr>
          <w:rFonts w:ascii="Times New Roman" w:hAnsi="Times New Roman" w:cs="Times New Roman"/>
          <w:sz w:val="30"/>
          <w:szCs w:val="30"/>
        </w:rPr>
        <w:t>.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К нарушителям будут применены меры воздействия согласно законодательств</w:t>
      </w:r>
      <w:r w:rsidR="00C94F46" w:rsidRPr="006D4E91">
        <w:rPr>
          <w:rFonts w:ascii="Times New Roman" w:hAnsi="Times New Roman" w:cs="Times New Roman"/>
          <w:sz w:val="30"/>
          <w:szCs w:val="30"/>
        </w:rPr>
        <w:t xml:space="preserve">у </w:t>
      </w:r>
      <w:r w:rsidR="00342BED" w:rsidRPr="006D4E91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:rsidR="002E5A14" w:rsidRPr="006D4E91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Госавтоинспекция напоминает, что согласно ст.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Pr="006D4E91">
        <w:rPr>
          <w:rFonts w:ascii="Times New Roman" w:hAnsi="Times New Roman" w:cs="Times New Roman"/>
          <w:sz w:val="30"/>
          <w:szCs w:val="30"/>
        </w:rPr>
        <w:t xml:space="preserve">18.15 Кодекса об административных правонарушениях Республики Беларусь, предусмотрена градация алкогольного опьянения водителя. Если алкогольное опьянение составляет </w:t>
      </w:r>
      <w:r w:rsidR="00C94F46" w:rsidRPr="006D4E91">
        <w:rPr>
          <w:rFonts w:ascii="Times New Roman" w:hAnsi="Times New Roman" w:cs="Times New Roman"/>
          <w:sz w:val="30"/>
          <w:szCs w:val="30"/>
        </w:rPr>
        <w:t xml:space="preserve">от 0,3 </w:t>
      </w:r>
      <w:r w:rsidRPr="006D4E91">
        <w:rPr>
          <w:rFonts w:ascii="Times New Roman" w:hAnsi="Times New Roman" w:cs="Times New Roman"/>
          <w:sz w:val="30"/>
          <w:szCs w:val="30"/>
        </w:rPr>
        <w:t>до 0,8 промилле включительно – правонарушитель лишается водительского удостоверения сроком на 3 года, также придется заплатить и штраф 100 базовых величин, если более 0,8 промилле – лишение прав сроком на 5 лет и штраф в 200 базовых величин.</w:t>
      </w:r>
    </w:p>
    <w:p w:rsidR="002E5A14" w:rsidRPr="006D4E91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</w:t>
      </w:r>
    </w:p>
    <w:p w:rsidR="00B26ACB" w:rsidRPr="006D4E91" w:rsidRDefault="00B26ACB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 xml:space="preserve">Также напоминаем, что согласно ст. 18.14 Кодекса об административных правонарушениях Республики </w:t>
      </w:r>
      <w:proofErr w:type="gramStart"/>
      <w:r w:rsidRPr="006D4E91">
        <w:rPr>
          <w:rFonts w:ascii="Times New Roman" w:hAnsi="Times New Roman" w:cs="Times New Roman"/>
          <w:sz w:val="30"/>
          <w:szCs w:val="30"/>
        </w:rPr>
        <w:t>Беларусь,  правонарушителю</w:t>
      </w:r>
      <w:proofErr w:type="gramEnd"/>
      <w:r w:rsidRPr="006D4E91">
        <w:rPr>
          <w:rFonts w:ascii="Times New Roman" w:hAnsi="Times New Roman" w:cs="Times New Roman"/>
          <w:sz w:val="30"/>
          <w:szCs w:val="30"/>
        </w:rPr>
        <w:t xml:space="preserve"> придется заплатить штраф от 5 до 20 базовых величин, </w:t>
      </w:r>
      <w:r w:rsidRPr="006D4E91">
        <w:rPr>
          <w:rFonts w:ascii="Times New Roman" w:hAnsi="Times New Roman" w:cs="Times New Roman"/>
          <w:sz w:val="30"/>
          <w:szCs w:val="30"/>
        </w:rPr>
        <w:lastRenderedPageBreak/>
        <w:t xml:space="preserve">при повторном в </w:t>
      </w:r>
      <w:r w:rsidR="00E4558D" w:rsidRPr="006D4E91">
        <w:rPr>
          <w:rFonts w:ascii="Times New Roman" w:hAnsi="Times New Roman" w:cs="Times New Roman"/>
          <w:sz w:val="30"/>
          <w:szCs w:val="30"/>
        </w:rPr>
        <w:t xml:space="preserve">течении года правонарушении по данной статье </w:t>
      </w:r>
      <w:r w:rsidRPr="006D4E91">
        <w:rPr>
          <w:rFonts w:ascii="Times New Roman" w:hAnsi="Times New Roman" w:cs="Times New Roman"/>
          <w:sz w:val="30"/>
          <w:szCs w:val="30"/>
        </w:rPr>
        <w:t>ш</w:t>
      </w:r>
      <w:r w:rsidR="00E4558D" w:rsidRPr="006D4E91">
        <w:rPr>
          <w:rFonts w:ascii="Times New Roman" w:hAnsi="Times New Roman" w:cs="Times New Roman"/>
          <w:sz w:val="30"/>
          <w:szCs w:val="30"/>
        </w:rPr>
        <w:t>т</w:t>
      </w:r>
      <w:r w:rsidRPr="006D4E91">
        <w:rPr>
          <w:rFonts w:ascii="Times New Roman" w:hAnsi="Times New Roman" w:cs="Times New Roman"/>
          <w:sz w:val="30"/>
          <w:szCs w:val="30"/>
        </w:rPr>
        <w:t xml:space="preserve">раф </w:t>
      </w:r>
      <w:r w:rsidR="00E4558D" w:rsidRPr="006D4E91">
        <w:rPr>
          <w:rFonts w:ascii="Times New Roman" w:hAnsi="Times New Roman" w:cs="Times New Roman"/>
          <w:sz w:val="30"/>
          <w:szCs w:val="30"/>
        </w:rPr>
        <w:t>налагается в</w:t>
      </w:r>
      <w:r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E4558D" w:rsidRPr="006D4E91">
        <w:rPr>
          <w:rFonts w:ascii="Times New Roman" w:hAnsi="Times New Roman" w:cs="Times New Roman"/>
          <w:sz w:val="30"/>
          <w:szCs w:val="30"/>
        </w:rPr>
        <w:t xml:space="preserve">размере от </w:t>
      </w:r>
      <w:r w:rsidRPr="006D4E91">
        <w:rPr>
          <w:rFonts w:ascii="Times New Roman" w:hAnsi="Times New Roman" w:cs="Times New Roman"/>
          <w:sz w:val="30"/>
          <w:szCs w:val="30"/>
        </w:rPr>
        <w:t>20</w:t>
      </w:r>
      <w:r w:rsidR="00E4558D" w:rsidRPr="006D4E91">
        <w:rPr>
          <w:rFonts w:ascii="Times New Roman" w:hAnsi="Times New Roman" w:cs="Times New Roman"/>
          <w:sz w:val="30"/>
          <w:szCs w:val="30"/>
        </w:rPr>
        <w:t xml:space="preserve"> до 50</w:t>
      </w:r>
      <w:r w:rsidRPr="006D4E91">
        <w:rPr>
          <w:rFonts w:ascii="Times New Roman" w:hAnsi="Times New Roman" w:cs="Times New Roman"/>
          <w:sz w:val="30"/>
          <w:szCs w:val="30"/>
        </w:rPr>
        <w:t xml:space="preserve"> базовых величин</w:t>
      </w:r>
      <w:r w:rsidR="00E4558D" w:rsidRPr="006D4E91">
        <w:rPr>
          <w:rFonts w:ascii="Times New Roman" w:hAnsi="Times New Roman" w:cs="Times New Roman"/>
          <w:sz w:val="30"/>
          <w:szCs w:val="30"/>
        </w:rPr>
        <w:t>, также предусмотрены общественные работы или административный арест</w:t>
      </w:r>
      <w:r w:rsidRPr="006D4E91">
        <w:rPr>
          <w:rFonts w:ascii="Times New Roman" w:hAnsi="Times New Roman" w:cs="Times New Roman"/>
          <w:sz w:val="30"/>
          <w:szCs w:val="30"/>
        </w:rPr>
        <w:t>.</w:t>
      </w:r>
    </w:p>
    <w:p w:rsidR="006D4E91" w:rsidRDefault="006D4E91" w:rsidP="006D4E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6D4E91">
        <w:rPr>
          <w:color w:val="000000"/>
          <w:sz w:val="30"/>
          <w:szCs w:val="30"/>
        </w:rPr>
        <w:t xml:space="preserve">Прямую угрозу безопасному дорожному движению создают нетрезвые пешеходы. Это, как правило, люди, ведущие асоциальный образ жизни, неработающие, неоднократно нарушающие ПДД, злоупотребляющие спиртными напитками, в возрастной категории в основном 30-50 лет, почти всегда одетые в темную одежду, не обозначенные </w:t>
      </w:r>
      <w:proofErr w:type="spellStart"/>
      <w:r w:rsidRPr="006D4E91">
        <w:rPr>
          <w:color w:val="000000"/>
          <w:sz w:val="30"/>
          <w:szCs w:val="30"/>
        </w:rPr>
        <w:t>световозвращающими</w:t>
      </w:r>
      <w:proofErr w:type="spellEnd"/>
      <w:r w:rsidRPr="006D4E91">
        <w:rPr>
          <w:color w:val="000000"/>
          <w:sz w:val="30"/>
          <w:szCs w:val="30"/>
        </w:rPr>
        <w:t xml:space="preserve"> элементами в темное время суток. Кроме того, неадекватность нетрезвых пешеходов, их внезапный выход на проезжую часть и желание «полежать» на проезжей части заканчиваются летально.</w:t>
      </w:r>
    </w:p>
    <w:p w:rsidR="006D4E91" w:rsidRDefault="006D4E91" w:rsidP="006D4E91">
      <w:pPr>
        <w:pStyle w:val="a6"/>
        <w:ind w:left="-993"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            </w:t>
      </w:r>
      <w:r w:rsidRPr="00CE1216">
        <w:rPr>
          <w:sz w:val="30"/>
          <w:szCs w:val="30"/>
        </w:rPr>
        <w:t>Что касается ответственности пешеходов согласно Кодекс</w:t>
      </w:r>
      <w:r>
        <w:rPr>
          <w:sz w:val="30"/>
          <w:szCs w:val="30"/>
          <w:lang w:val="ru-RU"/>
        </w:rPr>
        <w:t>у</w:t>
      </w:r>
      <w:r w:rsidRPr="00CE1216">
        <w:rPr>
          <w:sz w:val="30"/>
          <w:szCs w:val="30"/>
        </w:rPr>
        <w:t xml:space="preserve"> об </w:t>
      </w:r>
    </w:p>
    <w:p w:rsidR="006D4E91" w:rsidRPr="00CE1216" w:rsidRDefault="006D4E91" w:rsidP="006D4E91">
      <w:pPr>
        <w:pStyle w:val="a6"/>
        <w:ind w:left="-993" w:firstLine="709"/>
        <w:rPr>
          <w:bCs/>
          <w:sz w:val="30"/>
          <w:szCs w:val="30"/>
        </w:rPr>
      </w:pPr>
      <w:r>
        <w:rPr>
          <w:sz w:val="30"/>
          <w:szCs w:val="30"/>
          <w:lang w:val="ru-RU"/>
        </w:rPr>
        <w:t xml:space="preserve">    </w:t>
      </w:r>
      <w:r w:rsidRPr="00CE1216">
        <w:rPr>
          <w:sz w:val="30"/>
          <w:szCs w:val="30"/>
        </w:rPr>
        <w:t xml:space="preserve">административных правонарушениях Республики Беларусь, </w:t>
      </w:r>
      <w:r>
        <w:rPr>
          <w:sz w:val="30"/>
          <w:szCs w:val="30"/>
          <w:lang w:val="ru-RU"/>
        </w:rPr>
        <w:t xml:space="preserve">она </w:t>
      </w:r>
      <w:r w:rsidRPr="00CE1216">
        <w:rPr>
          <w:sz w:val="30"/>
          <w:szCs w:val="30"/>
        </w:rPr>
        <w:t xml:space="preserve">такова: </w:t>
      </w:r>
    </w:p>
    <w:p w:rsidR="006D4E91" w:rsidRPr="00CE1216" w:rsidRDefault="006D4E91" w:rsidP="006D4E91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E1216">
        <w:rPr>
          <w:sz w:val="30"/>
          <w:szCs w:val="30"/>
        </w:rPr>
        <w:t xml:space="preserve">- в отношении пешехода, который в темное время суток движется по проезжей части, не обозначив себя </w:t>
      </w:r>
      <w:proofErr w:type="spellStart"/>
      <w:r w:rsidRPr="00CE1216">
        <w:rPr>
          <w:sz w:val="30"/>
          <w:szCs w:val="30"/>
        </w:rPr>
        <w:t>фликером</w:t>
      </w:r>
      <w:proofErr w:type="spellEnd"/>
      <w:r w:rsidRPr="00CE1216">
        <w:rPr>
          <w:sz w:val="30"/>
          <w:szCs w:val="30"/>
        </w:rPr>
        <w:t xml:space="preserve">, применяются штрафные санкции в размере от 1 до 3 базовых величин или предупреждение. Если нарушение им Правил дорожного движения повлекло создание аварийной ситуации, то размер штрафа составляет от 3 до 8 </w:t>
      </w:r>
      <w:r w:rsidRPr="006D4E91">
        <w:rPr>
          <w:color w:val="000000"/>
          <w:sz w:val="30"/>
          <w:szCs w:val="30"/>
        </w:rPr>
        <w:t>базовых</w:t>
      </w:r>
      <w:r w:rsidRPr="00CE1216">
        <w:rPr>
          <w:sz w:val="30"/>
          <w:szCs w:val="30"/>
        </w:rPr>
        <w:t xml:space="preserve"> величин. На сумму от 3 до 5 базовых величин штрафуется пешеход, если он находится на дороге в состоянии алкогольного опьянения. В случае если нарушение Правил дорожного движения повлекло причинение потерпевшему легкого телесного повреждения, либо повреждения транспортного средства, груза, дорожного покрытия, дорожных и других сооружений или иного имущества, виновный подвергается штрафу от 5 до 20 базовых величин.</w:t>
      </w:r>
    </w:p>
    <w:p w:rsidR="00342BED" w:rsidRPr="006D4E91" w:rsidRDefault="00342BED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Нетрезвый за рулем, равно как и нетрезвый пешеход – представляют большую опасность для участников дорожного движения и последствия могут быть самыми плачевными. Поэтому, уважаемые граждане, не оставайтесь равнодушными и безучастными! Если вы видите или знаете, что транспортным средством управляет водитель в состоянии опьянения,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либо не имеющий права на управление</w:t>
      </w:r>
      <w:r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7E7AF0" w:rsidRPr="006D4E91">
        <w:rPr>
          <w:rFonts w:ascii="Times New Roman" w:hAnsi="Times New Roman" w:cs="Times New Roman"/>
          <w:sz w:val="30"/>
          <w:szCs w:val="30"/>
        </w:rPr>
        <w:t xml:space="preserve">или видите на проезжей части нетрезвого пешехода (велосипедиста) </w:t>
      </w:r>
      <w:r w:rsidRPr="006D4E91">
        <w:rPr>
          <w:rFonts w:ascii="Times New Roman" w:hAnsi="Times New Roman" w:cs="Times New Roman"/>
          <w:sz w:val="30"/>
          <w:szCs w:val="30"/>
        </w:rPr>
        <w:t xml:space="preserve">сообщайте на телефонную линию </w:t>
      </w:r>
      <w:r w:rsidRPr="006D4E91">
        <w:rPr>
          <w:rFonts w:ascii="Times New Roman" w:hAnsi="Times New Roman" w:cs="Times New Roman"/>
          <w:b/>
          <w:bCs/>
          <w:sz w:val="30"/>
          <w:szCs w:val="30"/>
        </w:rPr>
        <w:t>102</w:t>
      </w:r>
      <w:r w:rsidRPr="006D4E91">
        <w:rPr>
          <w:rFonts w:ascii="Times New Roman" w:hAnsi="Times New Roman" w:cs="Times New Roman"/>
          <w:sz w:val="30"/>
          <w:szCs w:val="30"/>
        </w:rPr>
        <w:t xml:space="preserve">! </w:t>
      </w:r>
    </w:p>
    <w:p w:rsidR="00342BED" w:rsidRPr="00342BED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B5E" w:rsidRPr="006D4E91" w:rsidRDefault="008D3CC6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4E91">
        <w:rPr>
          <w:rFonts w:ascii="Times New Roman" w:hAnsi="Times New Roman" w:cs="Times New Roman"/>
          <w:b/>
          <w:sz w:val="44"/>
          <w:szCs w:val="44"/>
        </w:rPr>
        <w:t>О</w:t>
      </w:r>
      <w:r w:rsidR="00342BED" w:rsidRPr="006D4E91">
        <w:rPr>
          <w:rFonts w:ascii="Times New Roman" w:hAnsi="Times New Roman" w:cs="Times New Roman"/>
          <w:b/>
          <w:sz w:val="44"/>
          <w:szCs w:val="44"/>
        </w:rPr>
        <w:t xml:space="preserve">ГАИ </w:t>
      </w:r>
      <w:r w:rsidRPr="006D4E91">
        <w:rPr>
          <w:rFonts w:ascii="Times New Roman" w:hAnsi="Times New Roman" w:cs="Times New Roman"/>
          <w:b/>
          <w:sz w:val="44"/>
          <w:szCs w:val="44"/>
        </w:rPr>
        <w:t>Пуховичского РОВД</w:t>
      </w:r>
    </w:p>
    <w:sectPr w:rsidR="00234B5E" w:rsidRPr="006D4E91" w:rsidSect="004C5E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ED"/>
    <w:rsid w:val="00047051"/>
    <w:rsid w:val="000679B4"/>
    <w:rsid w:val="00080672"/>
    <w:rsid w:val="000A73F2"/>
    <w:rsid w:val="0014236D"/>
    <w:rsid w:val="00203574"/>
    <w:rsid w:val="00234B5E"/>
    <w:rsid w:val="002E5A14"/>
    <w:rsid w:val="00342BED"/>
    <w:rsid w:val="00356BB7"/>
    <w:rsid w:val="004C5E76"/>
    <w:rsid w:val="005E02CC"/>
    <w:rsid w:val="006D4E91"/>
    <w:rsid w:val="007E7AF0"/>
    <w:rsid w:val="008D3CC6"/>
    <w:rsid w:val="008F5095"/>
    <w:rsid w:val="009C344B"/>
    <w:rsid w:val="00B26ACB"/>
    <w:rsid w:val="00C94F46"/>
    <w:rsid w:val="00E4558D"/>
    <w:rsid w:val="00E5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1651"/>
  <w15:docId w15:val="{811BACC8-7CDB-4A40-BC15-92714B94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F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D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D4E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6D4E91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Sapunova</dc:creator>
  <cp:lastModifiedBy>Терехович В.А.</cp:lastModifiedBy>
  <cp:revision>8</cp:revision>
  <cp:lastPrinted>2024-08-07T14:36:00Z</cp:lastPrinted>
  <dcterms:created xsi:type="dcterms:W3CDTF">2023-01-05T14:03:00Z</dcterms:created>
  <dcterms:modified xsi:type="dcterms:W3CDTF">2024-08-07T14:36:00Z</dcterms:modified>
</cp:coreProperties>
</file>