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03" w:rsidRDefault="003C5A03" w:rsidP="003C5A0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3C5A0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Вниманию субъектов торговли</w:t>
      </w:r>
      <w:r w:rsidR="005A1F6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и общественного питания</w:t>
      </w:r>
      <w:r w:rsidRPr="003C5A0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, использующих кассовые аппараты! </w:t>
      </w:r>
    </w:p>
    <w:p w:rsidR="003C5A03" w:rsidRDefault="003C5A03" w:rsidP="003C5A0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3C5A03" w:rsidRPr="003C5A03" w:rsidRDefault="003C5A03" w:rsidP="003C5A0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3C5A0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Министерством по налогам и сборам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Республики Беларусь</w:t>
      </w:r>
      <w:r w:rsidRPr="003C5A0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совместно с Государственным комитетом по стандартизации разработан и утвержден План мероприятий по внедрению новых требований к кассовому оборудованию по выводу из оборота маркированных товаров.</w:t>
      </w:r>
    </w:p>
    <w:p w:rsidR="003C5A03" w:rsidRPr="003C5A03" w:rsidRDefault="003C5A03" w:rsidP="003C5A0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proofErr w:type="gramStart"/>
      <w:r w:rsidRPr="003C5A03"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  <w:t>Постановлением N 114/6</w:t>
      </w:r>
      <w:r w:rsidRPr="003C5A03">
        <w:rPr>
          <w:rFonts w:ascii="Times New Roman" w:eastAsia="Times New Roman" w:hAnsi="Times New Roman" w:cs="Times New Roman"/>
          <w:b/>
          <w:bCs/>
          <w:i/>
          <w:iCs/>
          <w:color w:val="242424"/>
          <w:sz w:val="30"/>
          <w:szCs w:val="30"/>
          <w:lang w:eastAsia="ru-RU"/>
        </w:rPr>
        <w:t> с 1 июля 2025 г</w:t>
      </w:r>
      <w:r w:rsidRPr="003C5A03"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  <w:t>. для юридических лиц и индивидуальных предпринимателей, осуществляющих продажу товаров, подлежащих маркировке, вводится </w:t>
      </w:r>
      <w:r w:rsidRPr="003C5A03">
        <w:rPr>
          <w:rFonts w:ascii="Times New Roman" w:eastAsia="Times New Roman" w:hAnsi="Times New Roman" w:cs="Times New Roman"/>
          <w:b/>
          <w:bCs/>
          <w:i/>
          <w:iCs/>
          <w:color w:val="242424"/>
          <w:sz w:val="30"/>
          <w:szCs w:val="30"/>
          <w:lang w:eastAsia="ru-RU"/>
        </w:rPr>
        <w:t>обязанность использовать кассовые аппараты</w:t>
      </w:r>
      <w:r w:rsidRPr="003C5A03"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  <w:t> с установленным СКНО и программные кассы, обеспечивающие:</w:t>
      </w:r>
      <w:proofErr w:type="gramEnd"/>
    </w:p>
    <w:p w:rsidR="003C5A03" w:rsidRPr="003C5A03" w:rsidRDefault="003C5A03" w:rsidP="003C5A0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3C5A03">
        <w:rPr>
          <w:rFonts w:ascii="Times New Roman" w:eastAsia="Times New Roman" w:hAnsi="Times New Roman" w:cs="Times New Roman"/>
          <w:b/>
          <w:bCs/>
          <w:i/>
          <w:iCs/>
          <w:color w:val="242424"/>
          <w:sz w:val="30"/>
          <w:szCs w:val="30"/>
          <w:lang w:eastAsia="ru-RU"/>
        </w:rPr>
        <w:t xml:space="preserve">считывание кода маркировки и уникальной последовательности символов в машиночитаемой форме, представленной в виде двумерного штрихового кода </w:t>
      </w:r>
      <w:proofErr w:type="spellStart"/>
      <w:r w:rsidRPr="003C5A03">
        <w:rPr>
          <w:rFonts w:ascii="Times New Roman" w:eastAsia="Times New Roman" w:hAnsi="Times New Roman" w:cs="Times New Roman"/>
          <w:b/>
          <w:bCs/>
          <w:i/>
          <w:iCs/>
          <w:color w:val="242424"/>
          <w:sz w:val="30"/>
          <w:szCs w:val="30"/>
          <w:lang w:eastAsia="ru-RU"/>
        </w:rPr>
        <w:t>DataMatrix</w:t>
      </w:r>
      <w:proofErr w:type="spellEnd"/>
      <w:r w:rsidRPr="003C5A03">
        <w:rPr>
          <w:rFonts w:ascii="Times New Roman" w:eastAsia="Times New Roman" w:hAnsi="Times New Roman" w:cs="Times New Roman"/>
          <w:b/>
          <w:bCs/>
          <w:i/>
          <w:iCs/>
          <w:color w:val="242424"/>
          <w:sz w:val="30"/>
          <w:szCs w:val="30"/>
          <w:lang w:eastAsia="ru-RU"/>
        </w:rPr>
        <w:t>, </w:t>
      </w:r>
      <w:r w:rsidRPr="003C5A03"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  <w:t>включающей в себя переменную информацию, в том числе серию и номер унифицированного контрольного знака, нанесенных на каждую единицу товара, подлежащего маркировке;</w:t>
      </w:r>
    </w:p>
    <w:p w:rsidR="003C5A03" w:rsidRPr="003C5A03" w:rsidRDefault="003C5A03" w:rsidP="003C5A0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3C5A03">
        <w:rPr>
          <w:rFonts w:ascii="Times New Roman" w:eastAsia="Times New Roman" w:hAnsi="Times New Roman" w:cs="Times New Roman"/>
          <w:b/>
          <w:bCs/>
          <w:i/>
          <w:iCs/>
          <w:color w:val="242424"/>
          <w:sz w:val="30"/>
          <w:szCs w:val="30"/>
          <w:lang w:eastAsia="ru-RU"/>
        </w:rPr>
        <w:t>дифференцированный учет данных</w:t>
      </w:r>
      <w:r w:rsidRPr="003C5A03"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  <w:t> о реализуемых товарах, предусмотренный пунктом 10 Положения об использовании кассового и иного оборудования при приеме сре</w:t>
      </w:r>
      <w:proofErr w:type="gramStart"/>
      <w:r w:rsidRPr="003C5A03"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  <w:t>дств пл</w:t>
      </w:r>
      <w:proofErr w:type="gramEnd"/>
      <w:r w:rsidRPr="003C5A03"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  <w:t>атежа, утвержденного постановлением Совета Министров Республики Беларусь, Национального банка Республики Беларусь от 6 июля 2011 г. N 924/16;</w:t>
      </w:r>
    </w:p>
    <w:p w:rsidR="003C5A03" w:rsidRPr="003C5A03" w:rsidRDefault="003C5A03" w:rsidP="003C5A0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3C5A03">
        <w:rPr>
          <w:rFonts w:ascii="Times New Roman" w:eastAsia="Times New Roman" w:hAnsi="Times New Roman" w:cs="Times New Roman"/>
          <w:b/>
          <w:bCs/>
          <w:i/>
          <w:iCs/>
          <w:color w:val="242424"/>
          <w:sz w:val="30"/>
          <w:szCs w:val="30"/>
          <w:lang w:eastAsia="ru-RU"/>
        </w:rPr>
        <w:t>передачу информации о коде маркировки</w:t>
      </w:r>
      <w:r w:rsidRPr="003C5A03"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  <w:t> </w:t>
      </w:r>
      <w:r w:rsidRPr="003C5A03">
        <w:rPr>
          <w:rFonts w:ascii="Times New Roman" w:eastAsia="Times New Roman" w:hAnsi="Times New Roman" w:cs="Times New Roman"/>
          <w:b/>
          <w:bCs/>
          <w:i/>
          <w:iCs/>
          <w:color w:val="242424"/>
          <w:sz w:val="30"/>
          <w:szCs w:val="30"/>
          <w:lang w:eastAsia="ru-RU"/>
        </w:rPr>
        <w:t>или уникальной последовательности символов в машиночитаемой форме</w:t>
      </w:r>
      <w:r w:rsidRPr="003C5A03"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  <w:t xml:space="preserve">, представленной в виде двумерного штрихового кода </w:t>
      </w:r>
      <w:proofErr w:type="spellStart"/>
      <w:r w:rsidRPr="003C5A03"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  <w:t>DataMatrix</w:t>
      </w:r>
      <w:proofErr w:type="spellEnd"/>
      <w:r w:rsidRPr="003C5A03"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  <w:t>, включающей в себя переменную информацию, в том числе серию и номер унифицированного контрольного знака, </w:t>
      </w:r>
      <w:r w:rsidRPr="003C5A03">
        <w:rPr>
          <w:rFonts w:ascii="Times New Roman" w:eastAsia="Times New Roman" w:hAnsi="Times New Roman" w:cs="Times New Roman"/>
          <w:b/>
          <w:bCs/>
          <w:i/>
          <w:iCs/>
          <w:color w:val="242424"/>
          <w:sz w:val="30"/>
          <w:szCs w:val="30"/>
          <w:lang w:eastAsia="ru-RU"/>
        </w:rPr>
        <w:t>в СККО.</w:t>
      </w:r>
    </w:p>
    <w:p w:rsidR="003C5A03" w:rsidRPr="003C5A03" w:rsidRDefault="003C5A03" w:rsidP="003C5A0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3C5A03"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eastAsia="ru-RU"/>
        </w:rPr>
        <w:t>Постановлением Министерства по налогам и сборам Республики Беларусь, Государственного комитета по стандартизации Республики Беларусь от 14 октября 2022 г. N 29/99 "О требованиях к кассовым суммирующим аппаратам, в том числе совмещенным с таксометрами, билетопечатающим машинам" установлены требования к кассовым суммирующим аппаратам.</w:t>
      </w:r>
    </w:p>
    <w:p w:rsidR="003C5A03" w:rsidRPr="003C5A03" w:rsidRDefault="003C5A03" w:rsidP="003C5A0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3C5A0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Учитывая изложенное,</w:t>
      </w:r>
      <w:r w:rsidRPr="003C5A03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 просим субъектов торговли, использующих кассовые аппараты, обеспечить своевременную доработку или приобретение кассовых аппаратов,</w:t>
      </w:r>
      <w:r w:rsidRPr="003C5A0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соответствующих новым требованиям.</w:t>
      </w:r>
    </w:p>
    <w:p w:rsidR="007E50D9" w:rsidRDefault="003C5A03" w:rsidP="003C5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3C5A0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br/>
      </w:r>
      <w:r w:rsidR="007E50D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ИМНС  Республики Беларусь </w:t>
      </w:r>
    </w:p>
    <w:p w:rsidR="003C5A03" w:rsidRPr="003C5A03" w:rsidRDefault="007E50D9" w:rsidP="003C5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Пуховичскому</w:t>
      </w:r>
      <w:proofErr w:type="spellEnd"/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району </w:t>
      </w:r>
      <w:bookmarkStart w:id="0" w:name="_GoBack"/>
      <w:bookmarkEnd w:id="0"/>
    </w:p>
    <w:p w:rsidR="00D05955" w:rsidRDefault="00D05955"/>
    <w:sectPr w:rsidR="00D05955" w:rsidSect="007E50D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4C"/>
    <w:rsid w:val="003C5A03"/>
    <w:rsid w:val="005A1F65"/>
    <w:rsid w:val="007E50D9"/>
    <w:rsid w:val="008D19E1"/>
    <w:rsid w:val="00B3434C"/>
    <w:rsid w:val="00D0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3C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C5A03"/>
  </w:style>
  <w:style w:type="character" w:customStyle="1" w:styleId="fake-non-breaking-space">
    <w:name w:val="fake-non-breaking-space"/>
    <w:basedOn w:val="a0"/>
    <w:rsid w:val="003C5A03"/>
  </w:style>
  <w:style w:type="character" w:styleId="a3">
    <w:name w:val="Hyperlink"/>
    <w:basedOn w:val="a0"/>
    <w:uiPriority w:val="99"/>
    <w:semiHidden/>
    <w:unhideWhenUsed/>
    <w:rsid w:val="003C5A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3C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C5A03"/>
  </w:style>
  <w:style w:type="character" w:customStyle="1" w:styleId="fake-non-breaking-space">
    <w:name w:val="fake-non-breaking-space"/>
    <w:basedOn w:val="a0"/>
    <w:rsid w:val="003C5A03"/>
  </w:style>
  <w:style w:type="character" w:styleId="a3">
    <w:name w:val="Hyperlink"/>
    <w:basedOn w:val="a0"/>
    <w:uiPriority w:val="99"/>
    <w:semiHidden/>
    <w:unhideWhenUsed/>
    <w:rsid w:val="003C5A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Жильчик Светлана Николаевна</dc:creator>
  <cp:keywords/>
  <dc:description/>
  <cp:lastModifiedBy>Жильчик Светлана Николаевна</cp:lastModifiedBy>
  <cp:revision>6</cp:revision>
  <dcterms:created xsi:type="dcterms:W3CDTF">2023-08-07T06:53:00Z</dcterms:created>
  <dcterms:modified xsi:type="dcterms:W3CDTF">2023-08-07T07:05:00Z</dcterms:modified>
</cp:coreProperties>
</file>