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43" w:rsidRDefault="002B1043" w:rsidP="002B104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B104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Вас вызывают на… ОПОП. Как это помогает тем, кто нарушает закон, </w:t>
      </w:r>
      <w:proofErr w:type="gramStart"/>
      <w:r w:rsidRPr="002B104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дебоширит</w:t>
      </w:r>
      <w:proofErr w:type="gramEnd"/>
      <w:r w:rsidRPr="002B104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или злоупотребляет?</w:t>
      </w:r>
    </w:p>
    <w:p w:rsidR="002B1043" w:rsidRPr="002B1043" w:rsidRDefault="002B1043" w:rsidP="002B104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Пока одни добросовестно трудятся, воспитывают детей и делают все возможное для того, чтобы человечество жило по-человечески, другие совершают преступления и правонарушения, ведут разгульный образ жизни и порой становятся угрозой для окружающих и членов своих семей. Такова реальность. Была и продолжает быть. С этим мы не мирились и сегодня также стараемся коллективно направлять «проблемных граждан» на путь истинный. Помощь правоохранительным органам в этом оказывают субъекты профилактики, одним из которых является совет ОПОП (общественный пункт охраны правопорядка).</w:t>
      </w:r>
    </w:p>
    <w:p w:rsidR="002B1043" w:rsidRDefault="002B1043" w:rsidP="002B10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noProof/>
          <w:color w:val="096A6F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556980" cy="2743200"/>
            <wp:effectExtent l="0" t="0" r="5715" b="0"/>
            <wp:docPr id="1" name="Рисунок 1" descr="http://www.gorka.by/wp-content/uploads/2023/02/IMG_797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rka.by/wp-content/uploads/2023/02/IMG_797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98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43" w:rsidRPr="002B1043" w:rsidRDefault="002B1043" w:rsidP="002B10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— Наша работа направлена на недопущение и профилактику преступлений и правонарушений, — говорит председатель ОПОП №1 города Марьина Горка Ирина Зенько. — Главная задача советов общественных пунктов охраны правопорядка — помощь в выявлении правонарушений на территории, закрепленной за ними, содействие органам государственной власти в обеспечении порядка, а также профилактическая работа.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В состав комиссии входят представители местной исполнительной власти, учреждений здравоохранения, образования, культуры, милиции, коммунальной сферы, идеологические и профсоюзные работники предприятий и организаций. Заседания проводятся ежемесячно. В </w:t>
      </w:r>
      <w:proofErr w:type="gramStart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прошлом</w:t>
      </w:r>
      <w:proofErr w:type="gramEnd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году согласно плану проведено 12 заседаний (из них 4 выездных на предприятиях). Заслушано 58 граждан. Это, как правило, «особо отличившиеся» правонарушители: </w:t>
      </w:r>
      <w:proofErr w:type="gramStart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пьяницы</w:t>
      </w:r>
      <w:proofErr w:type="gramEnd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, семейные дебоширы и другие. На советах заслушиваем доклад участкового инспектора, объяснения гражданина и обсуждаем, что делать и чем можно помочь. Так ОПОП работает на практике.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На первое заседание в наступившем году было приглашено 25 человек. Цифра меня впечатлила: немало, оказывается, нарушителей на участке. Может быть, виной новогодние праздники? Члены ОПОП так не думают, хотя есть среди </w:t>
      </w:r>
      <w:proofErr w:type="gramStart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приглашенных</w:t>
      </w:r>
      <w:proofErr w:type="gramEnd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«новогодние отличники». Например, житель Новой Зари гражданин Ж. именно 1 января так рассорился </w:t>
      </w:r>
      <w:proofErr w:type="gramStart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со</w:t>
      </w:r>
      <w:proofErr w:type="gramEnd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взрослой дочкой, что та вызвала наряд милиции. </w:t>
      </w:r>
      <w:proofErr w:type="gramStart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И</w:t>
      </w:r>
      <w:proofErr w:type="gramEnd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несмотря на то, что семейный дебош гражданин устроил впервые, повестка на заседание ОПОП пришла незамедлительно.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lastRenderedPageBreak/>
        <w:t xml:space="preserve">— В июле в Закон Республики Беларусь «Об основах деятельности по профилактике правонарушений» были внесены некоторые изменения, — комментирует Елена Разумная, старший инспектор Пуховичского РОВД. — Теперь такого рода правонарушения с первого раза рассматриваются в суде, а граждане берутся на учет. Данная </w:t>
      </w:r>
      <w:proofErr w:type="gramStart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история</w:t>
      </w:r>
      <w:proofErr w:type="gramEnd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скорее всего будет единичной (человек впервые оказался на ОПОП), а вот абсолютное большинство повторяется снова и снова. Представьте, что на учете состоит 234 любителя устраивать семейные скандалы.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Гражданин Ж. действительно еще до суда с дочкой примирился и извлек из данной неприятной истории уроки. Большая вероятность, что новых скандалов действительно не будет.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А вот гражданин С. на ОПОП не впервые. И не потому, что характером не вышел. Просто никак не разрешается проблема с разделом между ним и братом наследственной квартиры. На одной площади уживаться не получается. Особо очевидным это становится во время застолий. Тогда и вступают в дело кулаки, не имеющие юридической силы, зато приносящие реальные проблемы.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Скандалиста С. после очередной ссоры с братом направили (таков алгоритм) для проживания в кризисную комнату. Остыть. Подумать. Одуматься. Получилось? Говорит, что получилось. И даже посетило желание устроиться на работу. Оказать в этом содействие берется представитель управления по труду, занятости и социальной защите населения. Проблема только в том, что работу инвалиду второй группы </w:t>
      </w:r>
      <w:proofErr w:type="gramStart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подобрать</w:t>
      </w:r>
      <w:proofErr w:type="gramEnd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моментально не получится. Но возможность есть. Было бы желание.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Постыдили на первом заседании еще несколько «веселых» людей, перебравших со спиртным в общественных местах. Объяснили, какие последствия могут наступить, если продолжать так себя вести.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Не знаю, действительно ли бывает стыдно за свои действия людям, оказавшимся на таких заседаниях. Зато это чувство совершенно точно посещает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за других всех членов ОПОП.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— Стыдно и обидно за людей, </w:t>
      </w:r>
      <w:proofErr w:type="gramStart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которые</w:t>
      </w:r>
      <w:proofErr w:type="gramEnd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несмотря на возраст вот так могут себя вести: пить до неприличного состояния, устраивать скандалы, поднимать руку на близких и т.п., — говорит Ирина Зенько. — Кажется, что взрослый человек сам должен понимать, что он поступает плохо, нарушает закон. Будто сам себе ищет наказание. А оно без проблем найдется рано или поздно.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К примеру, чем хорошим может закончиться история семейного скандалиста Д., регулярно устраивающего драки с супругой? В ход уже идут не только кулаки, но даже гантели. В суде (а их было уже немало) супруга всякий раз настаивает на примирении, которое судья не имеет права не учитывать. Добытая таким способом свобода отмечается за столом и заканчивается новым скандалом. А герой снова здоровается с членами ОПОП. И вот ему точно не стыдно…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Думая об этом, я вспомнила прекрасный советский фильм «</w:t>
      </w:r>
      <w:proofErr w:type="spellStart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Афоня</w:t>
      </w:r>
      <w:proofErr w:type="spellEnd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», который вышел на экраны в далеком 1975 году. Сантехник Борщев А.Н. стал именем нарицательным. Персонаж Георгия Данелия — собирательный образ типичного непутевого человека, который </w:t>
      </w:r>
      <w:proofErr w:type="spellStart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косячит</w:t>
      </w:r>
      <w:proofErr w:type="spellEnd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едва ли не ежедневно и постоянно оказывается на собраниях, где его песочат и воспитывают. В фильме отчетливо звучит тема перевоспитания взрослого, зрелого (по возрасту) человека. И оно мало помогало, потому что не слишком серьезно относились к таким воспитательным моментам обе стороны. Вспомните, что предлагают делать с </w:t>
      </w:r>
      <w:proofErr w:type="spellStart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Афоней</w:t>
      </w:r>
      <w:proofErr w:type="spellEnd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заседатели месткома. Предлагают записать ему выговор, а потом вспоминают, что выговор был, а вот </w:t>
      </w:r>
      <w:proofErr w:type="gramStart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строгого</w:t>
      </w:r>
      <w:proofErr w:type="gramEnd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с предупреждением еще не давали. Никто не верит, что это поможет, но нужно поскорее закончить заседание, чтобы пойти смотреть футбол или хоккей.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lastRenderedPageBreak/>
        <w:t>Что сегодня? Выговоры не раздают. Все понимают, что бесполезно. Пытаются помочь советом и делом: трудоустроить кого-то, разрешить причину семейного конфликта, направить на лечение в ЛТП и т.д.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— Даже если одной семье поможем — уже будет толк, — считает Ирина Зенько. — Кого-то отправляют в ЛТП, и семья в это время отдыхает от скандалов, кому-то помогают разъехаться. Иногда семью помещаем в кризисную комнату, куда  </w:t>
      </w:r>
      <w:proofErr w:type="gramStart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муж-дебошир</w:t>
      </w:r>
      <w:proofErr w:type="gramEnd"/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не имеет права приходить. У жены есть время, чтобы подумать, как дальше быть.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Люди действительно порой приходят в ОПОП не просто потому, что пришло письмо, а за помощью. Кто-то просто не знает, что делать, чтобы выпутаться из сложной ситуации. Мы стараемся помочь.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Пусть немного, но есть примеры, когда профилактические встречи заставляли людей переосмыслить жизненные ценности. Тогда что делать, чтобы работа ОПОП была более эффективной?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— Вопрос эффективности деятельности является проблемным потому, что часто советы ОПОП избирают в качестве основной функции профилактическую беседу с вызываемыми и рассматриваемыми на заседаниях лицами, — считает Ирина Зенько. — Пожурить и отпустить — значит вскоре встретиться снова. Нужно работать на устранение причин, из-за которых люди устраивают скандалы, пьют, хулиганят. Привлекать к этой работе все службы. Кому-то даст подробную консультацию врач-нарколог, кому-то поможет территориальный центр, кому-то — служба занятости.  Тогда можно будет говорить о пользе от работы ОПОП.</w:t>
      </w:r>
    </w:p>
    <w:p w:rsidR="002B1043" w:rsidRPr="002B1043" w:rsidRDefault="002B1043" w:rsidP="002B10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2B104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Елена ИВАНОВА.</w:t>
      </w:r>
    </w:p>
    <w:p w:rsidR="00DF47DB" w:rsidRDefault="00DF47DB"/>
    <w:sectPr w:rsidR="00DF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81166"/>
    <w:multiLevelType w:val="multilevel"/>
    <w:tmpl w:val="45B0F1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43"/>
    <w:rsid w:val="002B1043"/>
    <w:rsid w:val="00D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1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2B1043"/>
  </w:style>
  <w:style w:type="character" w:styleId="a3">
    <w:name w:val="Hyperlink"/>
    <w:basedOn w:val="a0"/>
    <w:uiPriority w:val="99"/>
    <w:semiHidden/>
    <w:unhideWhenUsed/>
    <w:rsid w:val="002B1043"/>
    <w:rPr>
      <w:color w:val="0000FF"/>
      <w:u w:val="single"/>
    </w:rPr>
  </w:style>
  <w:style w:type="character" w:customStyle="1" w:styleId="post-views">
    <w:name w:val="post-views"/>
    <w:basedOn w:val="a0"/>
    <w:rsid w:val="002B1043"/>
  </w:style>
  <w:style w:type="character" w:customStyle="1" w:styleId="author">
    <w:name w:val="author"/>
    <w:basedOn w:val="a0"/>
    <w:rsid w:val="002B1043"/>
  </w:style>
  <w:style w:type="character" w:customStyle="1" w:styleId="comments">
    <w:name w:val="comments"/>
    <w:basedOn w:val="a0"/>
    <w:rsid w:val="002B1043"/>
  </w:style>
  <w:style w:type="character" w:customStyle="1" w:styleId="share-counter">
    <w:name w:val="share-counter"/>
    <w:basedOn w:val="a0"/>
    <w:rsid w:val="002B1043"/>
  </w:style>
  <w:style w:type="paragraph" w:styleId="a4">
    <w:name w:val="Normal (Web)"/>
    <w:basedOn w:val="a"/>
    <w:uiPriority w:val="99"/>
    <w:semiHidden/>
    <w:unhideWhenUsed/>
    <w:rsid w:val="002B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1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2B1043"/>
  </w:style>
  <w:style w:type="character" w:styleId="a3">
    <w:name w:val="Hyperlink"/>
    <w:basedOn w:val="a0"/>
    <w:uiPriority w:val="99"/>
    <w:semiHidden/>
    <w:unhideWhenUsed/>
    <w:rsid w:val="002B1043"/>
    <w:rPr>
      <w:color w:val="0000FF"/>
      <w:u w:val="single"/>
    </w:rPr>
  </w:style>
  <w:style w:type="character" w:customStyle="1" w:styleId="post-views">
    <w:name w:val="post-views"/>
    <w:basedOn w:val="a0"/>
    <w:rsid w:val="002B1043"/>
  </w:style>
  <w:style w:type="character" w:customStyle="1" w:styleId="author">
    <w:name w:val="author"/>
    <w:basedOn w:val="a0"/>
    <w:rsid w:val="002B1043"/>
  </w:style>
  <w:style w:type="character" w:customStyle="1" w:styleId="comments">
    <w:name w:val="comments"/>
    <w:basedOn w:val="a0"/>
    <w:rsid w:val="002B1043"/>
  </w:style>
  <w:style w:type="character" w:customStyle="1" w:styleId="share-counter">
    <w:name w:val="share-counter"/>
    <w:basedOn w:val="a0"/>
    <w:rsid w:val="002B1043"/>
  </w:style>
  <w:style w:type="paragraph" w:styleId="a4">
    <w:name w:val="Normal (Web)"/>
    <w:basedOn w:val="a"/>
    <w:uiPriority w:val="99"/>
    <w:semiHidden/>
    <w:unhideWhenUsed/>
    <w:rsid w:val="002B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ka.by/wp-content/uploads/2023/02/IMG_7970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1</cp:revision>
  <dcterms:created xsi:type="dcterms:W3CDTF">2023-04-07T14:14:00Z</dcterms:created>
  <dcterms:modified xsi:type="dcterms:W3CDTF">2023-04-07T14:15:00Z</dcterms:modified>
</cp:coreProperties>
</file>