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24" w:rsidRPr="00EA02C6" w:rsidRDefault="005A6524" w:rsidP="005A652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Pr="00EA02C6">
        <w:rPr>
          <w:rFonts w:ascii="Times New Roman" w:hAnsi="Times New Roman" w:cs="Times New Roman"/>
          <w:b/>
          <w:sz w:val="24"/>
          <w:szCs w:val="24"/>
        </w:rPr>
        <w:t>ЭЛЕКТРОННЫХ ТОРГОВ</w:t>
      </w:r>
    </w:p>
    <w:p w:rsidR="00941450" w:rsidRDefault="005A6524" w:rsidP="005A652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C6"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="00345E0C" w:rsidRPr="00345E0C">
        <w:rPr>
          <w:rFonts w:ascii="Times New Roman" w:hAnsi="Times New Roman" w:cs="Times New Roman"/>
          <w:b/>
          <w:sz w:val="24"/>
          <w:szCs w:val="24"/>
        </w:rPr>
        <w:t>права аренды земельн</w:t>
      </w:r>
      <w:r w:rsidR="005E2A0A">
        <w:rPr>
          <w:rFonts w:ascii="Times New Roman" w:hAnsi="Times New Roman" w:cs="Times New Roman"/>
          <w:b/>
          <w:sz w:val="24"/>
          <w:szCs w:val="24"/>
        </w:rPr>
        <w:t>ого</w:t>
      </w:r>
      <w:r w:rsidR="006B2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E0C" w:rsidRPr="00345E0C">
        <w:rPr>
          <w:rFonts w:ascii="Times New Roman" w:hAnsi="Times New Roman" w:cs="Times New Roman"/>
          <w:b/>
          <w:sz w:val="24"/>
          <w:szCs w:val="24"/>
        </w:rPr>
        <w:t>участ</w:t>
      </w:r>
      <w:r w:rsidR="005E2A0A">
        <w:rPr>
          <w:rFonts w:ascii="Times New Roman" w:hAnsi="Times New Roman" w:cs="Times New Roman"/>
          <w:b/>
          <w:sz w:val="24"/>
          <w:szCs w:val="24"/>
        </w:rPr>
        <w:t>ка</w:t>
      </w:r>
      <w:r w:rsidR="00501490" w:rsidRPr="00501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A0A">
        <w:rPr>
          <w:rFonts w:ascii="Times New Roman" w:hAnsi="Times New Roman" w:cs="Times New Roman"/>
          <w:b/>
          <w:sz w:val="24"/>
          <w:szCs w:val="24"/>
        </w:rPr>
        <w:t xml:space="preserve">и по продаже земельных участков в частную собственность с расположенными на </w:t>
      </w:r>
      <w:r w:rsidR="00941450">
        <w:rPr>
          <w:rFonts w:ascii="Times New Roman" w:hAnsi="Times New Roman" w:cs="Times New Roman"/>
          <w:b/>
          <w:sz w:val="24"/>
          <w:szCs w:val="24"/>
        </w:rPr>
        <w:t>них</w:t>
      </w:r>
      <w:r w:rsidR="005E2A0A">
        <w:rPr>
          <w:rFonts w:ascii="Times New Roman" w:hAnsi="Times New Roman" w:cs="Times New Roman"/>
          <w:b/>
          <w:sz w:val="24"/>
          <w:szCs w:val="24"/>
        </w:rPr>
        <w:t xml:space="preserve"> не завершенными строительством </w:t>
      </w:r>
      <w:proofErr w:type="spellStart"/>
      <w:r w:rsidR="005E2A0A">
        <w:rPr>
          <w:rFonts w:ascii="Times New Roman" w:hAnsi="Times New Roman" w:cs="Times New Roman"/>
          <w:b/>
          <w:sz w:val="24"/>
          <w:szCs w:val="24"/>
        </w:rPr>
        <w:t>незаконсервированными</w:t>
      </w:r>
      <w:proofErr w:type="spellEnd"/>
      <w:r w:rsidR="005E2A0A">
        <w:rPr>
          <w:rFonts w:ascii="Times New Roman" w:hAnsi="Times New Roman" w:cs="Times New Roman"/>
          <w:b/>
          <w:sz w:val="24"/>
          <w:szCs w:val="24"/>
        </w:rPr>
        <w:t xml:space="preserve"> капитальными строениями </w:t>
      </w:r>
    </w:p>
    <w:p w:rsidR="005A6524" w:rsidRDefault="005E2A0A" w:rsidP="005A652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г. Марьина Горка,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501490">
        <w:rPr>
          <w:rFonts w:ascii="Times New Roman" w:hAnsi="Times New Roman" w:cs="Times New Roman"/>
          <w:b/>
          <w:sz w:val="24"/>
          <w:szCs w:val="24"/>
        </w:rPr>
        <w:t>уховичского</w:t>
      </w:r>
      <w:proofErr w:type="spellEnd"/>
      <w:r w:rsidR="00501490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5E2A0A" w:rsidRPr="00345E0C" w:rsidRDefault="005E2A0A" w:rsidP="005A652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524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2C6">
        <w:rPr>
          <w:rFonts w:ascii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электронных торгов</w:t>
      </w:r>
      <w:r w:rsidRPr="00EA02C6">
        <w:rPr>
          <w:rFonts w:ascii="Times New Roman" w:hAnsi="Times New Roman" w:cs="Times New Roman"/>
          <w:b/>
          <w:sz w:val="24"/>
          <w:szCs w:val="24"/>
        </w:rPr>
        <w:t>:</w:t>
      </w:r>
      <w:r w:rsidRPr="00EA0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Пуховичский районный</w:t>
      </w:r>
      <w:r w:rsidRPr="00EA02C6">
        <w:rPr>
          <w:rFonts w:ascii="Times New Roman" w:hAnsi="Times New Roman" w:cs="Times New Roman"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sz w:val="24"/>
          <w:szCs w:val="24"/>
        </w:rPr>
        <w:t>ительный комитет, Минская обл., Пуховичский р-н</w:t>
      </w:r>
      <w:r w:rsidR="00345E0C">
        <w:rPr>
          <w:rFonts w:ascii="Times New Roman" w:hAnsi="Times New Roman" w:cs="Times New Roman"/>
          <w:sz w:val="24"/>
          <w:szCs w:val="24"/>
        </w:rPr>
        <w:t>, г. Марьина Горка, ул. </w:t>
      </w:r>
      <w:r w:rsidRPr="008F4337">
        <w:rPr>
          <w:rFonts w:ascii="Times New Roman" w:hAnsi="Times New Roman" w:cs="Times New Roman"/>
          <w:sz w:val="24"/>
          <w:szCs w:val="24"/>
        </w:rPr>
        <w:t>Ленинская, 47</w:t>
      </w:r>
      <w:r>
        <w:rPr>
          <w:rFonts w:ascii="Times New Roman" w:hAnsi="Times New Roman" w:cs="Times New Roman"/>
          <w:sz w:val="24"/>
          <w:szCs w:val="24"/>
        </w:rPr>
        <w:t>, тел. (801713)35645, 35427; 8(033)9029538.</w:t>
      </w:r>
    </w:p>
    <w:p w:rsidR="005A6524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2C6">
        <w:rPr>
          <w:rFonts w:ascii="Times New Roman" w:hAnsi="Times New Roman" w:cs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 w:cs="Times New Roman"/>
          <w:sz w:val="24"/>
          <w:szCs w:val="24"/>
        </w:rPr>
        <w:t xml:space="preserve"> открытое акционерное общество «Белорусская универсальная товарная биржа»</w:t>
      </w:r>
      <w:bookmarkStart w:id="0" w:name="_GoBack"/>
      <w:bookmarkEnd w:id="0"/>
    </w:p>
    <w:p w:rsidR="005A6524" w:rsidRPr="00FD7087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Электронный адрес электронной торговой </w:t>
      </w:r>
      <w:r w:rsidRPr="00FD7087">
        <w:rPr>
          <w:rFonts w:ascii="Times New Roman" w:hAnsi="Times New Roman" w:cs="Times New Roman"/>
          <w:b/>
          <w:sz w:val="24"/>
          <w:szCs w:val="24"/>
        </w:rPr>
        <w:t xml:space="preserve">площадки: </w:t>
      </w:r>
      <w:hyperlink r:id="rId4" w:history="1">
        <w:r w:rsidRPr="00FD70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708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D70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</w:t>
        </w:r>
        <w:r w:rsidRPr="00FD708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70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butb</w:t>
        </w:r>
        <w:proofErr w:type="spellEnd"/>
        <w:r w:rsidRPr="00FD708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D708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:rsidR="005A6524" w:rsidRPr="00F362C0" w:rsidRDefault="005A6524" w:rsidP="005A6524">
      <w:pPr>
        <w:pStyle w:val="a4"/>
        <w:spacing w:before="0" w:beforeAutospacing="0" w:after="0" w:afterAutospacing="0" w:line="240" w:lineRule="exact"/>
        <w:ind w:firstLine="709"/>
        <w:jc w:val="both"/>
        <w:rPr>
          <w:b/>
        </w:rPr>
      </w:pPr>
      <w:r w:rsidRPr="00FD7087">
        <w:t>Дата проведения электронных торгов</w:t>
      </w:r>
      <w:r w:rsidRPr="00533EFF">
        <w:t xml:space="preserve">: </w:t>
      </w:r>
      <w:r w:rsidR="007A18A8" w:rsidRPr="007A18A8">
        <w:rPr>
          <w:b/>
        </w:rPr>
        <w:t>26 мая 2025 г.</w:t>
      </w:r>
      <w:r w:rsidR="00967C13">
        <w:rPr>
          <w:b/>
        </w:rPr>
        <w:t xml:space="preserve"> </w:t>
      </w:r>
    </w:p>
    <w:p w:rsidR="005A6524" w:rsidRDefault="005A6524" w:rsidP="005A6524">
      <w:pPr>
        <w:pStyle w:val="a4"/>
        <w:spacing w:before="0" w:beforeAutospacing="0" w:after="0" w:afterAutospacing="0" w:line="240" w:lineRule="exact"/>
        <w:ind w:firstLine="709"/>
        <w:jc w:val="both"/>
        <w:rPr>
          <w:b/>
        </w:rPr>
      </w:pPr>
      <w:r w:rsidRPr="00172D9F">
        <w:rPr>
          <w:b/>
        </w:rPr>
        <w:t>Время проведения электронных торгов</w:t>
      </w:r>
      <w:r w:rsidR="00345E0C">
        <w:t xml:space="preserve"> устанавливается ОАО </w:t>
      </w:r>
      <w:r>
        <w:t>«Белорусская универсальная товарная биржа» на электронной торговой площадке «БУТБ-Имущество»</w:t>
      </w:r>
    </w:p>
    <w:tbl>
      <w:tblPr>
        <w:tblpPr w:leftFromText="180" w:rightFromText="180" w:vertAnchor="text" w:horzAnchor="margin" w:tblpX="-147" w:tblpY="164"/>
        <w:tblW w:w="1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1134"/>
        <w:gridCol w:w="1875"/>
        <w:gridCol w:w="1275"/>
        <w:gridCol w:w="851"/>
        <w:gridCol w:w="1139"/>
      </w:tblGrid>
      <w:tr w:rsidR="005A6524" w:rsidRPr="003649B3" w:rsidTr="00941450">
        <w:trPr>
          <w:trHeight w:val="9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5A6524" w:rsidRPr="000B457C" w:rsidRDefault="005A6524" w:rsidP="00E95328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B457C">
              <w:rPr>
                <w:rFonts w:ascii="Times New Roman" w:eastAsia="Times New Roman" w:hAnsi="Times New Roman" w:cs="Times New Roman"/>
                <w:szCs w:val="24"/>
              </w:rPr>
              <w:t xml:space="preserve">№ </w:t>
            </w:r>
            <w:proofErr w:type="spellStart"/>
            <w:r w:rsidRPr="000B457C">
              <w:rPr>
                <w:rFonts w:ascii="Times New Roman" w:eastAsia="Times New Roman" w:hAnsi="Times New Roman" w:cs="Times New Roman"/>
                <w:szCs w:val="24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Pr="000B457C">
              <w:rPr>
                <w:rFonts w:ascii="Times New Roman" w:eastAsia="Times New Roman" w:hAnsi="Times New Roman" w:cs="Times New Roman"/>
                <w:szCs w:val="24"/>
              </w:rPr>
              <w:t>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5A6524" w:rsidRPr="000B457C" w:rsidRDefault="005A6524" w:rsidP="00E95328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B457C">
              <w:rPr>
                <w:rFonts w:ascii="Times New Roman" w:eastAsia="Times New Roman" w:hAnsi="Times New Roman" w:cs="Times New Roman"/>
                <w:szCs w:val="24"/>
              </w:rPr>
              <w:t>Адрес</w:t>
            </w:r>
          </w:p>
          <w:p w:rsidR="005A6524" w:rsidRPr="000B457C" w:rsidRDefault="005A6524" w:rsidP="00E95328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0B457C">
              <w:rPr>
                <w:rFonts w:ascii="Times New Roman" w:eastAsia="Times New Roman" w:hAnsi="Times New Roman" w:cs="Times New Roman"/>
                <w:szCs w:val="24"/>
              </w:rPr>
              <w:t>земельного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6524" w:rsidRPr="000B457C" w:rsidRDefault="005A6524" w:rsidP="00E95328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B457C">
              <w:rPr>
                <w:rFonts w:ascii="Times New Roman" w:eastAsia="Times New Roman" w:hAnsi="Times New Roman" w:cs="Times New Roman"/>
                <w:szCs w:val="24"/>
              </w:rPr>
              <w:t>Кадастровый номер; целевое назначение земельного участка; вид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5A6524" w:rsidRPr="000B457C" w:rsidRDefault="005A6524" w:rsidP="00E95328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B457C">
              <w:rPr>
                <w:rFonts w:ascii="Times New Roman" w:eastAsia="Times New Roman" w:hAnsi="Times New Roman" w:cs="Times New Roman"/>
                <w:szCs w:val="24"/>
              </w:rPr>
              <w:t xml:space="preserve">Площадь земельного участка, </w:t>
            </w:r>
            <w:r w:rsidRPr="000B457C">
              <w:rPr>
                <w:rFonts w:ascii="Times New Roman" w:eastAsia="Times New Roman" w:hAnsi="Times New Roman" w:cs="Times New Roman"/>
                <w:i/>
                <w:szCs w:val="24"/>
              </w:rPr>
              <w:t>га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5A6524" w:rsidRPr="000B457C" w:rsidRDefault="005A6524" w:rsidP="00E95328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B457C">
              <w:rPr>
                <w:rFonts w:ascii="Times New Roman" w:eastAsia="Times New Roman" w:hAnsi="Times New Roman" w:cs="Times New Roman"/>
                <w:szCs w:val="24"/>
              </w:rPr>
              <w:t>Инженерная инфраструктура (возможность подключения)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5A6524" w:rsidRDefault="005A6524" w:rsidP="00E95328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B457C">
              <w:rPr>
                <w:rFonts w:ascii="Times New Roman" w:eastAsia="Times New Roman" w:hAnsi="Times New Roman" w:cs="Times New Roman"/>
                <w:szCs w:val="24"/>
              </w:rPr>
              <w:t xml:space="preserve">Начальная </w:t>
            </w:r>
            <w:r>
              <w:rPr>
                <w:rFonts w:ascii="Times New Roman" w:eastAsia="Times New Roman" w:hAnsi="Times New Roman" w:cs="Times New Roman"/>
                <w:szCs w:val="24"/>
              </w:rPr>
              <w:t>цена,</w:t>
            </w:r>
          </w:p>
          <w:p w:rsidR="005A6524" w:rsidRPr="000B457C" w:rsidRDefault="005A6524" w:rsidP="00E95328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B457C">
              <w:rPr>
                <w:rFonts w:ascii="Times New Roman" w:eastAsia="Times New Roman" w:hAnsi="Times New Roman" w:cs="Times New Roman"/>
                <w:i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5A6524" w:rsidRPr="000B457C" w:rsidRDefault="005A6524" w:rsidP="00E95328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Задаток</w:t>
            </w:r>
            <w:r w:rsidRPr="000B457C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Pr="000B457C">
              <w:rPr>
                <w:rFonts w:ascii="Times New Roman" w:eastAsia="Times New Roman" w:hAnsi="Times New Roman" w:cs="Times New Roman"/>
                <w:i/>
                <w:szCs w:val="24"/>
              </w:rPr>
              <w:t>руб</w:t>
            </w:r>
            <w:proofErr w:type="spellEnd"/>
            <w:r w:rsidRPr="000B457C">
              <w:rPr>
                <w:rFonts w:ascii="Times New Roman" w:eastAsia="Times New Roman" w:hAnsi="Times New Roman" w:cs="Times New Roman"/>
                <w:i/>
                <w:szCs w:val="24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A6524" w:rsidRPr="000B457C" w:rsidRDefault="005A6524" w:rsidP="00E95328">
            <w:pPr>
              <w:tabs>
                <w:tab w:val="center" w:pos="4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B457C">
              <w:rPr>
                <w:rFonts w:ascii="Times New Roman" w:eastAsia="Times New Roman" w:hAnsi="Times New Roman" w:cs="Times New Roman"/>
                <w:szCs w:val="24"/>
              </w:rPr>
              <w:t xml:space="preserve">Расходы по </w:t>
            </w:r>
            <w:proofErr w:type="spellStart"/>
            <w:r w:rsidRPr="000B457C">
              <w:rPr>
                <w:rFonts w:ascii="Times New Roman" w:eastAsia="Times New Roman" w:hAnsi="Times New Roman" w:cs="Times New Roman"/>
                <w:szCs w:val="24"/>
              </w:rPr>
              <w:t>подготовке</w:t>
            </w:r>
            <w:r w:rsidRPr="000B457C">
              <w:rPr>
                <w:rFonts w:ascii="Times New Roman" w:eastAsia="Times New Roman" w:hAnsi="Times New Roman" w:cs="Times New Roman"/>
                <w:i/>
                <w:szCs w:val="24"/>
              </w:rPr>
              <w:t>руб</w:t>
            </w:r>
            <w:proofErr w:type="spellEnd"/>
            <w:r w:rsidRPr="000B457C">
              <w:rPr>
                <w:rFonts w:ascii="Times New Roman" w:eastAsia="Times New Roman" w:hAnsi="Times New Roman" w:cs="Times New Roman"/>
                <w:i/>
                <w:szCs w:val="24"/>
              </w:rPr>
              <w:t>.</w:t>
            </w:r>
          </w:p>
        </w:tc>
      </w:tr>
      <w:tr w:rsidR="00533EFF" w:rsidRPr="003649B3" w:rsidTr="00941450">
        <w:trPr>
          <w:trHeight w:val="9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3EFF" w:rsidRDefault="00533EFF" w:rsidP="00533EFF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3EFF" w:rsidRPr="000B457C" w:rsidRDefault="00533EFF" w:rsidP="00967C13">
            <w:pPr>
              <w:tabs>
                <w:tab w:val="center" w:pos="496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Минская область, Пуховичский район, </w:t>
            </w:r>
            <w:r w:rsidR="00FA51BB">
              <w:rPr>
                <w:rFonts w:ascii="Times New Roman" w:eastAsia="Times New Roman" w:hAnsi="Times New Roman" w:cs="Times New Roman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Cs w:val="24"/>
              </w:rPr>
              <w:t>. </w:t>
            </w:r>
            <w:r w:rsidR="00FA51BB">
              <w:rPr>
                <w:rFonts w:ascii="Times New Roman" w:eastAsia="Times New Roman" w:hAnsi="Times New Roman" w:cs="Times New Roman"/>
                <w:szCs w:val="24"/>
              </w:rPr>
              <w:t>Марьина Горка</w:t>
            </w:r>
            <w:r>
              <w:rPr>
                <w:rFonts w:ascii="Times New Roman" w:eastAsia="Times New Roman" w:hAnsi="Times New Roman" w:cs="Times New Roman"/>
                <w:szCs w:val="24"/>
              </w:rPr>
              <w:t>, ул. </w:t>
            </w:r>
            <w:r w:rsidR="00967C13">
              <w:rPr>
                <w:rFonts w:ascii="Times New Roman" w:eastAsia="Times New Roman" w:hAnsi="Times New Roman" w:cs="Times New Roman"/>
                <w:szCs w:val="24"/>
              </w:rPr>
              <w:t>Октябрьская, 129А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3EFF" w:rsidRDefault="00533EFF" w:rsidP="00533EFF">
            <w:pPr>
              <w:tabs>
                <w:tab w:val="center" w:pos="4960"/>
              </w:tabs>
              <w:spacing w:after="0" w:line="24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3C3FA9">
              <w:rPr>
                <w:rFonts w:ascii="Times New Roman" w:eastAsia="Times New Roman" w:hAnsi="Times New Roman" w:cs="Times New Roman"/>
                <w:szCs w:val="24"/>
              </w:rPr>
              <w:t>6244</w:t>
            </w:r>
            <w:r w:rsidR="00FA51BB">
              <w:rPr>
                <w:rFonts w:ascii="Times New Roman" w:eastAsia="Times New Roman" w:hAnsi="Times New Roman" w:cs="Times New Roman"/>
                <w:szCs w:val="24"/>
              </w:rPr>
              <w:t>5010000100</w:t>
            </w:r>
            <w:r w:rsidR="00967C13">
              <w:rPr>
                <w:rFonts w:ascii="Times New Roman" w:eastAsia="Times New Roman" w:hAnsi="Times New Roman" w:cs="Times New Roman"/>
                <w:szCs w:val="24"/>
              </w:rPr>
              <w:t>4335</w:t>
            </w:r>
            <w:r w:rsidR="001D36E7">
              <w:rPr>
                <w:rFonts w:ascii="Times New Roman" w:eastAsia="Times New Roman" w:hAnsi="Times New Roman" w:cs="Times New Roman"/>
                <w:szCs w:val="24"/>
              </w:rPr>
              <w:t>,</w:t>
            </w:r>
          </w:p>
          <w:p w:rsidR="00533EFF" w:rsidRDefault="00533EFF" w:rsidP="00967C13">
            <w:pPr>
              <w:tabs>
                <w:tab w:val="center" w:pos="4960"/>
              </w:tabs>
              <w:spacing w:after="0" w:line="240" w:lineRule="exac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строительство и обслуживание </w:t>
            </w:r>
            <w:r w:rsidR="00967C13">
              <w:rPr>
                <w:rFonts w:ascii="Times New Roman" w:eastAsia="Times New Roman" w:hAnsi="Times New Roman" w:cs="Times New Roman"/>
                <w:szCs w:val="24"/>
              </w:rPr>
              <w:t>торгово-бытового комплекса</w:t>
            </w:r>
            <w:r>
              <w:rPr>
                <w:rFonts w:ascii="Times New Roman" w:eastAsia="Times New Roman" w:hAnsi="Times New Roman" w:cs="Times New Roman"/>
                <w:szCs w:val="24"/>
              </w:rPr>
              <w:t>; аренда</w:t>
            </w:r>
            <w:r w:rsidR="004A2F11">
              <w:rPr>
                <w:rFonts w:ascii="Times New Roman" w:eastAsia="Times New Roman" w:hAnsi="Times New Roman" w:cs="Times New Roman"/>
                <w:szCs w:val="24"/>
              </w:rPr>
              <w:t xml:space="preserve"> сроком на 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3EFF" w:rsidRDefault="00533EFF" w:rsidP="00967C13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0,</w:t>
            </w:r>
            <w:r w:rsidR="00967C13">
              <w:rPr>
                <w:rFonts w:ascii="Times New Roman" w:eastAsia="Times New Roman" w:hAnsi="Times New Roman" w:cs="Times New Roman"/>
                <w:szCs w:val="24"/>
              </w:rPr>
              <w:t>2924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3EFF" w:rsidRPr="00533EFF" w:rsidRDefault="00533EFF" w:rsidP="00533EFF">
            <w:pPr>
              <w:tabs>
                <w:tab w:val="center" w:pos="496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33EFF">
              <w:rPr>
                <w:rFonts w:ascii="Times New Roman" w:eastAsia="Times New Roman" w:hAnsi="Times New Roman" w:cs="Times New Roman"/>
                <w:szCs w:val="24"/>
              </w:rPr>
              <w:t xml:space="preserve">Сети </w:t>
            </w:r>
          </w:p>
          <w:p w:rsidR="00533EFF" w:rsidRPr="00967C13" w:rsidRDefault="00533EFF" w:rsidP="00967C13">
            <w:pPr>
              <w:tabs>
                <w:tab w:val="center" w:pos="496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33EFF">
              <w:rPr>
                <w:rFonts w:ascii="Times New Roman" w:eastAsia="Times New Roman" w:hAnsi="Times New Roman" w:cs="Times New Roman"/>
                <w:szCs w:val="24"/>
              </w:rPr>
              <w:t>электроснабжения,</w:t>
            </w:r>
            <w:r w:rsidR="00FA51B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67C13">
              <w:rPr>
                <w:rFonts w:ascii="Times New Roman" w:eastAsia="Times New Roman" w:hAnsi="Times New Roman" w:cs="Times New Roman"/>
                <w:szCs w:val="24"/>
              </w:rPr>
              <w:t xml:space="preserve">электросвязи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3EFF" w:rsidRDefault="00967C13" w:rsidP="00533EFF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9815,50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3EFF" w:rsidRDefault="00967C13" w:rsidP="00533EFF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981,55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3EFF" w:rsidRPr="009B1F88" w:rsidRDefault="00FA51BB" w:rsidP="00533EFF">
            <w:pPr>
              <w:tabs>
                <w:tab w:val="center" w:pos="49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4 </w:t>
            </w:r>
            <w:r w:rsidR="00967C13">
              <w:rPr>
                <w:rFonts w:ascii="Times New Roman" w:eastAsia="Times New Roman" w:hAnsi="Times New Roman" w:cs="Times New Roman"/>
                <w:szCs w:val="24"/>
              </w:rPr>
              <w:t>002</w:t>
            </w:r>
            <w:r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967C13">
              <w:rPr>
                <w:rFonts w:ascii="Times New Roman" w:eastAsia="Times New Roman" w:hAnsi="Times New Roman" w:cs="Times New Roman"/>
                <w:szCs w:val="24"/>
              </w:rPr>
              <w:t>68</w:t>
            </w:r>
            <w:r w:rsidR="00533EFF" w:rsidRPr="009B1F88">
              <w:rPr>
                <w:rFonts w:ascii="Times New Roman" w:eastAsia="Times New Roman" w:hAnsi="Times New Roman" w:cs="Times New Roman"/>
                <w:szCs w:val="24"/>
              </w:rPr>
              <w:t>+</w:t>
            </w:r>
          </w:p>
          <w:p w:rsidR="00533EFF" w:rsidRDefault="00533EFF" w:rsidP="00533EFF">
            <w:pPr>
              <w:tabs>
                <w:tab w:val="center" w:pos="4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1F88">
              <w:rPr>
                <w:rFonts w:ascii="Times New Roman" w:eastAsia="Times New Roman" w:hAnsi="Times New Roman" w:cs="Times New Roman"/>
                <w:szCs w:val="24"/>
              </w:rPr>
              <w:t xml:space="preserve">стоимость </w:t>
            </w:r>
            <w:proofErr w:type="spellStart"/>
            <w:r w:rsidRPr="009B1F88">
              <w:rPr>
                <w:rFonts w:ascii="Times New Roman" w:eastAsia="Times New Roman" w:hAnsi="Times New Roman" w:cs="Times New Roman"/>
                <w:szCs w:val="24"/>
              </w:rPr>
              <w:t>объявле-ния</w:t>
            </w:r>
            <w:proofErr w:type="spellEnd"/>
            <w:r w:rsidRPr="009B1F88">
              <w:rPr>
                <w:rFonts w:ascii="Times New Roman" w:eastAsia="Times New Roman" w:hAnsi="Times New Roman" w:cs="Times New Roman"/>
                <w:szCs w:val="24"/>
              </w:rPr>
              <w:t xml:space="preserve"> в СМИ и ЭТП</w:t>
            </w:r>
          </w:p>
        </w:tc>
      </w:tr>
      <w:tr w:rsidR="005E2A0A" w:rsidRPr="003649B3" w:rsidTr="00941450">
        <w:trPr>
          <w:trHeight w:val="9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5E2A0A" w:rsidP="005E2A0A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Pr="000B457C" w:rsidRDefault="005E2A0A" w:rsidP="005E2A0A">
            <w:pPr>
              <w:tabs>
                <w:tab w:val="center" w:pos="496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Минская область, Пуховичский район, г. Марьина Горка, ул. Линейная, 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5E2A0A" w:rsidP="005E2A0A">
            <w:pPr>
              <w:tabs>
                <w:tab w:val="center" w:pos="4960"/>
              </w:tabs>
              <w:spacing w:after="0" w:line="24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3C3FA9">
              <w:rPr>
                <w:rFonts w:ascii="Times New Roman" w:eastAsia="Times New Roman" w:hAnsi="Times New Roman" w:cs="Times New Roman"/>
                <w:szCs w:val="24"/>
              </w:rPr>
              <w:t>6244</w:t>
            </w:r>
            <w:r>
              <w:rPr>
                <w:rFonts w:ascii="Times New Roman" w:eastAsia="Times New Roman" w:hAnsi="Times New Roman" w:cs="Times New Roman"/>
                <w:szCs w:val="24"/>
              </w:rPr>
              <w:t>50100001003996,</w:t>
            </w:r>
          </w:p>
          <w:p w:rsidR="005E2A0A" w:rsidRDefault="005E2A0A" w:rsidP="005E2A0A">
            <w:pPr>
              <w:tabs>
                <w:tab w:val="center" w:pos="4960"/>
              </w:tabs>
              <w:spacing w:after="0" w:line="240" w:lineRule="exac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строительство и обслуживание одноквартирного жилого дома; 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5E2A0A" w:rsidP="005E2A0A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0,1057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Pr="00533EFF" w:rsidRDefault="005E2A0A" w:rsidP="005E2A0A">
            <w:pPr>
              <w:tabs>
                <w:tab w:val="center" w:pos="496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33EFF">
              <w:rPr>
                <w:rFonts w:ascii="Times New Roman" w:eastAsia="Times New Roman" w:hAnsi="Times New Roman" w:cs="Times New Roman"/>
                <w:szCs w:val="24"/>
              </w:rPr>
              <w:t xml:space="preserve">Сети </w:t>
            </w:r>
          </w:p>
          <w:p w:rsidR="005E2A0A" w:rsidRPr="00967C13" w:rsidRDefault="005E2A0A" w:rsidP="005E2A0A">
            <w:pPr>
              <w:tabs>
                <w:tab w:val="center" w:pos="496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33EFF">
              <w:rPr>
                <w:rFonts w:ascii="Times New Roman" w:eastAsia="Times New Roman" w:hAnsi="Times New Roman" w:cs="Times New Roman"/>
                <w:szCs w:val="24"/>
              </w:rPr>
              <w:t>электроснабжения,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газоснабжения,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5E2A0A" w:rsidP="005E2A0A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26 002,72</w:t>
            </w:r>
            <w:r w:rsidR="004A2F1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из них 5274,95 стоимость незавершенного строительством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незаконсер-вированного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капитально-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строения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5E2A0A" w:rsidP="005E2A0A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2600,27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Pr="009B1F88" w:rsidRDefault="005E2A0A" w:rsidP="005E2A0A">
            <w:pPr>
              <w:tabs>
                <w:tab w:val="center" w:pos="49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2061,38</w:t>
            </w:r>
            <w:r w:rsidRPr="009B1F88">
              <w:rPr>
                <w:rFonts w:ascii="Times New Roman" w:eastAsia="Times New Roman" w:hAnsi="Times New Roman" w:cs="Times New Roman"/>
                <w:szCs w:val="24"/>
              </w:rPr>
              <w:t>+</w:t>
            </w:r>
          </w:p>
          <w:p w:rsidR="005E2A0A" w:rsidRDefault="005E2A0A" w:rsidP="005E2A0A">
            <w:pPr>
              <w:tabs>
                <w:tab w:val="center" w:pos="4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1F88">
              <w:rPr>
                <w:rFonts w:ascii="Times New Roman" w:eastAsia="Times New Roman" w:hAnsi="Times New Roman" w:cs="Times New Roman"/>
                <w:szCs w:val="24"/>
              </w:rPr>
              <w:t xml:space="preserve">стоимость </w:t>
            </w:r>
            <w:proofErr w:type="spellStart"/>
            <w:r w:rsidRPr="009B1F88">
              <w:rPr>
                <w:rFonts w:ascii="Times New Roman" w:eastAsia="Times New Roman" w:hAnsi="Times New Roman" w:cs="Times New Roman"/>
                <w:szCs w:val="24"/>
              </w:rPr>
              <w:t>объявле-ния</w:t>
            </w:r>
            <w:proofErr w:type="spellEnd"/>
            <w:r w:rsidRPr="009B1F88">
              <w:rPr>
                <w:rFonts w:ascii="Times New Roman" w:eastAsia="Times New Roman" w:hAnsi="Times New Roman" w:cs="Times New Roman"/>
                <w:szCs w:val="24"/>
              </w:rPr>
              <w:t xml:space="preserve"> в СМИ и ЭТП</w:t>
            </w:r>
          </w:p>
        </w:tc>
      </w:tr>
      <w:tr w:rsidR="005E2A0A" w:rsidRPr="003649B3" w:rsidTr="00941450">
        <w:trPr>
          <w:trHeight w:val="9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4A2F11" w:rsidP="005E2A0A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Pr="000B457C" w:rsidRDefault="005E2A0A" w:rsidP="005E2A0A">
            <w:pPr>
              <w:tabs>
                <w:tab w:val="center" w:pos="496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Минская область, Пуховичский район, г. Марьина Горка, пер. Боровой, 2.29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5E2A0A" w:rsidP="005E2A0A">
            <w:pPr>
              <w:tabs>
                <w:tab w:val="center" w:pos="4960"/>
              </w:tabs>
              <w:spacing w:after="0" w:line="240" w:lineRule="exact"/>
              <w:rPr>
                <w:rFonts w:ascii="Times New Roman" w:eastAsia="Times New Roman" w:hAnsi="Times New Roman" w:cs="Times New Roman"/>
                <w:szCs w:val="24"/>
              </w:rPr>
            </w:pPr>
            <w:r w:rsidRPr="003C3FA9">
              <w:rPr>
                <w:rFonts w:ascii="Times New Roman" w:eastAsia="Times New Roman" w:hAnsi="Times New Roman" w:cs="Times New Roman"/>
                <w:szCs w:val="24"/>
              </w:rPr>
              <w:t>6244</w:t>
            </w:r>
            <w:r>
              <w:rPr>
                <w:rFonts w:ascii="Times New Roman" w:eastAsia="Times New Roman" w:hAnsi="Times New Roman" w:cs="Times New Roman"/>
                <w:szCs w:val="24"/>
              </w:rPr>
              <w:t>50100001004080,</w:t>
            </w:r>
          </w:p>
          <w:p w:rsidR="005E2A0A" w:rsidRDefault="005E2A0A" w:rsidP="005E2A0A">
            <w:pPr>
              <w:tabs>
                <w:tab w:val="center" w:pos="4960"/>
              </w:tabs>
              <w:spacing w:after="0" w:line="240" w:lineRule="exac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строительство и обслуживание одноквартирного жилого дома; 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5E2A0A" w:rsidP="005E2A0A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0,0999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Pr="00533EFF" w:rsidRDefault="005E2A0A" w:rsidP="005E2A0A">
            <w:pPr>
              <w:tabs>
                <w:tab w:val="center" w:pos="496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33EFF">
              <w:rPr>
                <w:rFonts w:ascii="Times New Roman" w:eastAsia="Times New Roman" w:hAnsi="Times New Roman" w:cs="Times New Roman"/>
                <w:szCs w:val="24"/>
              </w:rPr>
              <w:t xml:space="preserve">Сети </w:t>
            </w:r>
          </w:p>
          <w:p w:rsidR="005E2A0A" w:rsidRPr="00967C13" w:rsidRDefault="005E2A0A" w:rsidP="005E2A0A">
            <w:pPr>
              <w:tabs>
                <w:tab w:val="center" w:pos="496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33EFF">
              <w:rPr>
                <w:rFonts w:ascii="Times New Roman" w:eastAsia="Times New Roman" w:hAnsi="Times New Roman" w:cs="Times New Roman"/>
                <w:szCs w:val="24"/>
              </w:rPr>
              <w:t>электроснабжения,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газоснабжения, водоснабжения</w:t>
            </w:r>
            <w:r w:rsidR="004A2F11">
              <w:rPr>
                <w:rFonts w:ascii="Times New Roman" w:eastAsia="Times New Roman" w:hAnsi="Times New Roman" w:cs="Times New Roman"/>
                <w:szCs w:val="24"/>
              </w:rPr>
              <w:t>, электросвязи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4A2F11" w:rsidP="004A2F11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18 177,85 </w:t>
            </w:r>
            <w:r w:rsidR="005E2A0A">
              <w:rPr>
                <w:rFonts w:ascii="Times New Roman" w:eastAsia="Times New Roman" w:hAnsi="Times New Roman" w:cs="Times New Roman"/>
                <w:szCs w:val="24"/>
              </w:rPr>
              <w:t xml:space="preserve">из них </w:t>
            </w:r>
            <w:r>
              <w:rPr>
                <w:rFonts w:ascii="Times New Roman" w:eastAsia="Times New Roman" w:hAnsi="Times New Roman" w:cs="Times New Roman"/>
                <w:szCs w:val="24"/>
              </w:rPr>
              <w:t>3572,47</w:t>
            </w:r>
            <w:r w:rsidR="005E2A0A">
              <w:rPr>
                <w:rFonts w:ascii="Times New Roman" w:eastAsia="Times New Roman" w:hAnsi="Times New Roman" w:cs="Times New Roman"/>
                <w:szCs w:val="24"/>
              </w:rPr>
              <w:t xml:space="preserve"> стоимость незавершенного строительством </w:t>
            </w:r>
            <w:proofErr w:type="spellStart"/>
            <w:r w:rsidR="005E2A0A">
              <w:rPr>
                <w:rFonts w:ascii="Times New Roman" w:eastAsia="Times New Roman" w:hAnsi="Times New Roman" w:cs="Times New Roman"/>
                <w:szCs w:val="24"/>
              </w:rPr>
              <w:t>незаконсер-вированного</w:t>
            </w:r>
            <w:proofErr w:type="spellEnd"/>
            <w:r w:rsidR="005E2A0A">
              <w:rPr>
                <w:rFonts w:ascii="Times New Roman" w:eastAsia="Times New Roman" w:hAnsi="Times New Roman" w:cs="Times New Roman"/>
                <w:szCs w:val="24"/>
              </w:rPr>
              <w:t xml:space="preserve"> капитально-</w:t>
            </w:r>
            <w:proofErr w:type="spellStart"/>
            <w:r w:rsidR="005E2A0A">
              <w:rPr>
                <w:rFonts w:ascii="Times New Roman" w:eastAsia="Times New Roman" w:hAnsi="Times New Roman" w:cs="Times New Roman"/>
                <w:szCs w:val="24"/>
              </w:rPr>
              <w:t>го</w:t>
            </w:r>
            <w:proofErr w:type="spellEnd"/>
            <w:r w:rsidR="005E2A0A">
              <w:rPr>
                <w:rFonts w:ascii="Times New Roman" w:eastAsia="Times New Roman" w:hAnsi="Times New Roman" w:cs="Times New Roman"/>
                <w:szCs w:val="24"/>
              </w:rPr>
              <w:t xml:space="preserve"> строения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Default="004A2F11" w:rsidP="005E2A0A">
            <w:pPr>
              <w:tabs>
                <w:tab w:val="center" w:pos="49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1817,78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2A0A" w:rsidRPr="009B1F88" w:rsidRDefault="004A2F11" w:rsidP="005E2A0A">
            <w:pPr>
              <w:tabs>
                <w:tab w:val="center" w:pos="49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2318,75</w:t>
            </w:r>
            <w:r w:rsidR="005E2A0A" w:rsidRPr="009B1F88">
              <w:rPr>
                <w:rFonts w:ascii="Times New Roman" w:eastAsia="Times New Roman" w:hAnsi="Times New Roman" w:cs="Times New Roman"/>
                <w:szCs w:val="24"/>
              </w:rPr>
              <w:t>+</w:t>
            </w:r>
          </w:p>
          <w:p w:rsidR="005E2A0A" w:rsidRDefault="005E2A0A" w:rsidP="005E2A0A">
            <w:pPr>
              <w:tabs>
                <w:tab w:val="center" w:pos="4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B1F88">
              <w:rPr>
                <w:rFonts w:ascii="Times New Roman" w:eastAsia="Times New Roman" w:hAnsi="Times New Roman" w:cs="Times New Roman"/>
                <w:szCs w:val="24"/>
              </w:rPr>
              <w:t xml:space="preserve">стоимость </w:t>
            </w:r>
            <w:proofErr w:type="spellStart"/>
            <w:r w:rsidRPr="009B1F88">
              <w:rPr>
                <w:rFonts w:ascii="Times New Roman" w:eastAsia="Times New Roman" w:hAnsi="Times New Roman" w:cs="Times New Roman"/>
                <w:szCs w:val="24"/>
              </w:rPr>
              <w:t>объявле-ния</w:t>
            </w:r>
            <w:proofErr w:type="spellEnd"/>
            <w:r w:rsidRPr="009B1F88">
              <w:rPr>
                <w:rFonts w:ascii="Times New Roman" w:eastAsia="Times New Roman" w:hAnsi="Times New Roman" w:cs="Times New Roman"/>
                <w:szCs w:val="24"/>
              </w:rPr>
              <w:t xml:space="preserve"> в СМИ и ЭТП</w:t>
            </w:r>
          </w:p>
        </w:tc>
      </w:tr>
    </w:tbl>
    <w:p w:rsidR="005A6524" w:rsidRPr="00F362C0" w:rsidRDefault="005A6524" w:rsidP="005A6524">
      <w:pPr>
        <w:spacing w:before="240"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Задаток 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для участия в электронных торгах перечисляется на текущий (расчетный) счет № BY60AKBB30120000066940000000 в ОАО «АСБ </w:t>
      </w:r>
      <w:proofErr w:type="spellStart"/>
      <w:r w:rsidRPr="00BE717A">
        <w:rPr>
          <w:rFonts w:ascii="Times New Roman" w:hAnsi="Times New Roman" w:cs="Times New Roman"/>
          <w:spacing w:val="-2"/>
          <w:sz w:val="24"/>
          <w:szCs w:val="24"/>
        </w:rPr>
        <w:t>Беларусбанк</w:t>
      </w:r>
      <w:proofErr w:type="spellEnd"/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» в г. Минске, код AKBBBY2X, УНП 190542056, получатель платежа – ОАО «Белорусская универсальная товарная биржа». </w:t>
      </w:r>
      <w:r w:rsidRPr="00BE71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Срок внесения задатка – 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до подачи заявления на участие в электронных торгах. </w:t>
      </w:r>
      <w:r w:rsidRPr="00BE71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Назначение платежа: 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внесение суммы задатка на участие в </w:t>
      </w:r>
      <w:r w:rsidRPr="00A15EA9">
        <w:rPr>
          <w:rFonts w:ascii="Times New Roman" w:hAnsi="Times New Roman" w:cs="Times New Roman"/>
          <w:spacing w:val="-2"/>
          <w:sz w:val="24"/>
          <w:szCs w:val="24"/>
        </w:rPr>
        <w:t>торгах.</w:t>
      </w:r>
      <w:r w:rsidRPr="00A15EA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Окончание приема заявлений на участие в электронных торгах </w:t>
      </w:r>
      <w:r w:rsidRPr="00A15EA9">
        <w:rPr>
          <w:rFonts w:ascii="Times New Roman" w:hAnsi="Times New Roman" w:cs="Times New Roman"/>
          <w:spacing w:val="-2"/>
          <w:sz w:val="24"/>
          <w:szCs w:val="24"/>
        </w:rPr>
        <w:t xml:space="preserve">с прилагаемыми к ним </w:t>
      </w:r>
      <w:r w:rsidRPr="00347266">
        <w:rPr>
          <w:rFonts w:ascii="Times New Roman" w:hAnsi="Times New Roman" w:cs="Times New Roman"/>
          <w:spacing w:val="-2"/>
          <w:sz w:val="24"/>
          <w:szCs w:val="24"/>
        </w:rPr>
        <w:t xml:space="preserve">документами </w:t>
      </w:r>
      <w:r w:rsidRPr="00F362C0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7A18A8" w:rsidRPr="007A18A8">
        <w:rPr>
          <w:rFonts w:ascii="Times New Roman" w:hAnsi="Times New Roman" w:cs="Times New Roman"/>
          <w:b/>
          <w:spacing w:val="-2"/>
          <w:sz w:val="24"/>
          <w:szCs w:val="24"/>
        </w:rPr>
        <w:t>21.05.2025 года до 15.00 часов.</w:t>
      </w:r>
    </w:p>
    <w:p w:rsidR="005A6524" w:rsidRPr="00BE717A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spacing w:val="-2"/>
          <w:sz w:val="24"/>
          <w:szCs w:val="24"/>
        </w:rPr>
        <w:t>Лицо, желающее принять участие в электронных торгах в отношении нескольких предметов электронных торгов, вносит задатки в размере, установленном для каждого из этих предметов. Оплата стоимости предметов торгов осуществляется по безналичному расчету за белорусские рубли. Осмотр земельных участков на местности производится желающими самостоятельно в удобное для них время либо с участием представителя организатора в рабочее время (понедельник-пятница,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>8:</w:t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0-13:00, </w:t>
      </w:r>
      <w:r w:rsidR="00501490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>14:00-17:</w:t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>0).</w:t>
      </w:r>
    </w:p>
    <w:p w:rsidR="005A6524" w:rsidRPr="00BE717A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Беларусь от 12.07.2013 № 608 </w:t>
      </w:r>
      <w:r w:rsidR="00501490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 </w:t>
      </w:r>
      <w:r w:rsidR="00501490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>от 29.12.2015 № 143.</w:t>
      </w:r>
    </w:p>
    <w:p w:rsidR="005A6524" w:rsidRPr="00BE717A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spacing w:val="-2"/>
          <w:sz w:val="24"/>
          <w:szCs w:val="24"/>
        </w:rPr>
        <w:t>В течение десяти рабочих дней после утверждения протокола победи</w:t>
      </w:r>
      <w:r>
        <w:rPr>
          <w:rFonts w:ascii="Times New Roman" w:hAnsi="Times New Roman" w:cs="Times New Roman"/>
          <w:spacing w:val="-2"/>
          <w:sz w:val="24"/>
          <w:szCs w:val="24"/>
        </w:rPr>
        <w:t>тель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 электронных торгов (претендент на покупку) обязан:</w:t>
      </w:r>
    </w:p>
    <w:p w:rsidR="005A6524" w:rsidRPr="00BE717A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spacing w:val="-2"/>
          <w:sz w:val="24"/>
          <w:szCs w:val="24"/>
        </w:rPr>
        <w:t>возместить затраты на организацию и проведение электронных торгов;</w:t>
      </w:r>
    </w:p>
    <w:p w:rsidR="005A6524" w:rsidRPr="00BE717A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spacing w:val="-2"/>
          <w:sz w:val="24"/>
          <w:szCs w:val="24"/>
        </w:rPr>
        <w:t>возместить расходы, связанные с формированием земельного участка и изменением земельного участка в результате такого формирования, в том числе с государственной регистрацией в отношении этого земельного участка;</w:t>
      </w:r>
    </w:p>
    <w:p w:rsidR="005A6524" w:rsidRPr="00BE717A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выполнить условия, предусмотренные в решении об изъятии земельного участка и предоставлении его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</w:t>
      </w:r>
      <w:r w:rsidR="00414119">
        <w:rPr>
          <w:rFonts w:ascii="Times New Roman" w:hAnsi="Times New Roman" w:cs="Times New Roman"/>
          <w:spacing w:val="-2"/>
          <w:sz w:val="24"/>
          <w:szCs w:val="24"/>
        </w:rPr>
        <w:t xml:space="preserve">прав 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>в отношении земельного участка;</w:t>
      </w:r>
    </w:p>
    <w:p w:rsidR="005A6524" w:rsidRPr="00BE717A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spacing w:val="-2"/>
          <w:sz w:val="24"/>
          <w:szCs w:val="24"/>
        </w:rPr>
        <w:t>внести плату (часть платы – в случае предоставления рассрочки ее внесения) за земельный участок, прод</w:t>
      </w:r>
      <w:r>
        <w:rPr>
          <w:rFonts w:ascii="Times New Roman" w:hAnsi="Times New Roman" w:cs="Times New Roman"/>
          <w:spacing w:val="-2"/>
          <w:sz w:val="24"/>
          <w:szCs w:val="24"/>
        </w:rPr>
        <w:t>аваемый в частную собственность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A6524" w:rsidRPr="00BE717A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spacing w:val="-2"/>
          <w:sz w:val="24"/>
          <w:szCs w:val="24"/>
        </w:rPr>
        <w:t>После совершения победителем электронных торгов (претендентом на покупку) указанных действий, но не позднее двух рабочих дней, исполнительный комитет передает ему выписку из решения об изъятии земельного участка и предоставлении его победителю аукциона либо единственному участнику несостоявшегося аукциона и один экземпляр протокола, а также заключает с ним договор аренды земельного участка – в случае проведения электронных торгов по продаже права заключения договоров аренды земельных участков.</w:t>
      </w:r>
    </w:p>
    <w:p w:rsidR="005A6524" w:rsidRDefault="005A6524" w:rsidP="005A6524">
      <w:pPr>
        <w:spacing w:after="0" w:line="240" w:lineRule="exac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Затраты на строительство, в том числе проектирование, объектов распределительной инженерной и транспортной инфраструктуры к земельным участкам для строительства и обслуживания одноквартирных жилых домов </w:t>
      </w:r>
      <w:r w:rsidRPr="00BE717A">
        <w:rPr>
          <w:rFonts w:ascii="Times New Roman" w:hAnsi="Times New Roman" w:cs="Times New Roman"/>
          <w:b/>
          <w:spacing w:val="-2"/>
          <w:sz w:val="24"/>
          <w:szCs w:val="24"/>
        </w:rPr>
        <w:t>подлежат возмещению</w:t>
      </w:r>
      <w:r w:rsidRPr="00BE717A">
        <w:rPr>
          <w:rFonts w:ascii="Times New Roman" w:hAnsi="Times New Roman" w:cs="Times New Roman"/>
          <w:spacing w:val="-2"/>
          <w:sz w:val="24"/>
          <w:szCs w:val="24"/>
        </w:rPr>
        <w:t xml:space="preserve"> в порядке, предусмотренном в соответствии с Указом Президента Республики Беларусь от 7 февраля 2006 г. № 72 «О мерах по государственному регулированию отношений при размещении и организации строительства жилых домов, объектов инженерной, транспортной и социальной инфраструктуры».</w:t>
      </w:r>
    </w:p>
    <w:p w:rsidR="00B96E57" w:rsidRDefault="00B96E57"/>
    <w:sectPr w:rsidR="00B96E57" w:rsidSect="00CE6B7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24"/>
    <w:rsid w:val="00057C65"/>
    <w:rsid w:val="000E2CF8"/>
    <w:rsid w:val="001C75BB"/>
    <w:rsid w:val="001D36E7"/>
    <w:rsid w:val="001E260D"/>
    <w:rsid w:val="00345E0C"/>
    <w:rsid w:val="003B179B"/>
    <w:rsid w:val="00414119"/>
    <w:rsid w:val="00434036"/>
    <w:rsid w:val="004A2F11"/>
    <w:rsid w:val="004F3C8F"/>
    <w:rsid w:val="00501490"/>
    <w:rsid w:val="005213C7"/>
    <w:rsid w:val="00533EFF"/>
    <w:rsid w:val="005A6524"/>
    <w:rsid w:val="005E2A0A"/>
    <w:rsid w:val="00640BE0"/>
    <w:rsid w:val="006B2759"/>
    <w:rsid w:val="006B4FB3"/>
    <w:rsid w:val="006F3258"/>
    <w:rsid w:val="007A18A8"/>
    <w:rsid w:val="008F3135"/>
    <w:rsid w:val="00941450"/>
    <w:rsid w:val="00960B24"/>
    <w:rsid w:val="00967C13"/>
    <w:rsid w:val="00A6051D"/>
    <w:rsid w:val="00AB771F"/>
    <w:rsid w:val="00B12AE8"/>
    <w:rsid w:val="00B96E57"/>
    <w:rsid w:val="00BB3F90"/>
    <w:rsid w:val="00F362C0"/>
    <w:rsid w:val="00FA51BB"/>
    <w:rsid w:val="00FA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1066"/>
  <w15:docId w15:val="{289C0E25-4AFC-4F58-B376-87486A46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52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A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2025-04-22T09:06:00Z</cp:lastPrinted>
  <dcterms:created xsi:type="dcterms:W3CDTF">2025-02-11T11:40:00Z</dcterms:created>
  <dcterms:modified xsi:type="dcterms:W3CDTF">2025-04-22T09:41:00Z</dcterms:modified>
</cp:coreProperties>
</file>