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83"/>
        <w:gridCol w:w="2475"/>
        <w:gridCol w:w="2692"/>
        <w:gridCol w:w="2035"/>
        <w:gridCol w:w="4975"/>
      </w:tblGrid>
      <w:tr w:rsidR="00DB3671" w:rsidTr="00F30AAE">
        <w:tc>
          <w:tcPr>
            <w:tcW w:w="14560" w:type="dxa"/>
            <w:gridSpan w:val="5"/>
          </w:tcPr>
          <w:p w:rsidR="00DB3671" w:rsidRDefault="00DB3671" w:rsidP="00DB367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Минская область</w:t>
            </w:r>
          </w:p>
        </w:tc>
      </w:tr>
      <w:tr w:rsidR="00DB3671" w:rsidTr="00DB3671"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райисполком</w:t>
            </w:r>
          </w:p>
        </w:tc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Структурное подразделение</w:t>
            </w:r>
          </w:p>
        </w:tc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ФИО, должность уполномоченного по защите прав потребителей</w:t>
            </w:r>
          </w:p>
        </w:tc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Рабочий телефон </w:t>
            </w:r>
          </w:p>
        </w:tc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Электронная почта</w:t>
            </w:r>
          </w:p>
        </w:tc>
      </w:tr>
      <w:tr w:rsidR="00DB3671" w:rsidTr="00DB3671"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 w:cs="Times New Roman"/>
                <w:sz w:val="30"/>
                <w:szCs w:val="30"/>
              </w:rPr>
              <w:t>Пуховичский</w:t>
            </w:r>
            <w:proofErr w:type="spellEnd"/>
          </w:p>
        </w:tc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Отдел экономики райисполкома</w:t>
            </w:r>
          </w:p>
        </w:tc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Сиротко Наталья Владимировна</w:t>
            </w:r>
            <w:r w:rsidR="00963A74">
              <w:rPr>
                <w:rFonts w:ascii="Times New Roman" w:hAnsi="Times New Roman" w:cs="Times New Roman"/>
                <w:sz w:val="30"/>
                <w:szCs w:val="30"/>
              </w:rPr>
              <w:t>, зам. начальника отдела экономики райисполкома</w:t>
            </w:r>
            <w:bookmarkStart w:id="0" w:name="_GoBack"/>
            <w:bookmarkEnd w:id="0"/>
          </w:p>
        </w:tc>
        <w:tc>
          <w:tcPr>
            <w:tcW w:w="2912" w:type="dxa"/>
          </w:tcPr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801713 35278</w:t>
            </w:r>
          </w:p>
        </w:tc>
        <w:tc>
          <w:tcPr>
            <w:tcW w:w="2912" w:type="dxa"/>
          </w:tcPr>
          <w:p w:rsidR="00DB3671" w:rsidRDefault="00963A74" w:rsidP="00DB3671">
            <w:pPr>
              <w:ind w:firstLine="708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hyperlink r:id="rId4" w:history="1">
              <w:r w:rsidR="00DB3671" w:rsidRPr="00A64BE0">
                <w:rPr>
                  <w:rStyle w:val="a4"/>
                  <w:rFonts w:ascii="Times New Roman" w:hAnsi="Times New Roman" w:cs="Times New Roman"/>
                  <w:sz w:val="30"/>
                  <w:szCs w:val="30"/>
                </w:rPr>
                <w:t>economica1@pukhovichi.gov.by</w:t>
              </w:r>
            </w:hyperlink>
            <w:r w:rsidR="00DB3671" w:rsidRPr="00A64BE0">
              <w:rPr>
                <w:rFonts w:ascii="Times New Roman" w:hAnsi="Times New Roman" w:cs="Times New Roman"/>
                <w:sz w:val="30"/>
                <w:szCs w:val="30"/>
              </w:rPr>
              <w:t xml:space="preserve">. </w:t>
            </w:r>
          </w:p>
          <w:p w:rsidR="00DB3671" w:rsidRDefault="00DB3671" w:rsidP="00DB3671">
            <w:pPr>
              <w:ind w:firstLine="709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B3671" w:rsidRDefault="00DB3671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D26C2D" w:rsidRPr="0080367B" w:rsidRDefault="00D26C2D">
      <w:pPr>
        <w:rPr>
          <w:rFonts w:ascii="Times New Roman" w:hAnsi="Times New Roman" w:cs="Times New Roman"/>
          <w:sz w:val="30"/>
          <w:szCs w:val="30"/>
        </w:rPr>
      </w:pPr>
    </w:p>
    <w:sectPr w:rsidR="00D26C2D" w:rsidRPr="0080367B" w:rsidSect="008036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99E"/>
    <w:rsid w:val="0004599E"/>
    <w:rsid w:val="0080367B"/>
    <w:rsid w:val="00963A74"/>
    <w:rsid w:val="00D26C2D"/>
    <w:rsid w:val="00DB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1940C-FC19-404A-82CB-A60576F3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DB36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omica1@pukhovichi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2024-03-01T08:02:00Z</dcterms:created>
  <dcterms:modified xsi:type="dcterms:W3CDTF">2024-03-01T09:40:00Z</dcterms:modified>
</cp:coreProperties>
</file>