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E326AE" w:rsidTr="00781B13">
        <w:tc>
          <w:tcPr>
            <w:tcW w:w="6237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686" w:type="dxa"/>
          </w:tcPr>
          <w:p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Прил_1"/>
            <w:bookmarkEnd w:id="1"/>
            <w:r w:rsidRPr="000C3512">
              <w:rPr>
                <w:sz w:val="18"/>
                <w:szCs w:val="18"/>
              </w:rPr>
              <w:t>Приложение</w:t>
            </w:r>
            <w:r w:rsidR="00781B13">
              <w:rPr>
                <w:sz w:val="18"/>
                <w:szCs w:val="18"/>
              </w:rPr>
              <w:t xml:space="preserve"> </w:t>
            </w:r>
            <w:r w:rsidR="004830DE">
              <w:rPr>
                <w:sz w:val="18"/>
                <w:szCs w:val="18"/>
              </w:rPr>
              <w:t>2</w:t>
            </w:r>
          </w:p>
          <w:p w:rsidR="00E326AE" w:rsidRPr="0086399C" w:rsidRDefault="008D5DCE" w:rsidP="008639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5DCE">
              <w:rPr>
                <w:rFonts w:ascii="Times New Roman" w:hAnsi="Times New Roman" w:cs="Times New Roman"/>
                <w:sz w:val="18"/>
                <w:szCs w:val="18"/>
              </w:rPr>
              <w:t xml:space="preserve">к Регламенту административной процедуры, </w:t>
            </w:r>
            <w:r w:rsidRPr="008D5DC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8D5DC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хозяйствования, по подпункту 8.9.4 </w:t>
            </w:r>
            <w:r w:rsidRPr="008D5DC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65BFE">
              <w:t>"</w:t>
            </w:r>
            <w:r w:rsidRPr="008D5DCE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изменения в сведения, </w:t>
            </w:r>
            <w:r w:rsidRPr="008D5DC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включенные в Реестр бытовых услуг </w:t>
            </w:r>
            <w:r w:rsidRPr="008D5DCE">
              <w:rPr>
                <w:rFonts w:ascii="Times New Roman" w:hAnsi="Times New Roman" w:cs="Times New Roman"/>
                <w:sz w:val="18"/>
                <w:szCs w:val="18"/>
              </w:rPr>
              <w:br/>
              <w:t>Республики Беларусь</w:t>
            </w:r>
            <w:r w:rsidR="00265BFE">
              <w:t>"</w:t>
            </w:r>
          </w:p>
        </w:tc>
      </w:tr>
    </w:tbl>
    <w:p w:rsidR="00980734" w:rsidRPr="00E53D65" w:rsidRDefault="00980734" w:rsidP="00980734">
      <w:pPr>
        <w:pStyle w:val="newncpi"/>
        <w:ind w:firstLine="0"/>
        <w:jc w:val="right"/>
      </w:pPr>
    </w:p>
    <w:p w:rsidR="00006184" w:rsidRDefault="00D33CDA" w:rsidP="00BF5AE1">
      <w:pPr>
        <w:pStyle w:val="newncpi"/>
        <w:ind w:firstLine="0"/>
        <w:jc w:val="right"/>
      </w:pPr>
      <w:r>
        <w:t>Ф</w:t>
      </w:r>
      <w:r w:rsidR="00980734">
        <w:t>орма</w:t>
      </w:r>
    </w:p>
    <w:p w:rsidR="00BF5AE1" w:rsidRDefault="00BF5AE1" w:rsidP="00781B13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781B13" w:rsidTr="00781B13">
        <w:tc>
          <w:tcPr>
            <w:tcW w:w="5495" w:type="dxa"/>
            <w:vMerge w:val="restart"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(наименование органа, уполномоченного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на формирование территориальной базы данных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781B13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государственного информационного ресурса</w:t>
            </w: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</w:tr>
      <w:tr w:rsidR="00781B13" w:rsidTr="00781B13">
        <w:tc>
          <w:tcPr>
            <w:tcW w:w="5495" w:type="dxa"/>
            <w:vMerge/>
          </w:tcPr>
          <w:p w:rsidR="00781B13" w:rsidRDefault="00781B13" w:rsidP="00781B1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781B13" w:rsidRPr="00781B13" w:rsidRDefault="00265BFE" w:rsidP="00781B1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3D79EB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Pr="003D79EB">
              <w:rPr>
                <w:i/>
              </w:rPr>
              <w:t>"</w:t>
            </w:r>
            <w:r w:rsidR="00781B13" w:rsidRPr="00781B13">
              <w:rPr>
                <w:i/>
                <w:sz w:val="20"/>
                <w:szCs w:val="20"/>
              </w:rPr>
              <w:t>)</w:t>
            </w:r>
          </w:p>
        </w:tc>
      </w:tr>
    </w:tbl>
    <w:p w:rsidR="00781B13" w:rsidRDefault="00781B13" w:rsidP="00781B13">
      <w:pPr>
        <w:pStyle w:val="newncpi"/>
        <w:ind w:firstLine="0"/>
        <w:jc w:val="center"/>
      </w:pPr>
    </w:p>
    <w:p w:rsidR="00781B13" w:rsidRDefault="00781B13" w:rsidP="00781B13">
      <w:pPr>
        <w:pStyle w:val="titlep"/>
        <w:spacing w:before="0" w:after="0"/>
      </w:pPr>
      <w:r>
        <w:t>ЗАЯВЛЕНИЕ*</w:t>
      </w:r>
      <w:r>
        <w:br/>
      </w:r>
      <w:r w:rsidR="008D5DCE"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без объекта бытового обслуживания</w:t>
      </w:r>
    </w:p>
    <w:p w:rsidR="00781B13" w:rsidRDefault="00781B13" w:rsidP="00D026BE">
      <w:pPr>
        <w:pStyle w:val="newncpi0"/>
      </w:pPr>
    </w:p>
    <w:tbl>
      <w:tblPr>
        <w:tblStyle w:val="a7"/>
        <w:tblW w:w="10207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1276"/>
        <w:gridCol w:w="2835"/>
      </w:tblGrid>
      <w:tr w:rsidR="00781B13" w:rsidTr="00781B13">
        <w:tc>
          <w:tcPr>
            <w:tcW w:w="6096" w:type="dxa"/>
          </w:tcPr>
          <w:p w:rsidR="00781B13" w:rsidRPr="0084718A" w:rsidRDefault="008D5DCE" w:rsidP="00781B13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8D5DCE" w:rsidP="00781B1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8D5DCE" w:rsidP="00781B13">
            <w:pPr>
              <w:pStyle w:val="table10"/>
            </w:pPr>
            <w:r>
              <w:t xml:space="preserve">3. Регистрационный номер в государственном информационном ресурсе </w:t>
            </w:r>
            <w:r w:rsidR="00265BFE">
              <w:t>"</w:t>
            </w:r>
            <w:r>
              <w:t>Реестр бытовых услуг Республики Беларусь</w:t>
            </w:r>
            <w:r w:rsidR="00265BFE">
              <w:t>"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8D5DCE" w:rsidP="00781B1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3B4FFC">
        <w:tc>
          <w:tcPr>
            <w:tcW w:w="10207" w:type="dxa"/>
            <w:gridSpan w:val="3"/>
          </w:tcPr>
          <w:p w:rsidR="00781B13" w:rsidRPr="0084718A" w:rsidRDefault="008D5DCE" w:rsidP="004830DE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Наименование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781B13">
            <w:pPr>
              <w:pStyle w:val="table10"/>
              <w:jc w:val="both"/>
            </w:pPr>
            <w:r w:rsidRPr="0084718A">
              <w:t>Место нахождения</w:t>
            </w: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D026BE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4830DE" w:rsidP="00781B13">
            <w:pPr>
              <w:pStyle w:val="table10"/>
              <w:jc w:val="both"/>
            </w:pPr>
            <w:r>
              <w:t>6. Форма бытового обслуживания</w:t>
            </w: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781B13" w:rsidTr="00781B13">
        <w:tc>
          <w:tcPr>
            <w:tcW w:w="6096" w:type="dxa"/>
          </w:tcPr>
          <w:p w:rsidR="00781B13" w:rsidRPr="0084718A" w:rsidRDefault="00781B13" w:rsidP="00781B13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781B13" w:rsidRPr="0084718A" w:rsidRDefault="00781B13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Tr="00781B13">
        <w:tc>
          <w:tcPr>
            <w:tcW w:w="6096" w:type="dxa"/>
          </w:tcPr>
          <w:p w:rsidR="004830DE" w:rsidRPr="0084718A" w:rsidRDefault="004830DE" w:rsidP="00781B13">
            <w:pPr>
              <w:pStyle w:val="table10"/>
              <w:jc w:val="both"/>
            </w:pPr>
            <w:r>
              <w:t>7. Дополнительная информация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Tr="00781B13">
        <w:tc>
          <w:tcPr>
            <w:tcW w:w="6096" w:type="dxa"/>
          </w:tcPr>
          <w:p w:rsidR="004830DE" w:rsidRPr="0084718A" w:rsidRDefault="004830DE" w:rsidP="00781B13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8D5DCE" w:rsidTr="00781B13">
        <w:tc>
          <w:tcPr>
            <w:tcW w:w="6096" w:type="dxa"/>
          </w:tcPr>
          <w:p w:rsidR="008D5DCE" w:rsidRPr="0084718A" w:rsidRDefault="008D5DCE" w:rsidP="00781B13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8D5DCE" w:rsidRPr="0084718A" w:rsidRDefault="008D5DCE" w:rsidP="0084718A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10207" w:type="dxa"/>
            <w:gridSpan w:val="3"/>
          </w:tcPr>
          <w:p w:rsidR="004830DE" w:rsidRPr="0084718A" w:rsidRDefault="004830DE" w:rsidP="00102C9C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Вид бытовых услуг</w:t>
            </w:r>
          </w:p>
        </w:tc>
        <w:tc>
          <w:tcPr>
            <w:tcW w:w="4111" w:type="dxa"/>
            <w:gridSpan w:val="2"/>
          </w:tcPr>
          <w:p w:rsidR="004830DE" w:rsidRPr="0084718A" w:rsidRDefault="008D5DCE" w:rsidP="00102C9C">
            <w:pPr>
              <w:pStyle w:val="table10"/>
            </w:pPr>
            <w:r>
              <w:t>Код по </w:t>
            </w:r>
            <w:r w:rsidRPr="008D5DCE">
              <w:t>ОКРБ 007-2012</w:t>
            </w:r>
            <w:r>
              <w:t xml:space="preserve"> </w:t>
            </w:r>
            <w:r w:rsidR="00265BFE">
              <w:t>"</w:t>
            </w:r>
            <w:r>
              <w:t>Классификатор продукции по видам экономической деятельности</w:t>
            </w:r>
            <w:r w:rsidR="00265BFE">
              <w:t>"</w:t>
            </w:r>
            <w:r>
              <w:t>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10207" w:type="dxa"/>
            <w:gridSpan w:val="3"/>
          </w:tcPr>
          <w:p w:rsidR="004830DE" w:rsidRPr="0084718A" w:rsidRDefault="004830DE" w:rsidP="00102C9C">
            <w:pPr>
              <w:pStyle w:val="table10"/>
              <w:jc w:val="both"/>
            </w:pPr>
            <w:r>
              <w:t>9. Режим работы</w:t>
            </w: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Время работы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Перерывы (при наличии)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Выходные дни (при наличии)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4830DE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>
              <w:t>11. Дополнительная информация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8D5DCE" w:rsidRPr="0084718A" w:rsidTr="00102C9C">
        <w:tc>
          <w:tcPr>
            <w:tcW w:w="6096" w:type="dxa"/>
          </w:tcPr>
          <w:p w:rsidR="008D5DCE" w:rsidRPr="0084718A" w:rsidRDefault="008D5DCE" w:rsidP="00102C9C">
            <w:pPr>
              <w:pStyle w:val="table10"/>
              <w:jc w:val="both"/>
            </w:pPr>
          </w:p>
        </w:tc>
        <w:tc>
          <w:tcPr>
            <w:tcW w:w="4111" w:type="dxa"/>
            <w:gridSpan w:val="2"/>
          </w:tcPr>
          <w:p w:rsidR="008D5DCE" w:rsidRPr="0084718A" w:rsidRDefault="008D5DC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2324B2">
        <w:tc>
          <w:tcPr>
            <w:tcW w:w="10207" w:type="dxa"/>
            <w:gridSpan w:val="3"/>
          </w:tcPr>
          <w:p w:rsidR="004830DE" w:rsidRPr="0084718A" w:rsidRDefault="008D5DCE" w:rsidP="004830DE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Контактный телефон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rPr>
                <w:sz w:val="20"/>
                <w:szCs w:val="20"/>
              </w:rPr>
            </w:pPr>
          </w:p>
        </w:tc>
      </w:tr>
      <w:tr w:rsidR="004830DE" w:rsidRPr="0084718A" w:rsidTr="00265BFE">
        <w:tblPrEx>
          <w:tblCellMar>
            <w:left w:w="108" w:type="dxa"/>
            <w:right w:w="108" w:type="dxa"/>
          </w:tblCellMar>
        </w:tblPrEx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Интернет-сайт</w:t>
            </w:r>
          </w:p>
        </w:tc>
        <w:tc>
          <w:tcPr>
            <w:tcW w:w="127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www.</w:t>
            </w:r>
          </w:p>
        </w:tc>
        <w:tc>
          <w:tcPr>
            <w:tcW w:w="2835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265BFE">
        <w:tblPrEx>
          <w:tblCellMar>
            <w:left w:w="108" w:type="dxa"/>
            <w:right w:w="108" w:type="dxa"/>
          </w:tblCellMar>
        </w:tblPrEx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lastRenderedPageBreak/>
              <w:t>Электронная почта</w:t>
            </w:r>
          </w:p>
        </w:tc>
        <w:tc>
          <w:tcPr>
            <w:tcW w:w="127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e-mail</w:t>
            </w:r>
          </w:p>
        </w:tc>
        <w:tc>
          <w:tcPr>
            <w:tcW w:w="2835" w:type="dxa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10207" w:type="dxa"/>
            <w:gridSpan w:val="3"/>
          </w:tcPr>
          <w:p w:rsidR="004830DE" w:rsidRPr="0084718A" w:rsidRDefault="008D5DCE" w:rsidP="004830DE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Фамилия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Собственное имя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Отчество (если таковое имеется)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4830DE" w:rsidRPr="0084718A" w:rsidTr="00102C9C">
        <w:tc>
          <w:tcPr>
            <w:tcW w:w="6096" w:type="dxa"/>
          </w:tcPr>
          <w:p w:rsidR="004830DE" w:rsidRPr="0084718A" w:rsidRDefault="004830DE" w:rsidP="00102C9C">
            <w:pPr>
              <w:pStyle w:val="table10"/>
              <w:jc w:val="both"/>
            </w:pPr>
            <w:r w:rsidRPr="0084718A">
              <w:t>Служебный телефон</w:t>
            </w:r>
          </w:p>
        </w:tc>
        <w:tc>
          <w:tcPr>
            <w:tcW w:w="4111" w:type="dxa"/>
            <w:gridSpan w:val="2"/>
          </w:tcPr>
          <w:p w:rsidR="004830DE" w:rsidRPr="0084718A" w:rsidRDefault="004830DE" w:rsidP="00102C9C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:rsidR="00781B13" w:rsidRDefault="00781B13" w:rsidP="00D026BE">
      <w:pPr>
        <w:pStyle w:val="newncpi0"/>
      </w:pPr>
    </w:p>
    <w:tbl>
      <w:tblPr>
        <w:tblStyle w:val="a7"/>
        <w:tblW w:w="10173" w:type="dxa"/>
        <w:tblInd w:w="0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8D5DCE" w:rsidTr="00DE18E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D5DCE" w:rsidRDefault="008D5DCE" w:rsidP="00DE18EB">
            <w:pPr>
              <w:pStyle w:val="newncpi0"/>
              <w:ind w:firstLine="567"/>
            </w:pPr>
            <w:r>
              <w:t>В связи  с</w:t>
            </w:r>
          </w:p>
        </w:tc>
        <w:tc>
          <w:tcPr>
            <w:tcW w:w="8364" w:type="dxa"/>
            <w:tcBorders>
              <w:top w:val="nil"/>
              <w:left w:val="nil"/>
              <w:right w:val="nil"/>
            </w:tcBorders>
          </w:tcPr>
          <w:p w:rsidR="008D5DCE" w:rsidRDefault="008D5DCE" w:rsidP="00DE18EB">
            <w:pPr>
              <w:pStyle w:val="newncpi0"/>
              <w:jc w:val="center"/>
            </w:pPr>
          </w:p>
        </w:tc>
      </w:tr>
      <w:tr w:rsidR="008D5DCE" w:rsidTr="00DE18E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D5DCE" w:rsidRPr="00AB7D31" w:rsidRDefault="008D5DCE" w:rsidP="00DE18EB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bottom w:val="nil"/>
              <w:right w:val="nil"/>
            </w:tcBorders>
          </w:tcPr>
          <w:p w:rsidR="008D5DCE" w:rsidRPr="00AB7D31" w:rsidRDefault="008D5DCE" w:rsidP="00DE18EB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AB7D31">
              <w:rPr>
                <w:i/>
                <w:sz w:val="20"/>
                <w:szCs w:val="20"/>
              </w:rPr>
              <w:t>(причины внесения изменения в сведения, включенные</w:t>
            </w:r>
          </w:p>
        </w:tc>
      </w:tr>
      <w:tr w:rsidR="008D5DCE" w:rsidTr="00DE18EB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8D5DCE" w:rsidRDefault="008D5DCE" w:rsidP="00DE18EB">
            <w:pPr>
              <w:pStyle w:val="newncpi0"/>
              <w:jc w:val="center"/>
            </w:pPr>
          </w:p>
        </w:tc>
      </w:tr>
      <w:tr w:rsidR="008D5DCE" w:rsidRPr="00AB7D31" w:rsidTr="00DE18EB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:rsidR="008D5DCE" w:rsidRPr="00AB7D31" w:rsidRDefault="008D5DCE" w:rsidP="00DE18EB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AB7D31">
              <w:rPr>
                <w:i/>
                <w:sz w:val="20"/>
                <w:szCs w:val="20"/>
              </w:rPr>
              <w:t xml:space="preserve">в государственный информационный ресурс </w:t>
            </w:r>
            <w:r w:rsidR="00265BFE" w:rsidRPr="003D79EB">
              <w:rPr>
                <w:i/>
              </w:rPr>
              <w:t>"</w:t>
            </w:r>
            <w:r w:rsidRPr="00AB7D31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="00265BFE" w:rsidRPr="003D79EB">
              <w:rPr>
                <w:i/>
              </w:rPr>
              <w:t>"</w:t>
            </w:r>
            <w:r w:rsidRPr="00AB7D31">
              <w:rPr>
                <w:i/>
                <w:sz w:val="20"/>
                <w:szCs w:val="20"/>
              </w:rPr>
              <w:t>)</w:t>
            </w:r>
          </w:p>
        </w:tc>
      </w:tr>
    </w:tbl>
    <w:p w:rsidR="008D5DCE" w:rsidRDefault="008D5DCE" w:rsidP="008D5DCE">
      <w:pPr>
        <w:pStyle w:val="newncpi0"/>
      </w:pPr>
      <w:r>
        <w:t xml:space="preserve">прошу внести изменение в сведения государственного информационного ресурса </w:t>
      </w:r>
      <w:r w:rsidR="00265BFE">
        <w:t>"</w:t>
      </w:r>
      <w:r>
        <w:t>Реестр бытовых услуг Республики Беларусь</w:t>
      </w:r>
      <w:r w:rsidR="00265BFE">
        <w:t>"</w:t>
      </w:r>
      <w:r>
        <w:t>.</w:t>
      </w:r>
    </w:p>
    <w:p w:rsidR="008D5DCE" w:rsidRDefault="008D5DCE" w:rsidP="008D5DCE">
      <w:pPr>
        <w:pStyle w:val="newncpi0"/>
      </w:pPr>
      <w:r>
        <w:t>Достоверность указанных сведений подтверждаю.</w:t>
      </w:r>
    </w:p>
    <w:p w:rsidR="00D026BE" w:rsidRDefault="00D026BE" w:rsidP="00781B13">
      <w:pPr>
        <w:pStyle w:val="newncpi"/>
        <w:ind w:firstLine="0"/>
      </w:pPr>
    </w:p>
    <w:tbl>
      <w:tblPr>
        <w:tblStyle w:val="a7"/>
        <w:tblW w:w="10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2178"/>
        <w:gridCol w:w="264"/>
        <w:gridCol w:w="3792"/>
      </w:tblGrid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 xml:space="preserve">Руководитель юридического лица </w:t>
            </w:r>
            <w:r w:rsidRPr="0084718A">
              <w:rPr>
                <w:sz w:val="20"/>
                <w:szCs w:val="20"/>
              </w:rPr>
              <w:br/>
              <w:t xml:space="preserve">(индивидуальный предприниматель) </w:t>
            </w:r>
          </w:p>
        </w:tc>
        <w:tc>
          <w:tcPr>
            <w:tcW w:w="28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 w:val="restart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84718A" w:rsidRDefault="0084718A" w:rsidP="0084718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84718A">
              <w:rPr>
                <w:sz w:val="20"/>
                <w:szCs w:val="20"/>
              </w:rPr>
              <w:t>или уполномоченное им лицо</w:t>
            </w:r>
          </w:p>
        </w:tc>
        <w:tc>
          <w:tcPr>
            <w:tcW w:w="28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/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84718A" w:rsidRPr="0084718A" w:rsidRDefault="0084718A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4718A" w:rsidTr="0084718A">
        <w:tc>
          <w:tcPr>
            <w:tcW w:w="3652" w:type="dxa"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  <w:vMerge/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84718A" w:rsidRPr="00D026BE" w:rsidRDefault="0084718A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026BE" w:rsidRDefault="00D026BE" w:rsidP="0086399C">
      <w:pPr>
        <w:pStyle w:val="newncpi"/>
        <w:ind w:firstLine="0"/>
        <w:jc w:val="center"/>
      </w:pPr>
    </w:p>
    <w:tbl>
      <w:tblPr>
        <w:tblStyle w:val="a7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"/>
        <w:gridCol w:w="1644"/>
        <w:gridCol w:w="283"/>
        <w:gridCol w:w="397"/>
        <w:gridCol w:w="7203"/>
      </w:tblGrid>
      <w:tr w:rsidR="00D026BE" w:rsidTr="00D026BE">
        <w:tc>
          <w:tcPr>
            <w:tcW w:w="56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113" w:type="dxa"/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283" w:type="dxa"/>
          </w:tcPr>
          <w:p w:rsidR="00D026BE" w:rsidRPr="00FE7253" w:rsidRDefault="00D026BE" w:rsidP="00063EC8">
            <w:pPr>
              <w:pStyle w:val="newncpi0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7203" w:type="dxa"/>
          </w:tcPr>
          <w:p w:rsidR="00D026BE" w:rsidRDefault="00265BFE" w:rsidP="00063EC8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 xml:space="preserve"> </w:t>
            </w:r>
            <w:r w:rsidR="00D026BE">
              <w:rPr>
                <w:rStyle w:val="datecity"/>
              </w:rPr>
              <w:t>г.</w:t>
            </w:r>
          </w:p>
        </w:tc>
      </w:tr>
    </w:tbl>
    <w:p w:rsidR="0084718A" w:rsidRDefault="0084718A" w:rsidP="0084718A">
      <w:pPr>
        <w:pStyle w:val="snoskiline"/>
      </w:pPr>
      <w:r>
        <w:t>______________________________</w:t>
      </w:r>
    </w:p>
    <w:p w:rsidR="008F1C08" w:rsidRDefault="0084718A" w:rsidP="0084718A">
      <w:pPr>
        <w:pStyle w:val="snoski"/>
        <w:spacing w:after="240"/>
        <w:ind w:firstLine="567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sectPr w:rsidR="008F1C08" w:rsidSect="00F12952">
      <w:headerReference w:type="default" r:id="rId7"/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72" w:rsidRDefault="00FD5D72">
      <w:r>
        <w:separator/>
      </w:r>
    </w:p>
  </w:endnote>
  <w:endnote w:type="continuationSeparator" w:id="0">
    <w:p w:rsidR="00FD5D72" w:rsidRDefault="00FD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72" w:rsidRDefault="00FD5D72">
      <w:r>
        <w:separator/>
      </w:r>
    </w:p>
  </w:footnote>
  <w:footnote w:type="continuationSeparator" w:id="0">
    <w:p w:rsidR="00FD5D72" w:rsidRDefault="00FD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0479E"/>
    <w:rsid w:val="00005B61"/>
    <w:rsid w:val="00006184"/>
    <w:rsid w:val="0002638D"/>
    <w:rsid w:val="00027E39"/>
    <w:rsid w:val="00031196"/>
    <w:rsid w:val="00052FB5"/>
    <w:rsid w:val="00055553"/>
    <w:rsid w:val="000617F4"/>
    <w:rsid w:val="000625AE"/>
    <w:rsid w:val="00063EC8"/>
    <w:rsid w:val="00065C8B"/>
    <w:rsid w:val="00066055"/>
    <w:rsid w:val="00067FF5"/>
    <w:rsid w:val="00070401"/>
    <w:rsid w:val="00085B6C"/>
    <w:rsid w:val="00091AE6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2C9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0B20"/>
    <w:rsid w:val="00132700"/>
    <w:rsid w:val="0013314B"/>
    <w:rsid w:val="00133208"/>
    <w:rsid w:val="0013337E"/>
    <w:rsid w:val="00134543"/>
    <w:rsid w:val="001504F3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327"/>
    <w:rsid w:val="001A6647"/>
    <w:rsid w:val="001A7F8B"/>
    <w:rsid w:val="001B3B79"/>
    <w:rsid w:val="001B4975"/>
    <w:rsid w:val="001C3F9E"/>
    <w:rsid w:val="001C76F7"/>
    <w:rsid w:val="001D58FF"/>
    <w:rsid w:val="001D648E"/>
    <w:rsid w:val="001E19CE"/>
    <w:rsid w:val="001E792E"/>
    <w:rsid w:val="00206192"/>
    <w:rsid w:val="002123B2"/>
    <w:rsid w:val="0022512F"/>
    <w:rsid w:val="00227B39"/>
    <w:rsid w:val="002324B2"/>
    <w:rsid w:val="002428D8"/>
    <w:rsid w:val="002459F0"/>
    <w:rsid w:val="00245F01"/>
    <w:rsid w:val="00246FE7"/>
    <w:rsid w:val="00247C7C"/>
    <w:rsid w:val="00254C1D"/>
    <w:rsid w:val="0025592B"/>
    <w:rsid w:val="00257237"/>
    <w:rsid w:val="0025760E"/>
    <w:rsid w:val="00260CB3"/>
    <w:rsid w:val="00265866"/>
    <w:rsid w:val="00265BFE"/>
    <w:rsid w:val="00283ED4"/>
    <w:rsid w:val="0028658C"/>
    <w:rsid w:val="00286E25"/>
    <w:rsid w:val="00287BA1"/>
    <w:rsid w:val="0029559D"/>
    <w:rsid w:val="002A3ED6"/>
    <w:rsid w:val="002B34A2"/>
    <w:rsid w:val="002B5939"/>
    <w:rsid w:val="002C24E2"/>
    <w:rsid w:val="002C3877"/>
    <w:rsid w:val="002D5B76"/>
    <w:rsid w:val="002E1C59"/>
    <w:rsid w:val="002E258E"/>
    <w:rsid w:val="002E2F76"/>
    <w:rsid w:val="002F2094"/>
    <w:rsid w:val="002F3C30"/>
    <w:rsid w:val="002F4094"/>
    <w:rsid w:val="003024E2"/>
    <w:rsid w:val="003036C3"/>
    <w:rsid w:val="003052DB"/>
    <w:rsid w:val="00315C4A"/>
    <w:rsid w:val="003170F2"/>
    <w:rsid w:val="00323C4B"/>
    <w:rsid w:val="00323D75"/>
    <w:rsid w:val="00324967"/>
    <w:rsid w:val="00334910"/>
    <w:rsid w:val="0033570C"/>
    <w:rsid w:val="003456AE"/>
    <w:rsid w:val="00346881"/>
    <w:rsid w:val="00354C3F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4FFC"/>
    <w:rsid w:val="003B57BD"/>
    <w:rsid w:val="003C1438"/>
    <w:rsid w:val="003C1992"/>
    <w:rsid w:val="003C4106"/>
    <w:rsid w:val="003C6640"/>
    <w:rsid w:val="003D79EB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0DE"/>
    <w:rsid w:val="0048359D"/>
    <w:rsid w:val="00486973"/>
    <w:rsid w:val="00487A2F"/>
    <w:rsid w:val="00492A5F"/>
    <w:rsid w:val="00494764"/>
    <w:rsid w:val="0049533A"/>
    <w:rsid w:val="00495B64"/>
    <w:rsid w:val="004A050C"/>
    <w:rsid w:val="004A2D18"/>
    <w:rsid w:val="004A44E6"/>
    <w:rsid w:val="004A5876"/>
    <w:rsid w:val="004B2E84"/>
    <w:rsid w:val="004B6784"/>
    <w:rsid w:val="004B7141"/>
    <w:rsid w:val="004C3F29"/>
    <w:rsid w:val="004D33B2"/>
    <w:rsid w:val="004D3A63"/>
    <w:rsid w:val="004E110F"/>
    <w:rsid w:val="004E2FE8"/>
    <w:rsid w:val="004E7739"/>
    <w:rsid w:val="004F0284"/>
    <w:rsid w:val="004F1ACE"/>
    <w:rsid w:val="004F7109"/>
    <w:rsid w:val="00505AB2"/>
    <w:rsid w:val="0050765B"/>
    <w:rsid w:val="0051708F"/>
    <w:rsid w:val="0052118F"/>
    <w:rsid w:val="00521BCC"/>
    <w:rsid w:val="00523592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1D7B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A47F6"/>
    <w:rsid w:val="005A5ECA"/>
    <w:rsid w:val="005B168F"/>
    <w:rsid w:val="005B314A"/>
    <w:rsid w:val="005C4374"/>
    <w:rsid w:val="005D0B4D"/>
    <w:rsid w:val="005D0BF2"/>
    <w:rsid w:val="005D1F7D"/>
    <w:rsid w:val="005D2049"/>
    <w:rsid w:val="005D31F4"/>
    <w:rsid w:val="005D35E7"/>
    <w:rsid w:val="005D56C5"/>
    <w:rsid w:val="005E055A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2125"/>
    <w:rsid w:val="006123FD"/>
    <w:rsid w:val="00623241"/>
    <w:rsid w:val="00623F5D"/>
    <w:rsid w:val="00627F71"/>
    <w:rsid w:val="00630568"/>
    <w:rsid w:val="006315FD"/>
    <w:rsid w:val="0063181A"/>
    <w:rsid w:val="00635F75"/>
    <w:rsid w:val="00636840"/>
    <w:rsid w:val="006431B6"/>
    <w:rsid w:val="00643FF1"/>
    <w:rsid w:val="00644662"/>
    <w:rsid w:val="00652816"/>
    <w:rsid w:val="006720FA"/>
    <w:rsid w:val="006800C4"/>
    <w:rsid w:val="00683EFE"/>
    <w:rsid w:val="00684231"/>
    <w:rsid w:val="006923AF"/>
    <w:rsid w:val="00695678"/>
    <w:rsid w:val="006A04F0"/>
    <w:rsid w:val="006A0BD8"/>
    <w:rsid w:val="006A41E2"/>
    <w:rsid w:val="006B57D9"/>
    <w:rsid w:val="006D708E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2766A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7136"/>
    <w:rsid w:val="00772517"/>
    <w:rsid w:val="00775F21"/>
    <w:rsid w:val="007811FC"/>
    <w:rsid w:val="00781B13"/>
    <w:rsid w:val="007846AF"/>
    <w:rsid w:val="007868C8"/>
    <w:rsid w:val="00786922"/>
    <w:rsid w:val="00791DE3"/>
    <w:rsid w:val="007954CF"/>
    <w:rsid w:val="00797211"/>
    <w:rsid w:val="007A54D3"/>
    <w:rsid w:val="007B4826"/>
    <w:rsid w:val="007C2864"/>
    <w:rsid w:val="007C6520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F28"/>
    <w:rsid w:val="00835A62"/>
    <w:rsid w:val="0083768A"/>
    <w:rsid w:val="008423A9"/>
    <w:rsid w:val="00842B02"/>
    <w:rsid w:val="00844F6D"/>
    <w:rsid w:val="0084718A"/>
    <w:rsid w:val="00854260"/>
    <w:rsid w:val="008604D4"/>
    <w:rsid w:val="0086097D"/>
    <w:rsid w:val="0086399C"/>
    <w:rsid w:val="00863F30"/>
    <w:rsid w:val="00865A21"/>
    <w:rsid w:val="00873F68"/>
    <w:rsid w:val="00876E51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625E"/>
    <w:rsid w:val="008C794E"/>
    <w:rsid w:val="008D0847"/>
    <w:rsid w:val="008D0F84"/>
    <w:rsid w:val="008D4CF2"/>
    <w:rsid w:val="008D5DCE"/>
    <w:rsid w:val="008E222A"/>
    <w:rsid w:val="008E6B4A"/>
    <w:rsid w:val="008F1C08"/>
    <w:rsid w:val="008F1FE5"/>
    <w:rsid w:val="008F594E"/>
    <w:rsid w:val="00900D52"/>
    <w:rsid w:val="009017A9"/>
    <w:rsid w:val="00902719"/>
    <w:rsid w:val="00910F55"/>
    <w:rsid w:val="0091214B"/>
    <w:rsid w:val="0091641D"/>
    <w:rsid w:val="009203A7"/>
    <w:rsid w:val="00920D45"/>
    <w:rsid w:val="009239B7"/>
    <w:rsid w:val="009245C7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5927"/>
    <w:rsid w:val="009A34E0"/>
    <w:rsid w:val="009B0879"/>
    <w:rsid w:val="009B09DF"/>
    <w:rsid w:val="009C48CA"/>
    <w:rsid w:val="009C62E7"/>
    <w:rsid w:val="009C6A2D"/>
    <w:rsid w:val="009D4793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4847"/>
    <w:rsid w:val="00A1068F"/>
    <w:rsid w:val="00A1082F"/>
    <w:rsid w:val="00A13926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882"/>
    <w:rsid w:val="00A61F67"/>
    <w:rsid w:val="00A62308"/>
    <w:rsid w:val="00A70AB9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149C"/>
    <w:rsid w:val="00AB2FE8"/>
    <w:rsid w:val="00AB3802"/>
    <w:rsid w:val="00AB6AF9"/>
    <w:rsid w:val="00AB7D31"/>
    <w:rsid w:val="00AC0BE9"/>
    <w:rsid w:val="00AD192B"/>
    <w:rsid w:val="00AD3B7D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094E"/>
    <w:rsid w:val="00B41FA6"/>
    <w:rsid w:val="00B4442F"/>
    <w:rsid w:val="00B45BAF"/>
    <w:rsid w:val="00B51201"/>
    <w:rsid w:val="00B5413D"/>
    <w:rsid w:val="00B57857"/>
    <w:rsid w:val="00B57C10"/>
    <w:rsid w:val="00B629C9"/>
    <w:rsid w:val="00B62D8B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B76"/>
    <w:rsid w:val="00C24F6E"/>
    <w:rsid w:val="00C26966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A3142"/>
    <w:rsid w:val="00CA5D7A"/>
    <w:rsid w:val="00CA7306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1298B"/>
    <w:rsid w:val="00D132F4"/>
    <w:rsid w:val="00D13E70"/>
    <w:rsid w:val="00D15655"/>
    <w:rsid w:val="00D21374"/>
    <w:rsid w:val="00D218E3"/>
    <w:rsid w:val="00D33CDA"/>
    <w:rsid w:val="00D35136"/>
    <w:rsid w:val="00D42E8B"/>
    <w:rsid w:val="00D4798E"/>
    <w:rsid w:val="00D556B1"/>
    <w:rsid w:val="00D56447"/>
    <w:rsid w:val="00D6187F"/>
    <w:rsid w:val="00D65404"/>
    <w:rsid w:val="00D67D44"/>
    <w:rsid w:val="00D701AB"/>
    <w:rsid w:val="00D713AA"/>
    <w:rsid w:val="00D72712"/>
    <w:rsid w:val="00D72AD6"/>
    <w:rsid w:val="00D750EB"/>
    <w:rsid w:val="00D92E18"/>
    <w:rsid w:val="00D93201"/>
    <w:rsid w:val="00D9684E"/>
    <w:rsid w:val="00DA261B"/>
    <w:rsid w:val="00DA4130"/>
    <w:rsid w:val="00DA786B"/>
    <w:rsid w:val="00DA7F74"/>
    <w:rsid w:val="00DB300A"/>
    <w:rsid w:val="00DB3DA4"/>
    <w:rsid w:val="00DB5B87"/>
    <w:rsid w:val="00DC6ED0"/>
    <w:rsid w:val="00DD10A5"/>
    <w:rsid w:val="00DD23E5"/>
    <w:rsid w:val="00DD2A58"/>
    <w:rsid w:val="00DD5FDA"/>
    <w:rsid w:val="00DE18EB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23F69"/>
    <w:rsid w:val="00E24FAB"/>
    <w:rsid w:val="00E27E6A"/>
    <w:rsid w:val="00E310B3"/>
    <w:rsid w:val="00E326AE"/>
    <w:rsid w:val="00E35C6C"/>
    <w:rsid w:val="00E36D61"/>
    <w:rsid w:val="00E40C8E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92E55"/>
    <w:rsid w:val="00E97AAF"/>
    <w:rsid w:val="00EB20F4"/>
    <w:rsid w:val="00EB6F50"/>
    <w:rsid w:val="00EC4F14"/>
    <w:rsid w:val="00EC75BE"/>
    <w:rsid w:val="00ED4DC2"/>
    <w:rsid w:val="00ED5C51"/>
    <w:rsid w:val="00EE105E"/>
    <w:rsid w:val="00EE3B31"/>
    <w:rsid w:val="00EE655D"/>
    <w:rsid w:val="00EF03B2"/>
    <w:rsid w:val="00EF576F"/>
    <w:rsid w:val="00F04CE4"/>
    <w:rsid w:val="00F04FF6"/>
    <w:rsid w:val="00F07EB7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0CDF"/>
    <w:rsid w:val="00F87BA5"/>
    <w:rsid w:val="00FA464F"/>
    <w:rsid w:val="00FB5950"/>
    <w:rsid w:val="00FB5A75"/>
    <w:rsid w:val="00FC1194"/>
    <w:rsid w:val="00FC4B35"/>
    <w:rsid w:val="00FC60E3"/>
    <w:rsid w:val="00FD1557"/>
    <w:rsid w:val="00FD5D72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9C48AA-911F-49DC-BBBF-FD82463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5B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65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6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Насанович Мария Николаевна</cp:lastModifiedBy>
  <cp:revision>2</cp:revision>
  <dcterms:created xsi:type="dcterms:W3CDTF">2024-10-30T06:24:00Z</dcterms:created>
  <dcterms:modified xsi:type="dcterms:W3CDTF">2024-10-30T06:24:00Z</dcterms:modified>
</cp:coreProperties>
</file>