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D0" w:rsidRPr="00AC0F06" w:rsidRDefault="00E458D0" w:rsidP="009C0C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C0F06">
        <w:rPr>
          <w:rFonts w:ascii="Times New Roman" w:hAnsi="Times New Roman" w:cs="Times New Roman"/>
          <w:b/>
          <w:sz w:val="26"/>
          <w:szCs w:val="26"/>
          <w:u w:val="single"/>
        </w:rPr>
        <w:t>Порядок и условия предоставления гражданам государственной поддержки при строительстве (реконструкции) или приобретении жилых помещений</w:t>
      </w:r>
    </w:p>
    <w:p w:rsidR="00AC0F06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0F06">
        <w:rPr>
          <w:rFonts w:ascii="Times New Roman" w:hAnsi="Times New Roman" w:cs="Times New Roman"/>
          <w:sz w:val="26"/>
          <w:szCs w:val="26"/>
        </w:rPr>
        <w:t>Порядок и условия предоставления гражданам государственной поддержки при строительстве (реконструкции) или приобретении жилых помещений урегулированы Указом Президента Республики Беларусь от 6 января 2012 г. № 13 «О некоторых вопросах предоставления гражданам государственной поддержки при строительстве (реконструкции) или приобретении жилых помещений» (далее – Указ № 13), Указом Президента Республики Беларусь от 4 июля 2017 г. № 240 «О государственной поддержке граждан при строительстве (реконструкции) жилых</w:t>
      </w:r>
      <w:proofErr w:type="gramEnd"/>
      <w:r w:rsidRPr="00AC0F06">
        <w:rPr>
          <w:rFonts w:ascii="Times New Roman" w:hAnsi="Times New Roman" w:cs="Times New Roman"/>
          <w:sz w:val="26"/>
          <w:szCs w:val="26"/>
        </w:rPr>
        <w:t xml:space="preserve"> помещений» (далее – Указ № 240)</w:t>
      </w:r>
      <w:r w:rsidR="00AC0F06" w:rsidRPr="00AC0F06">
        <w:rPr>
          <w:rFonts w:ascii="Times New Roman" w:hAnsi="Times New Roman" w:cs="Times New Roman"/>
          <w:sz w:val="26"/>
          <w:szCs w:val="26"/>
        </w:rPr>
        <w:t>.</w:t>
      </w:r>
      <w:r w:rsidRPr="00AC0F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58D0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 xml:space="preserve">Условия, необходимые для получения государственной поддержки </w:t>
      </w:r>
      <w:r w:rsidR="00AC0F06">
        <w:rPr>
          <w:rFonts w:ascii="Times New Roman" w:hAnsi="Times New Roman" w:cs="Times New Roman"/>
          <w:sz w:val="26"/>
          <w:szCs w:val="26"/>
        </w:rPr>
        <w:br/>
      </w:r>
      <w:r w:rsidRPr="00AC0F06">
        <w:rPr>
          <w:rFonts w:ascii="Times New Roman" w:hAnsi="Times New Roman" w:cs="Times New Roman"/>
          <w:sz w:val="26"/>
          <w:szCs w:val="26"/>
        </w:rPr>
        <w:t>на улучшение жилищных условий:</w:t>
      </w:r>
    </w:p>
    <w:p w:rsidR="00E458D0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>1) пребывание на учете нуждающихся в улучшении жилищных условий;</w:t>
      </w:r>
    </w:p>
    <w:p w:rsidR="00E458D0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>2) направление на строительство (приобретение) жилья с соблюдением порядка очередности;</w:t>
      </w:r>
    </w:p>
    <w:p w:rsidR="00E458D0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 xml:space="preserve">3) отнесение к одной из категорий, установленных </w:t>
      </w:r>
      <w:proofErr w:type="spellStart"/>
      <w:r w:rsidRPr="00AC0F0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AC0F06">
        <w:rPr>
          <w:rFonts w:ascii="Times New Roman" w:hAnsi="Times New Roman" w:cs="Times New Roman"/>
          <w:sz w:val="26"/>
          <w:szCs w:val="26"/>
        </w:rPr>
        <w:t>. 1.1 п. 1 Указа №</w:t>
      </w:r>
      <w:r w:rsidR="00AC0F06" w:rsidRPr="00AC0F06">
        <w:rPr>
          <w:rFonts w:ascii="Times New Roman" w:hAnsi="Times New Roman" w:cs="Times New Roman"/>
          <w:sz w:val="26"/>
          <w:szCs w:val="26"/>
        </w:rPr>
        <w:t>13;</w:t>
      </w:r>
    </w:p>
    <w:p w:rsidR="00E458D0" w:rsidRPr="00AC0F06" w:rsidRDefault="00E458D0" w:rsidP="00AC0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 xml:space="preserve">4) отнесение к категории </w:t>
      </w:r>
      <w:proofErr w:type="gramStart"/>
      <w:r w:rsidRPr="00AC0F06">
        <w:rPr>
          <w:rFonts w:ascii="Times New Roman" w:hAnsi="Times New Roman" w:cs="Times New Roman"/>
          <w:sz w:val="26"/>
          <w:szCs w:val="26"/>
        </w:rPr>
        <w:t>малообеспеченных</w:t>
      </w:r>
      <w:proofErr w:type="gramEnd"/>
      <w:r w:rsidR="00AC0F06">
        <w:rPr>
          <w:rFonts w:ascii="Times New Roman" w:hAnsi="Times New Roman" w:cs="Times New Roman"/>
          <w:sz w:val="26"/>
          <w:szCs w:val="26"/>
        </w:rPr>
        <w:t>.</w:t>
      </w:r>
    </w:p>
    <w:p w:rsidR="00AC0F06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 xml:space="preserve">Кредит не предоставляют гражданам, если они или члены их семей являются трудоспособными гражданами, не занятым в экономике. </w:t>
      </w:r>
    </w:p>
    <w:p w:rsidR="00E458D0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0F06">
        <w:rPr>
          <w:rFonts w:ascii="Times New Roman" w:hAnsi="Times New Roman" w:cs="Times New Roman"/>
          <w:sz w:val="26"/>
          <w:szCs w:val="26"/>
        </w:rPr>
        <w:t xml:space="preserve">Нормативы общей площади строящегося (реконструируемого) жилого помещения для определения величины льготного кредита устанавливаются в размере 20 кв. метров (в г. Минске </w:t>
      </w:r>
      <w:r w:rsidR="00D30BB2" w:rsidRPr="00AC0F06">
        <w:rPr>
          <w:rFonts w:ascii="Times New Roman" w:hAnsi="Times New Roman" w:cs="Times New Roman"/>
          <w:sz w:val="26"/>
          <w:szCs w:val="26"/>
        </w:rPr>
        <w:t>–</w:t>
      </w:r>
      <w:r w:rsidRPr="00AC0F06">
        <w:rPr>
          <w:rFonts w:ascii="Times New Roman" w:hAnsi="Times New Roman" w:cs="Times New Roman"/>
          <w:sz w:val="26"/>
          <w:szCs w:val="26"/>
        </w:rPr>
        <w:t xml:space="preserve"> 15 кв. </w:t>
      </w:r>
      <w:r w:rsidR="00D30BB2" w:rsidRPr="00AC0F06">
        <w:rPr>
          <w:rFonts w:ascii="Times New Roman" w:hAnsi="Times New Roman" w:cs="Times New Roman"/>
          <w:sz w:val="26"/>
          <w:szCs w:val="26"/>
        </w:rPr>
        <w:t>метров, а для многодетных семей – </w:t>
      </w:r>
      <w:r w:rsidRPr="00AC0F06">
        <w:rPr>
          <w:rFonts w:ascii="Times New Roman" w:hAnsi="Times New Roman" w:cs="Times New Roman"/>
          <w:sz w:val="26"/>
          <w:szCs w:val="26"/>
        </w:rPr>
        <w:t>20</w:t>
      </w:r>
      <w:r w:rsidR="00D30BB2" w:rsidRPr="00AC0F06">
        <w:rPr>
          <w:rFonts w:ascii="Times New Roman" w:hAnsi="Times New Roman" w:cs="Times New Roman"/>
          <w:sz w:val="26"/>
          <w:szCs w:val="26"/>
        </w:rPr>
        <w:t> </w:t>
      </w:r>
      <w:r w:rsidRPr="00AC0F06">
        <w:rPr>
          <w:rFonts w:ascii="Times New Roman" w:hAnsi="Times New Roman" w:cs="Times New Roman"/>
          <w:sz w:val="26"/>
          <w:szCs w:val="26"/>
        </w:rPr>
        <w:t>кв.</w:t>
      </w:r>
      <w:r w:rsidR="00D30BB2" w:rsidRPr="00AC0F06">
        <w:rPr>
          <w:rFonts w:ascii="Times New Roman" w:hAnsi="Times New Roman" w:cs="Times New Roman"/>
          <w:sz w:val="26"/>
          <w:szCs w:val="26"/>
        </w:rPr>
        <w:t> </w:t>
      </w:r>
      <w:r w:rsidRPr="00AC0F06">
        <w:rPr>
          <w:rFonts w:ascii="Times New Roman" w:hAnsi="Times New Roman" w:cs="Times New Roman"/>
          <w:sz w:val="26"/>
          <w:szCs w:val="26"/>
        </w:rPr>
        <w:t xml:space="preserve">метров) на одного члена семьи (при строительстве для одного человека однокомнатной квартиры, одноквартирного жилого дома </w:t>
      </w:r>
      <w:r w:rsidR="00D30BB2" w:rsidRPr="00AC0F06">
        <w:rPr>
          <w:rFonts w:ascii="Times New Roman" w:hAnsi="Times New Roman" w:cs="Times New Roman"/>
          <w:sz w:val="26"/>
          <w:szCs w:val="26"/>
        </w:rPr>
        <w:t>–</w:t>
      </w:r>
      <w:r w:rsidRPr="00AC0F06">
        <w:rPr>
          <w:rFonts w:ascii="Times New Roman" w:hAnsi="Times New Roman" w:cs="Times New Roman"/>
          <w:sz w:val="26"/>
          <w:szCs w:val="26"/>
        </w:rPr>
        <w:t xml:space="preserve"> 30 кв. метров), а для граждан, постоянно проживающих и работающих в сельских населенных пунктах и</w:t>
      </w:r>
      <w:proofErr w:type="gramEnd"/>
      <w:r w:rsidRPr="00AC0F06">
        <w:rPr>
          <w:rFonts w:ascii="Times New Roman" w:hAnsi="Times New Roman" w:cs="Times New Roman"/>
          <w:sz w:val="26"/>
          <w:szCs w:val="26"/>
        </w:rPr>
        <w:t xml:space="preserve"> строящих (реконструирующих) в них одноквартирны</w:t>
      </w:r>
      <w:r w:rsidR="00D30BB2" w:rsidRPr="00AC0F06">
        <w:rPr>
          <w:rFonts w:ascii="Times New Roman" w:hAnsi="Times New Roman" w:cs="Times New Roman"/>
          <w:sz w:val="26"/>
          <w:szCs w:val="26"/>
        </w:rPr>
        <w:t>е или блокированные жилые дома, –</w:t>
      </w:r>
      <w:r w:rsidR="00AC0F06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AC0F06">
        <w:rPr>
          <w:rFonts w:ascii="Times New Roman" w:hAnsi="Times New Roman" w:cs="Times New Roman"/>
          <w:sz w:val="26"/>
          <w:szCs w:val="26"/>
        </w:rPr>
        <w:t>30</w:t>
      </w:r>
      <w:r w:rsidR="00D30BB2" w:rsidRPr="00AC0F06">
        <w:rPr>
          <w:rFonts w:ascii="Times New Roman" w:hAnsi="Times New Roman" w:cs="Times New Roman"/>
          <w:sz w:val="26"/>
          <w:szCs w:val="26"/>
        </w:rPr>
        <w:t> </w:t>
      </w:r>
      <w:r w:rsidRPr="00AC0F06">
        <w:rPr>
          <w:rFonts w:ascii="Times New Roman" w:hAnsi="Times New Roman" w:cs="Times New Roman"/>
          <w:sz w:val="26"/>
          <w:szCs w:val="26"/>
        </w:rPr>
        <w:t>кв.</w:t>
      </w:r>
      <w:r w:rsidR="00D30BB2" w:rsidRPr="00AC0F06">
        <w:rPr>
          <w:rFonts w:ascii="Times New Roman" w:hAnsi="Times New Roman" w:cs="Times New Roman"/>
          <w:sz w:val="26"/>
          <w:szCs w:val="26"/>
        </w:rPr>
        <w:t> </w:t>
      </w:r>
      <w:r w:rsidRPr="00AC0F06">
        <w:rPr>
          <w:rFonts w:ascii="Times New Roman" w:hAnsi="Times New Roman" w:cs="Times New Roman"/>
          <w:sz w:val="26"/>
          <w:szCs w:val="26"/>
        </w:rPr>
        <w:t xml:space="preserve">метров (при строительстве для одного человека одноквартирного жилого дома или однокомнатной квартиры в блокированном жилом доме </w:t>
      </w:r>
      <w:r w:rsidR="00D30BB2" w:rsidRPr="00AC0F06">
        <w:rPr>
          <w:rFonts w:ascii="Times New Roman" w:hAnsi="Times New Roman" w:cs="Times New Roman"/>
          <w:sz w:val="26"/>
          <w:szCs w:val="26"/>
        </w:rPr>
        <w:t>–</w:t>
      </w:r>
      <w:r w:rsidRPr="00AC0F06">
        <w:rPr>
          <w:rFonts w:ascii="Times New Roman" w:hAnsi="Times New Roman" w:cs="Times New Roman"/>
          <w:sz w:val="26"/>
          <w:szCs w:val="26"/>
        </w:rPr>
        <w:t xml:space="preserve"> 44 кв. метра).</w:t>
      </w:r>
    </w:p>
    <w:p w:rsidR="00E458D0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>Норматив стоимости 1-го кв. метра общей площади жилого помещения на 202</w:t>
      </w:r>
      <w:r w:rsidR="00D30BB2" w:rsidRPr="00AC0F06">
        <w:rPr>
          <w:rFonts w:ascii="Times New Roman" w:hAnsi="Times New Roman" w:cs="Times New Roman"/>
          <w:sz w:val="26"/>
          <w:szCs w:val="26"/>
        </w:rPr>
        <w:t>4 </w:t>
      </w:r>
      <w:r w:rsidRPr="00AC0F06">
        <w:rPr>
          <w:rFonts w:ascii="Times New Roman" w:hAnsi="Times New Roman" w:cs="Times New Roman"/>
          <w:sz w:val="26"/>
          <w:szCs w:val="26"/>
        </w:rPr>
        <w:t>год определен Советом Министров Республики Беларусь и равен 1</w:t>
      </w:r>
      <w:r w:rsidR="00D30BB2" w:rsidRPr="00AC0F06">
        <w:rPr>
          <w:rFonts w:ascii="Times New Roman" w:hAnsi="Times New Roman" w:cs="Times New Roman"/>
          <w:sz w:val="26"/>
          <w:szCs w:val="26"/>
        </w:rPr>
        <w:t>132</w:t>
      </w:r>
      <w:r w:rsidRPr="00AC0F06">
        <w:rPr>
          <w:rFonts w:ascii="Times New Roman" w:hAnsi="Times New Roman" w:cs="Times New Roman"/>
          <w:sz w:val="26"/>
          <w:szCs w:val="26"/>
        </w:rPr>
        <w:t>,0 рубл</w:t>
      </w:r>
      <w:r w:rsidR="00D30BB2" w:rsidRPr="00AC0F06">
        <w:rPr>
          <w:rFonts w:ascii="Times New Roman" w:hAnsi="Times New Roman" w:cs="Times New Roman"/>
          <w:sz w:val="26"/>
          <w:szCs w:val="26"/>
        </w:rPr>
        <w:t>я</w:t>
      </w:r>
      <w:r w:rsidRPr="00AC0F06">
        <w:rPr>
          <w:rFonts w:ascii="Times New Roman" w:hAnsi="Times New Roman" w:cs="Times New Roman"/>
          <w:sz w:val="26"/>
          <w:szCs w:val="26"/>
        </w:rPr>
        <w:t>. Для многодетных семей, постоянно проживающих в сельск</w:t>
      </w:r>
      <w:r w:rsidR="00D30BB2" w:rsidRPr="00AC0F06">
        <w:rPr>
          <w:rFonts w:ascii="Times New Roman" w:hAnsi="Times New Roman" w:cs="Times New Roman"/>
          <w:sz w:val="26"/>
          <w:szCs w:val="26"/>
        </w:rPr>
        <w:t>их населенных пунктах и осуществляющих строительство (реконструкцию) или приобретение в сельских населенных пунктах</w:t>
      </w:r>
      <w:r w:rsidRPr="00AC0F06">
        <w:rPr>
          <w:rFonts w:ascii="Times New Roman" w:hAnsi="Times New Roman" w:cs="Times New Roman"/>
          <w:sz w:val="26"/>
          <w:szCs w:val="26"/>
        </w:rPr>
        <w:t xml:space="preserve">, </w:t>
      </w:r>
      <w:r w:rsidR="00D30BB2" w:rsidRPr="00AC0F06">
        <w:rPr>
          <w:rFonts w:ascii="Times New Roman" w:hAnsi="Times New Roman" w:cs="Times New Roman"/>
          <w:sz w:val="26"/>
          <w:szCs w:val="26"/>
        </w:rPr>
        <w:t xml:space="preserve">– в размере </w:t>
      </w:r>
      <w:r w:rsidRPr="00AC0F06">
        <w:rPr>
          <w:rFonts w:ascii="Times New Roman" w:hAnsi="Times New Roman" w:cs="Times New Roman"/>
          <w:sz w:val="26"/>
          <w:szCs w:val="26"/>
        </w:rPr>
        <w:t>1</w:t>
      </w:r>
      <w:r w:rsidR="00D30BB2" w:rsidRPr="00AC0F06">
        <w:rPr>
          <w:rFonts w:ascii="Times New Roman" w:hAnsi="Times New Roman" w:cs="Times New Roman"/>
          <w:sz w:val="26"/>
          <w:szCs w:val="26"/>
        </w:rPr>
        <w:t>303,0 рубля</w:t>
      </w:r>
      <w:r w:rsidRPr="00AC0F06">
        <w:rPr>
          <w:rFonts w:ascii="Times New Roman" w:hAnsi="Times New Roman" w:cs="Times New Roman"/>
          <w:sz w:val="26"/>
          <w:szCs w:val="26"/>
        </w:rPr>
        <w:t>.</w:t>
      </w:r>
    </w:p>
    <w:p w:rsidR="00E458D0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>Также при расчете льготного кредита учитывают жилые помещения, находящиеся в собственности кредитополучателя и членов его семьи. Данная общая площадь вычитается из принимаемых в расчет нормируемых размеров общей площади жилого помещения.</w:t>
      </w:r>
    </w:p>
    <w:p w:rsidR="00E458D0" w:rsidRPr="00AC0F06" w:rsidRDefault="00E458D0" w:rsidP="009C0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 xml:space="preserve">В случае возникновения вопросов в части оказания государственной поддержки на строительство (реконструкцию) и приобретения жилья граждане могут обратиться в отдел жилищно-коммунального хозяйства </w:t>
      </w:r>
      <w:r w:rsidR="009C0C35" w:rsidRPr="00AC0F06">
        <w:rPr>
          <w:rFonts w:ascii="Times New Roman" w:hAnsi="Times New Roman" w:cs="Times New Roman"/>
          <w:sz w:val="26"/>
          <w:szCs w:val="26"/>
        </w:rPr>
        <w:t>Пухович</w:t>
      </w:r>
      <w:r w:rsidRPr="00AC0F06">
        <w:rPr>
          <w:rFonts w:ascii="Times New Roman" w:hAnsi="Times New Roman" w:cs="Times New Roman"/>
          <w:sz w:val="26"/>
          <w:szCs w:val="26"/>
        </w:rPr>
        <w:t>ского райисполкома (</w:t>
      </w:r>
      <w:proofErr w:type="spellStart"/>
      <w:r w:rsidRPr="00AC0F06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C0F06">
        <w:rPr>
          <w:rFonts w:ascii="Times New Roman" w:hAnsi="Times New Roman" w:cs="Times New Roman"/>
          <w:sz w:val="26"/>
          <w:szCs w:val="26"/>
        </w:rPr>
        <w:t xml:space="preserve">. </w:t>
      </w:r>
      <w:r w:rsidR="009C0C35" w:rsidRPr="00AC0F06">
        <w:rPr>
          <w:rFonts w:ascii="Times New Roman" w:hAnsi="Times New Roman" w:cs="Times New Roman"/>
          <w:sz w:val="26"/>
          <w:szCs w:val="26"/>
        </w:rPr>
        <w:t>110</w:t>
      </w:r>
      <w:r w:rsidRPr="00AC0F06">
        <w:rPr>
          <w:rFonts w:ascii="Times New Roman" w:hAnsi="Times New Roman" w:cs="Times New Roman"/>
          <w:sz w:val="26"/>
          <w:szCs w:val="26"/>
        </w:rPr>
        <w:t xml:space="preserve">), телефон: </w:t>
      </w:r>
      <w:r w:rsidR="009C0C35" w:rsidRPr="00AC0F06">
        <w:rPr>
          <w:rFonts w:ascii="Times New Roman" w:hAnsi="Times New Roman" w:cs="Times New Roman"/>
          <w:sz w:val="26"/>
          <w:szCs w:val="26"/>
        </w:rPr>
        <w:t>35-400</w:t>
      </w:r>
      <w:r w:rsidRPr="00AC0F06">
        <w:rPr>
          <w:rFonts w:ascii="Times New Roman" w:hAnsi="Times New Roman" w:cs="Times New Roman"/>
          <w:sz w:val="26"/>
          <w:szCs w:val="26"/>
        </w:rPr>
        <w:t>.</w:t>
      </w:r>
    </w:p>
    <w:p w:rsidR="00920F49" w:rsidRPr="00AC0F06" w:rsidRDefault="00E458D0" w:rsidP="009C0C35">
      <w:pPr>
        <w:tabs>
          <w:tab w:val="left" w:pos="3969"/>
        </w:tabs>
        <w:spacing w:before="450" w:after="0" w:line="280" w:lineRule="exact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AC0F06">
        <w:rPr>
          <w:rFonts w:ascii="Times New Roman" w:hAnsi="Times New Roman" w:cs="Times New Roman"/>
          <w:sz w:val="26"/>
          <w:szCs w:val="26"/>
        </w:rPr>
        <w:t xml:space="preserve">Отдел жилищно-коммунального хозяйства </w:t>
      </w:r>
      <w:r w:rsidR="009C0C35" w:rsidRPr="00AC0F06">
        <w:rPr>
          <w:rFonts w:ascii="Times New Roman" w:hAnsi="Times New Roman" w:cs="Times New Roman"/>
          <w:sz w:val="26"/>
          <w:szCs w:val="26"/>
        </w:rPr>
        <w:t>Пуховичского райисполкома</w:t>
      </w:r>
    </w:p>
    <w:sectPr w:rsidR="00920F49" w:rsidRPr="00AC0F06" w:rsidSect="00AC0F06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EF" w:rsidRDefault="005A7BEF" w:rsidP="009C0C35">
      <w:pPr>
        <w:spacing w:after="0" w:line="240" w:lineRule="auto"/>
      </w:pPr>
      <w:r>
        <w:separator/>
      </w:r>
    </w:p>
  </w:endnote>
  <w:endnote w:type="continuationSeparator" w:id="0">
    <w:p w:rsidR="005A7BEF" w:rsidRDefault="005A7BEF" w:rsidP="009C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EF" w:rsidRDefault="005A7BEF" w:rsidP="009C0C35">
      <w:pPr>
        <w:spacing w:after="0" w:line="240" w:lineRule="auto"/>
      </w:pPr>
      <w:r>
        <w:separator/>
      </w:r>
    </w:p>
  </w:footnote>
  <w:footnote w:type="continuationSeparator" w:id="0">
    <w:p w:rsidR="005A7BEF" w:rsidRDefault="005A7BEF" w:rsidP="009C0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040122"/>
      <w:docPartObj>
        <w:docPartGallery w:val="Page Numbers (Top of Page)"/>
        <w:docPartUnique/>
      </w:docPartObj>
    </w:sdtPr>
    <w:sdtEndPr/>
    <w:sdtContent>
      <w:p w:rsidR="009C0C35" w:rsidRDefault="009C0C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F06">
          <w:rPr>
            <w:noProof/>
          </w:rPr>
          <w:t>2</w:t>
        </w:r>
        <w:r>
          <w:fldChar w:fldCharType="end"/>
        </w:r>
      </w:p>
    </w:sdtContent>
  </w:sdt>
  <w:p w:rsidR="009C0C35" w:rsidRDefault="009C0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3C"/>
    <w:rsid w:val="000A3623"/>
    <w:rsid w:val="00182EF2"/>
    <w:rsid w:val="00266860"/>
    <w:rsid w:val="005A7BEF"/>
    <w:rsid w:val="00920F49"/>
    <w:rsid w:val="009C0C35"/>
    <w:rsid w:val="00AC0F06"/>
    <w:rsid w:val="00CA723C"/>
    <w:rsid w:val="00D30BB2"/>
    <w:rsid w:val="00DF0ED9"/>
    <w:rsid w:val="00E4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C35"/>
  </w:style>
  <w:style w:type="paragraph" w:styleId="a5">
    <w:name w:val="footer"/>
    <w:basedOn w:val="a"/>
    <w:link w:val="a6"/>
    <w:uiPriority w:val="99"/>
    <w:unhideWhenUsed/>
    <w:rsid w:val="009C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C35"/>
  </w:style>
  <w:style w:type="paragraph" w:styleId="a5">
    <w:name w:val="footer"/>
    <w:basedOn w:val="a"/>
    <w:link w:val="a6"/>
    <w:uiPriority w:val="99"/>
    <w:unhideWhenUsed/>
    <w:rsid w:val="009C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639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2024-05-22T09:24:00Z</dcterms:created>
  <dcterms:modified xsi:type="dcterms:W3CDTF">2024-05-27T07:34:00Z</dcterms:modified>
</cp:coreProperties>
</file>