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BA" w:rsidRPr="00E145F6" w:rsidRDefault="00E621BA" w:rsidP="00256ED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145F6">
        <w:rPr>
          <w:rFonts w:ascii="Times New Roman" w:hAnsi="Times New Roman" w:cs="Times New Roman"/>
          <w:sz w:val="30"/>
          <w:szCs w:val="30"/>
        </w:rPr>
        <w:t>Гуманитарный проект «</w:t>
      </w:r>
      <w:proofErr w:type="gramStart"/>
      <w:r w:rsidR="009661C8" w:rsidRPr="00E145F6">
        <w:rPr>
          <w:rFonts w:ascii="Times New Roman" w:hAnsi="Times New Roman" w:cs="Times New Roman"/>
          <w:sz w:val="30"/>
          <w:szCs w:val="30"/>
        </w:rPr>
        <w:t>Народная</w:t>
      </w:r>
      <w:proofErr w:type="gramEnd"/>
      <w:r w:rsidR="009661C8" w:rsidRPr="00E145F6">
        <w:rPr>
          <w:rFonts w:ascii="Times New Roman" w:hAnsi="Times New Roman" w:cs="Times New Roman"/>
          <w:sz w:val="30"/>
          <w:szCs w:val="30"/>
        </w:rPr>
        <w:t xml:space="preserve"> спадчына</w:t>
      </w:r>
      <w:r w:rsidRPr="00E145F6">
        <w:rPr>
          <w:rFonts w:ascii="Times New Roman" w:hAnsi="Times New Roman" w:cs="Times New Roman"/>
          <w:sz w:val="30"/>
          <w:szCs w:val="30"/>
        </w:rPr>
        <w:t>» Народный фольклорный ансамбль «Зарачанка» Блонского сельского дома культуры Пуховичского района</w:t>
      </w:r>
    </w:p>
    <w:p w:rsidR="00E621BA" w:rsidRDefault="00E621BA" w:rsidP="00256ED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145F6">
        <w:rPr>
          <w:rFonts w:ascii="Times New Roman" w:hAnsi="Times New Roman" w:cs="Times New Roman"/>
          <w:sz w:val="30"/>
          <w:szCs w:val="30"/>
        </w:rPr>
        <w:t>Государственного учреждения культуры «Пуховичски</w:t>
      </w:r>
      <w:r w:rsidR="00E145F6">
        <w:rPr>
          <w:rFonts w:ascii="Times New Roman" w:hAnsi="Times New Roman" w:cs="Times New Roman"/>
          <w:sz w:val="30"/>
          <w:szCs w:val="30"/>
        </w:rPr>
        <w:t>й районный центр культуры</w:t>
      </w:r>
    </w:p>
    <w:p w:rsidR="00E145F6" w:rsidRPr="00E145F6" w:rsidRDefault="00E145F6" w:rsidP="00256ED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E621BA" w:rsidRPr="00E145F6" w:rsidRDefault="00E621BA" w:rsidP="00256E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45F6">
        <w:rPr>
          <w:rFonts w:ascii="Times New Roman" w:hAnsi="Times New Roman" w:cs="Times New Roman"/>
          <w:b/>
          <w:sz w:val="30"/>
          <w:szCs w:val="30"/>
        </w:rPr>
        <w:t>Цель проекта:</w:t>
      </w:r>
    </w:p>
    <w:p w:rsidR="00E621BA" w:rsidRPr="00E145F6" w:rsidRDefault="00E621BA" w:rsidP="00256E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145F6">
        <w:rPr>
          <w:rFonts w:ascii="Times New Roman" w:hAnsi="Times New Roman" w:cs="Times New Roman"/>
          <w:b/>
          <w:sz w:val="30"/>
          <w:szCs w:val="30"/>
          <w:u w:val="single"/>
        </w:rPr>
        <w:t xml:space="preserve">сохранение, популяризация и трансляция белорусского </w:t>
      </w:r>
      <w:r w:rsidR="00FC2B51" w:rsidRPr="00E145F6">
        <w:rPr>
          <w:rFonts w:ascii="Times New Roman" w:hAnsi="Times New Roman" w:cs="Times New Roman"/>
          <w:b/>
          <w:sz w:val="30"/>
          <w:szCs w:val="30"/>
          <w:u w:val="single"/>
        </w:rPr>
        <w:t>фольклора</w:t>
      </w:r>
    </w:p>
    <w:p w:rsidR="00E621BA" w:rsidRPr="00E145F6" w:rsidRDefault="00E621BA" w:rsidP="00256ED2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9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621BA" w:rsidRPr="00E145F6" w:rsidTr="009661C8">
        <w:tc>
          <w:tcPr>
            <w:tcW w:w="9640" w:type="dxa"/>
          </w:tcPr>
          <w:p w:rsidR="00E621BA" w:rsidRPr="00E145F6" w:rsidRDefault="00E621BA" w:rsidP="00256ED2">
            <w:pPr>
              <w:pStyle w:val="a6"/>
              <w:numPr>
                <w:ilvl w:val="0"/>
                <w:numId w:val="1"/>
              </w:numPr>
              <w:ind w:left="455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Наименование проекта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r w:rsidRPr="00E145F6">
              <w:rPr>
                <w:rFonts w:ascii="Times New Roman" w:hAnsi="Times New Roman" w:cs="Times New Roman"/>
                <w:b/>
                <w:sz w:val="30"/>
                <w:szCs w:val="30"/>
              </w:rPr>
              <w:t>«</w:t>
            </w:r>
            <w:r w:rsidR="009661C8" w:rsidRPr="00E145F6">
              <w:rPr>
                <w:rFonts w:ascii="Times New Roman" w:hAnsi="Times New Roman" w:cs="Times New Roman"/>
                <w:b/>
                <w:sz w:val="30"/>
                <w:szCs w:val="30"/>
              </w:rPr>
              <w:t>Народная спадчына</w:t>
            </w:r>
            <w:r w:rsidRPr="00E145F6">
              <w:rPr>
                <w:rFonts w:ascii="Times New Roman" w:hAnsi="Times New Roman" w:cs="Times New Roman"/>
                <w:b/>
                <w:sz w:val="30"/>
                <w:szCs w:val="30"/>
              </w:rPr>
              <w:t>»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народный фольклорный ансамбль «Зарачанка» - сохранение, возрождение и популяризация традиционного белорусского фольклора. </w:t>
            </w:r>
          </w:p>
          <w:p w:rsidR="00E621BA" w:rsidRPr="00E145F6" w:rsidRDefault="00E621BA" w:rsidP="00256ED2">
            <w:pPr>
              <w:pStyle w:val="a6"/>
              <w:numPr>
                <w:ilvl w:val="0"/>
                <w:numId w:val="1"/>
              </w:numPr>
              <w:ind w:left="455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Срок реализации проекта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-1 год. </w:t>
            </w:r>
          </w:p>
          <w:p w:rsidR="00E621BA" w:rsidRPr="00E145F6" w:rsidRDefault="00E621BA" w:rsidP="00256ED2">
            <w:pPr>
              <w:pStyle w:val="a6"/>
              <w:numPr>
                <w:ilvl w:val="0"/>
                <w:numId w:val="1"/>
              </w:numPr>
              <w:ind w:left="455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Организация-заявитель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, предлагающая проект: отдел идеологической работы, культуры и по делам молодёжи Пуховичского райо</w:t>
            </w:r>
            <w:r w:rsidR="009661C8" w:rsidRPr="00E145F6">
              <w:rPr>
                <w:rFonts w:ascii="Times New Roman" w:hAnsi="Times New Roman" w:cs="Times New Roman"/>
                <w:sz w:val="30"/>
                <w:szCs w:val="30"/>
              </w:rPr>
              <w:t>нного исполнительного комитета, ГУК «Пуховичский районный центр культуры»</w:t>
            </w:r>
          </w:p>
          <w:p w:rsidR="00E621BA" w:rsidRPr="00E145F6" w:rsidRDefault="00E621BA" w:rsidP="00256ED2">
            <w:pPr>
              <w:pStyle w:val="a6"/>
              <w:numPr>
                <w:ilvl w:val="0"/>
                <w:numId w:val="1"/>
              </w:numPr>
              <w:ind w:left="455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Задачи проекта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color w:val="000000"/>
                <w:sz w:val="30"/>
                <w:szCs w:val="30"/>
              </w:rPr>
              <w:t>Способствовать сохранению и возрождению исконных народных традиций, обеспечить к ним доступ для нынешнего и будущего поколений.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color w:val="000000"/>
                <w:sz w:val="30"/>
                <w:szCs w:val="30"/>
              </w:rPr>
              <w:t xml:space="preserve">Дать идейно-художественное воспитание и музыкально-эстетическое образование средствами </w:t>
            </w:r>
            <w:r w:rsidR="009661C8" w:rsidRPr="00E145F6">
              <w:rPr>
                <w:color w:val="000000"/>
                <w:sz w:val="30"/>
                <w:szCs w:val="30"/>
              </w:rPr>
              <w:t xml:space="preserve">народных фольклорных песен, </w:t>
            </w:r>
            <w:r w:rsidRPr="00E145F6">
              <w:rPr>
                <w:color w:val="000000"/>
                <w:sz w:val="30"/>
                <w:szCs w:val="30"/>
              </w:rPr>
              <w:t>бытового танца.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color w:val="000000"/>
                <w:sz w:val="30"/>
                <w:szCs w:val="30"/>
              </w:rPr>
              <w:t xml:space="preserve">Формирование бережного отношения и любви к народной культуре. 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bCs/>
                <w:color w:val="000000"/>
                <w:sz w:val="30"/>
                <w:szCs w:val="30"/>
                <w:u w:val="single"/>
              </w:rPr>
              <w:t>Задачи</w:t>
            </w:r>
            <w:r w:rsidRPr="00E145F6">
              <w:rPr>
                <w:color w:val="000000"/>
                <w:sz w:val="30"/>
                <w:szCs w:val="30"/>
              </w:rPr>
              <w:t>: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color w:val="000000"/>
                <w:sz w:val="30"/>
                <w:szCs w:val="30"/>
              </w:rPr>
              <w:t>Научить людей знать, любить, ценить культуру своих предков при помощи различных видов фольклора.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color w:val="000000"/>
                <w:sz w:val="30"/>
                <w:szCs w:val="30"/>
              </w:rPr>
              <w:t>Воспитывать у людей бережное отношение к традициям белорусского народа.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color w:val="000000"/>
                <w:sz w:val="30"/>
                <w:szCs w:val="30"/>
              </w:rPr>
              <w:t>Развивать национальное самосознание, уважение к истории своей страны, своему народу.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color w:val="000000"/>
                <w:sz w:val="30"/>
                <w:szCs w:val="30"/>
              </w:rPr>
              <w:t>Формировать любовь к родной земле, уважение к традициям своего народа и людям труда.</w:t>
            </w:r>
          </w:p>
          <w:p w:rsidR="00E621BA" w:rsidRPr="00E145F6" w:rsidRDefault="00E621BA" w:rsidP="00256ED2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5" w:firstLine="0"/>
              <w:jc w:val="both"/>
              <w:rPr>
                <w:color w:val="000000"/>
                <w:sz w:val="30"/>
                <w:szCs w:val="30"/>
              </w:rPr>
            </w:pPr>
            <w:r w:rsidRPr="00E145F6">
              <w:rPr>
                <w:color w:val="000000"/>
                <w:sz w:val="30"/>
                <w:szCs w:val="30"/>
              </w:rPr>
              <w:t xml:space="preserve">Пропагандировать народное творчество. </w:t>
            </w:r>
          </w:p>
          <w:p w:rsidR="00E621BA" w:rsidRPr="00E145F6" w:rsidRDefault="00E621BA" w:rsidP="00256ED2">
            <w:pPr>
              <w:pStyle w:val="a6"/>
              <w:numPr>
                <w:ilvl w:val="0"/>
                <w:numId w:val="1"/>
              </w:numPr>
              <w:ind w:left="455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Целевая группа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: школьники, студенты,</w:t>
            </w:r>
            <w:r w:rsidR="00FC2B51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население района, 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иностранцы.</w:t>
            </w:r>
          </w:p>
          <w:p w:rsidR="00E621BA" w:rsidRPr="00E145F6" w:rsidRDefault="00E621BA" w:rsidP="00256ED2">
            <w:pPr>
              <w:pStyle w:val="a6"/>
              <w:numPr>
                <w:ilvl w:val="0"/>
                <w:numId w:val="1"/>
              </w:numPr>
              <w:ind w:left="455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Краткое описание мероприятий в рамках проекта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: разработка белорусских обрядов, </w:t>
            </w:r>
            <w:r w:rsidR="00FC2B51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популяризация фольклорных песен, 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мастер-класс</w:t>
            </w:r>
            <w:r w:rsidR="00FC2B51" w:rsidRPr="00E145F6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по бытовому танцу. </w:t>
            </w:r>
          </w:p>
          <w:p w:rsidR="00E621BA" w:rsidRPr="00E145F6" w:rsidRDefault="00E621BA" w:rsidP="00256ED2">
            <w:pPr>
              <w:pStyle w:val="a6"/>
              <w:numPr>
                <w:ilvl w:val="0"/>
                <w:numId w:val="1"/>
              </w:numPr>
              <w:ind w:left="455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Перечень необходимого оборудования и материалов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E621BA" w:rsidRPr="00E145F6" w:rsidRDefault="00E621BA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музыкальные инструменты</w:t>
            </w:r>
            <w:r w:rsidR="009661C8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(бубен народный диаметр 40 см. с кожей, блок флейта деревянная, свирель (тональность до/ре), окарина, гусли, колесная лира)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, костюмы</w:t>
            </w:r>
            <w:r w:rsidR="009661C8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gramStart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тканные</w:t>
            </w:r>
            <w:proofErr w:type="gramEnd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пояса</w:t>
            </w:r>
            <w:r w:rsidR="00482A5F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12 шт.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, рубашки льняные с вышивкой мужские</w:t>
            </w:r>
            <w:r w:rsidR="00482A5F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(4 шт.)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/женские</w:t>
            </w:r>
            <w:r w:rsidR="00482A5F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(8 шт.)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, ботинки женские</w:t>
            </w:r>
            <w:r w:rsidR="00482A5F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(8 шт.)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/мужские черного цвета</w:t>
            </w:r>
            <w:r w:rsidR="00482A5F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(4 шт.)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, платки народные больших размеров</w:t>
            </w:r>
            <w:r w:rsidR="00482A5F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(8 шт.)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, фартуки льняные с вышивкой</w:t>
            </w:r>
            <w:r w:rsidR="00482A5F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(8 шт.)</w:t>
            </w:r>
            <w:r w:rsidR="009661C8" w:rsidRPr="00E145F6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E621BA" w:rsidRPr="00E145F6" w:rsidRDefault="00E621BA" w:rsidP="00256E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21BA" w:rsidRPr="00E145F6" w:rsidTr="008E45E5">
        <w:tc>
          <w:tcPr>
            <w:tcW w:w="9571" w:type="dxa"/>
            <w:gridSpan w:val="2"/>
          </w:tcPr>
          <w:p w:rsidR="00E621BA" w:rsidRPr="00E145F6" w:rsidRDefault="00E621BA" w:rsidP="00256ED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Общий объём финансирования (в долларах США): 10 000.</w:t>
            </w:r>
          </w:p>
        </w:tc>
      </w:tr>
      <w:tr w:rsidR="00E621BA" w:rsidRPr="00E145F6" w:rsidTr="008E45E5">
        <w:tc>
          <w:tcPr>
            <w:tcW w:w="4785" w:type="dxa"/>
          </w:tcPr>
          <w:p w:rsidR="00E621BA" w:rsidRPr="00E145F6" w:rsidRDefault="00E621BA" w:rsidP="00256ED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Источник финансирования</w:t>
            </w:r>
          </w:p>
        </w:tc>
        <w:tc>
          <w:tcPr>
            <w:tcW w:w="4786" w:type="dxa"/>
            <w:vAlign w:val="bottom"/>
          </w:tcPr>
          <w:p w:rsidR="00E621BA" w:rsidRPr="00E145F6" w:rsidRDefault="00E621BA" w:rsidP="00256ED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Объем финансирования (в долларах США)</w:t>
            </w:r>
          </w:p>
        </w:tc>
      </w:tr>
      <w:tr w:rsidR="00E621BA" w:rsidRPr="00E145F6" w:rsidTr="008E45E5">
        <w:tc>
          <w:tcPr>
            <w:tcW w:w="4785" w:type="dxa"/>
            <w:vAlign w:val="bottom"/>
          </w:tcPr>
          <w:p w:rsidR="00E621BA" w:rsidRPr="00E145F6" w:rsidRDefault="00E621BA" w:rsidP="00256ED2">
            <w:pPr>
              <w:pStyle w:val="21"/>
              <w:shd w:val="clear" w:color="auto" w:fill="auto"/>
              <w:spacing w:after="0" w:line="240" w:lineRule="auto"/>
              <w:ind w:left="16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Средства донора</w:t>
            </w:r>
          </w:p>
        </w:tc>
        <w:tc>
          <w:tcPr>
            <w:tcW w:w="4786" w:type="dxa"/>
            <w:vAlign w:val="bottom"/>
          </w:tcPr>
          <w:p w:rsidR="00E621BA" w:rsidRPr="00E145F6" w:rsidRDefault="00E621BA" w:rsidP="00256ED2">
            <w:pPr>
              <w:pStyle w:val="21"/>
              <w:shd w:val="clear" w:color="auto" w:fill="auto"/>
              <w:spacing w:after="0" w:line="240" w:lineRule="auto"/>
              <w:ind w:left="16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9 000</w:t>
            </w:r>
          </w:p>
        </w:tc>
      </w:tr>
      <w:tr w:rsidR="00E621BA" w:rsidRPr="00E145F6" w:rsidTr="008E45E5">
        <w:tc>
          <w:tcPr>
            <w:tcW w:w="4785" w:type="dxa"/>
            <w:vAlign w:val="bottom"/>
          </w:tcPr>
          <w:p w:rsidR="00E621BA" w:rsidRPr="00E145F6" w:rsidRDefault="00E621BA" w:rsidP="00256ED2">
            <w:pPr>
              <w:pStyle w:val="21"/>
              <w:shd w:val="clear" w:color="auto" w:fill="auto"/>
              <w:spacing w:after="0" w:line="240" w:lineRule="auto"/>
              <w:ind w:left="16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Софинансирование</w:t>
            </w:r>
          </w:p>
        </w:tc>
        <w:tc>
          <w:tcPr>
            <w:tcW w:w="4786" w:type="dxa"/>
            <w:vAlign w:val="center"/>
          </w:tcPr>
          <w:p w:rsidR="00E621BA" w:rsidRPr="00E145F6" w:rsidRDefault="00E621BA" w:rsidP="00256ED2">
            <w:pPr>
              <w:pStyle w:val="21"/>
              <w:shd w:val="clear" w:color="auto" w:fill="auto"/>
              <w:spacing w:after="0" w:line="240" w:lineRule="auto"/>
              <w:ind w:left="16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1 000</w:t>
            </w:r>
          </w:p>
        </w:tc>
      </w:tr>
      <w:tr w:rsidR="00E621BA" w:rsidRPr="00E145F6" w:rsidTr="008E45E5">
        <w:tc>
          <w:tcPr>
            <w:tcW w:w="9571" w:type="dxa"/>
            <w:gridSpan w:val="2"/>
            <w:vAlign w:val="bottom"/>
          </w:tcPr>
          <w:p w:rsidR="00E621BA" w:rsidRPr="00E145F6" w:rsidRDefault="00E621BA" w:rsidP="00256ED2">
            <w:pPr>
              <w:jc w:val="both"/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10. Место реализации проекта (область/район, город):</w:t>
            </w:r>
          </w:p>
          <w:p w:rsidR="00E621BA" w:rsidRPr="00E145F6" w:rsidRDefault="00E621BA" w:rsidP="00256ED2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Минская область, </w:t>
            </w:r>
            <w:r w:rsidR="00867241"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Пуховичский район, </w:t>
            </w:r>
            <w:proofErr w:type="spellStart"/>
            <w:r w:rsidR="00867241"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аг</w:t>
            </w:r>
            <w:proofErr w:type="gramStart"/>
            <w:r w:rsidR="00867241"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.Б</w:t>
            </w:r>
            <w:proofErr w:type="gramEnd"/>
            <w:r w:rsidR="00867241"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лонь</w:t>
            </w:r>
            <w:proofErr w:type="spellEnd"/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</w:tr>
      <w:tr w:rsidR="00E621BA" w:rsidRPr="00E145F6" w:rsidTr="008E45E5">
        <w:tc>
          <w:tcPr>
            <w:tcW w:w="9571" w:type="dxa"/>
            <w:gridSpan w:val="2"/>
          </w:tcPr>
          <w:p w:rsidR="00E621BA" w:rsidRPr="00E145F6" w:rsidRDefault="00E621BA" w:rsidP="00256ED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11. Контактное лицо: 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Жаромская Оксана </w:t>
            </w:r>
            <w:proofErr w:type="spellStart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Гивьевна</w:t>
            </w:r>
            <w:proofErr w:type="spellEnd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– директор ГУК «Пуховичский районный центр культуры», тел.: +375 29 113 27 59, e-</w:t>
            </w:r>
            <w:proofErr w:type="spellStart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proofErr w:type="spellStart"/>
            <w:r w:rsidR="00FB2B4D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metod</w:t>
            </w:r>
            <w:proofErr w:type="spellEnd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FB2B4D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rck</w:t>
            </w:r>
            <w:proofErr w:type="spellEnd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@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 w:rsidR="00FB2B4D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ru</w:t>
            </w:r>
            <w:proofErr w:type="spellEnd"/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867241" w:rsidRPr="00E145F6">
              <w:rPr>
                <w:rFonts w:ascii="Times New Roman" w:hAnsi="Times New Roman" w:cs="Times New Roman"/>
                <w:sz w:val="30"/>
                <w:szCs w:val="30"/>
              </w:rPr>
              <w:t>Секова</w:t>
            </w:r>
            <w:proofErr w:type="spellEnd"/>
            <w:r w:rsidR="00867241"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Анжелика Степановна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67241" w:rsidRPr="00E145F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67241" w:rsidRPr="00E145F6">
              <w:rPr>
                <w:rFonts w:ascii="Times New Roman" w:hAnsi="Times New Roman" w:cs="Times New Roman"/>
                <w:sz w:val="30"/>
                <w:szCs w:val="30"/>
              </w:rPr>
              <w:t>заведующий Блонского сельского дома культуры,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тел:+375 </w:t>
            </w:r>
            <w:r w:rsidR="00867241" w:rsidRPr="00E145F6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867241" w:rsidRPr="00E145F6">
              <w:rPr>
                <w:rFonts w:ascii="Times New Roman" w:hAnsi="Times New Roman" w:cs="Times New Roman"/>
                <w:sz w:val="30"/>
                <w:szCs w:val="30"/>
              </w:rPr>
              <w:t>548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67241" w:rsidRPr="00E145F6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67241" w:rsidRPr="00E145F6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, e-</w:t>
            </w:r>
            <w:proofErr w:type="spellStart"/>
            <w:r w:rsidRPr="00E145F6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E145F6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blonsdk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@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gmail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FB2B4D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com</w:t>
            </w:r>
          </w:p>
        </w:tc>
      </w:tr>
    </w:tbl>
    <w:p w:rsidR="001151EF" w:rsidRPr="00E145F6" w:rsidRDefault="001151EF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ED2" w:rsidRPr="00E145F6" w:rsidRDefault="00256ED2" w:rsidP="00256E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>Humanitarian project "</w:t>
      </w:r>
      <w:proofErr w:type="spellStart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>Narodnaya</w:t>
      </w:r>
      <w:proofErr w:type="spellEnd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proofErr w:type="spellStart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>spadchyna</w:t>
      </w:r>
      <w:proofErr w:type="spellEnd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>" Folk folklore ensemble "</w:t>
      </w:r>
      <w:proofErr w:type="spellStart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>Zarachanka</w:t>
      </w:r>
      <w:proofErr w:type="spellEnd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" of the </w:t>
      </w:r>
      <w:proofErr w:type="spellStart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>Blonsky</w:t>
      </w:r>
      <w:proofErr w:type="spellEnd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rural house of culture of the </w:t>
      </w:r>
      <w:proofErr w:type="spellStart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>Pukhovichi</w:t>
      </w:r>
      <w:proofErr w:type="spellEnd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district The State Cultural Institution "</w:t>
      </w:r>
      <w:proofErr w:type="spellStart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>Pukhovichi</w:t>
      </w:r>
      <w:proofErr w:type="spellEnd"/>
      <w:r w:rsidRPr="00E145F6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Regional Cultural Center" The purpose of the project: preservation, popularization and broadcasting of Belarusian folklore</w:t>
      </w:r>
    </w:p>
    <w:p w:rsidR="00256ED2" w:rsidRPr="00E145F6" w:rsidRDefault="00256ED2" w:rsidP="00E145F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9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256ED2" w:rsidRPr="00E145F6" w:rsidTr="0023725B">
        <w:tc>
          <w:tcPr>
            <w:tcW w:w="9640" w:type="dxa"/>
          </w:tcPr>
          <w:p w:rsidR="00036E99" w:rsidRPr="00E145F6" w:rsidRDefault="00036E99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1. Name of the project: "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Narodnaya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spadchyna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" folk folklore ensemble "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Zarachanka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" - preservation, revival and popularization of traditional Belarusian folklore. </w:t>
            </w:r>
          </w:p>
          <w:p w:rsidR="00036E99" w:rsidRPr="00E145F6" w:rsidRDefault="00036E99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2. The project implementation period is -1 year. </w:t>
            </w:r>
          </w:p>
          <w:p w:rsidR="00036E99" w:rsidRPr="00E145F6" w:rsidRDefault="00036E99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3. The applicant organization proposing the project: Department of Ideological work, Culture and Youth Affairs of the 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Pukhovichi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District Executive Committee, GUK "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Pukhovichi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District Cultural Center"</w:t>
            </w:r>
          </w:p>
          <w:p w:rsidR="00E145F6" w:rsidRPr="00E145F6" w:rsidRDefault="00E145F6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4. Objectives of the project: • To contribute to the preservation and revival of indigenous folk traditions, to ensure access to them for present and future generations. • To provide ideological and artistic education and musical and aesthetic education by means of folk folklore songs, household dance. • Formation of a careful attitude and love for folk culture. </w:t>
            </w:r>
          </w:p>
          <w:p w:rsidR="00036E99" w:rsidRPr="00E145F6" w:rsidRDefault="00E145F6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5. Tasks: • To teach people to know, love, and appreciate the culture of their ancestors through various types of folklore. • To educate people to respect the traditions of the Belarusian people. • To develop national identity, respect for the history of their country, their people. • To form love for their native land, respect for the traditions of their people and people of work. • Promote folk art.</w:t>
            </w:r>
          </w:p>
          <w:p w:rsidR="00E145F6" w:rsidRPr="00E145F6" w:rsidRDefault="00E145F6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6. Target group: schoolchildren, students, the population of the district, foreigners. </w:t>
            </w:r>
          </w:p>
          <w:p w:rsidR="00E145F6" w:rsidRPr="00E145F6" w:rsidRDefault="00E145F6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7. A brief description of the activities within the framework of the project: the development of Belarusian rituals, the popularization of folklore songs, workshops on household dance.</w:t>
            </w:r>
          </w:p>
          <w:p w:rsidR="00036E99" w:rsidRPr="00E145F6" w:rsidRDefault="00E145F6" w:rsidP="00256ED2">
            <w:pPr>
              <w:pStyle w:val="a6"/>
              <w:ind w:left="455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8. List of necessary equipment and materials: musical instruments (tambourine folk diameter 40 cm. with leather, wooden flute block, pipe </w:t>
            </w: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lastRenderedPageBreak/>
              <w:t xml:space="preserve">(key do/re), ocarina, psaltery, wheeled lyre), suits (woven belts 12 </w:t>
            </w:r>
            <w:proofErr w:type="gram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pcs.,</w:t>
            </w:r>
            <w:proofErr w:type="gram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linen shirts with embroidery for men (4 pcs.)/women's (8 pcs.), women's boots (8 pcs.)/men's black (4 pcs.), large folk shawls (8 pcs.), linen aprons with embroidery (8 pcs.).</w:t>
            </w:r>
          </w:p>
          <w:p w:rsidR="00256ED2" w:rsidRPr="00E145F6" w:rsidRDefault="00256ED2" w:rsidP="0023725B">
            <w:pPr>
              <w:pStyle w:val="a6"/>
              <w:ind w:left="455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</w:tc>
      </w:tr>
    </w:tbl>
    <w:p w:rsidR="00256ED2" w:rsidRPr="00E145F6" w:rsidRDefault="00256ED2" w:rsidP="00256E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6ED2" w:rsidRPr="00E145F6" w:rsidTr="0023725B">
        <w:tc>
          <w:tcPr>
            <w:tcW w:w="9571" w:type="dxa"/>
            <w:gridSpan w:val="2"/>
          </w:tcPr>
          <w:p w:rsidR="00256ED2" w:rsidRPr="00E145F6" w:rsidRDefault="00E145F6" w:rsidP="00E145F6">
            <w:pPr>
              <w:ind w:left="142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9.</w:t>
            </w: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Total funding (in US dollars)</w:t>
            </w:r>
            <w:r w:rsidR="00256ED2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: 10 000.</w:t>
            </w:r>
          </w:p>
        </w:tc>
      </w:tr>
      <w:tr w:rsidR="00256ED2" w:rsidRPr="00E145F6" w:rsidTr="0023725B">
        <w:tc>
          <w:tcPr>
            <w:tcW w:w="4785" w:type="dxa"/>
          </w:tcPr>
          <w:p w:rsidR="00256ED2" w:rsidRPr="00E145F6" w:rsidRDefault="00E145F6" w:rsidP="0023725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Source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of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financing</w:t>
            </w:r>
            <w:proofErr w:type="spellEnd"/>
          </w:p>
        </w:tc>
        <w:tc>
          <w:tcPr>
            <w:tcW w:w="4786" w:type="dxa"/>
            <w:vAlign w:val="bottom"/>
          </w:tcPr>
          <w:p w:rsidR="00256ED2" w:rsidRPr="00E145F6" w:rsidRDefault="00E145F6" w:rsidP="0023725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Amount of financing (in US dollars)</w:t>
            </w:r>
          </w:p>
        </w:tc>
      </w:tr>
      <w:tr w:rsidR="00256ED2" w:rsidRPr="00E145F6" w:rsidTr="0023725B">
        <w:tc>
          <w:tcPr>
            <w:tcW w:w="4785" w:type="dxa"/>
            <w:vAlign w:val="bottom"/>
          </w:tcPr>
          <w:p w:rsidR="00256ED2" w:rsidRPr="00E145F6" w:rsidRDefault="00E145F6" w:rsidP="0023725B">
            <w:pPr>
              <w:pStyle w:val="21"/>
              <w:shd w:val="clear" w:color="auto" w:fill="auto"/>
              <w:spacing w:after="0" w:line="240" w:lineRule="auto"/>
              <w:ind w:left="16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Donor's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funds</w:t>
            </w:r>
            <w:proofErr w:type="spellEnd"/>
          </w:p>
        </w:tc>
        <w:tc>
          <w:tcPr>
            <w:tcW w:w="4786" w:type="dxa"/>
            <w:vAlign w:val="bottom"/>
          </w:tcPr>
          <w:p w:rsidR="00256ED2" w:rsidRPr="00E145F6" w:rsidRDefault="00256ED2" w:rsidP="0023725B">
            <w:pPr>
              <w:pStyle w:val="21"/>
              <w:shd w:val="clear" w:color="auto" w:fill="auto"/>
              <w:spacing w:after="0" w:line="240" w:lineRule="auto"/>
              <w:ind w:left="16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9 000</w:t>
            </w:r>
          </w:p>
        </w:tc>
      </w:tr>
      <w:tr w:rsidR="00256ED2" w:rsidRPr="00E145F6" w:rsidTr="0023725B">
        <w:tc>
          <w:tcPr>
            <w:tcW w:w="4785" w:type="dxa"/>
            <w:vAlign w:val="bottom"/>
          </w:tcPr>
          <w:p w:rsidR="00256ED2" w:rsidRPr="00E145F6" w:rsidRDefault="00E145F6" w:rsidP="0023725B">
            <w:pPr>
              <w:pStyle w:val="21"/>
              <w:shd w:val="clear" w:color="auto" w:fill="auto"/>
              <w:spacing w:after="0" w:line="240" w:lineRule="auto"/>
              <w:ind w:left="16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Co-financing</w:t>
            </w:r>
            <w:proofErr w:type="spellEnd"/>
          </w:p>
        </w:tc>
        <w:tc>
          <w:tcPr>
            <w:tcW w:w="4786" w:type="dxa"/>
            <w:vAlign w:val="center"/>
          </w:tcPr>
          <w:p w:rsidR="00256ED2" w:rsidRPr="00E145F6" w:rsidRDefault="00256ED2" w:rsidP="0023725B">
            <w:pPr>
              <w:pStyle w:val="21"/>
              <w:shd w:val="clear" w:color="auto" w:fill="auto"/>
              <w:spacing w:after="0" w:line="240" w:lineRule="auto"/>
              <w:ind w:left="16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</w:rPr>
              <w:t>1 000</w:t>
            </w:r>
          </w:p>
        </w:tc>
      </w:tr>
      <w:tr w:rsidR="00256ED2" w:rsidRPr="00E145F6" w:rsidTr="0023725B">
        <w:tc>
          <w:tcPr>
            <w:tcW w:w="9571" w:type="dxa"/>
            <w:gridSpan w:val="2"/>
            <w:vAlign w:val="bottom"/>
          </w:tcPr>
          <w:p w:rsidR="00256ED2" w:rsidRPr="00E145F6" w:rsidRDefault="00E145F6" w:rsidP="0023725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10</w:t>
            </w:r>
            <w:r w:rsidR="00256ED2" w:rsidRPr="00E145F6">
              <w:rPr>
                <w:rStyle w:val="22"/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. </w:t>
            </w:r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Project location (region/district, city): Minsk region, 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Pukhovichi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district, </w:t>
            </w:r>
            <w:proofErr w:type="spellStart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ag.Blonsky</w:t>
            </w:r>
            <w:proofErr w:type="spellEnd"/>
            <w:r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.</w:t>
            </w:r>
          </w:p>
        </w:tc>
      </w:tr>
      <w:tr w:rsidR="00256ED2" w:rsidRPr="00E145F6" w:rsidTr="0023725B">
        <w:tc>
          <w:tcPr>
            <w:tcW w:w="9571" w:type="dxa"/>
            <w:gridSpan w:val="2"/>
          </w:tcPr>
          <w:p w:rsidR="00256ED2" w:rsidRPr="00E145F6" w:rsidRDefault="00256ED2" w:rsidP="00E145F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="00E145F6"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Pr="00E145F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. </w:t>
            </w:r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Contact person: Oksana </w:t>
            </w:r>
            <w:proofErr w:type="spellStart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Zharomskaya</w:t>
            </w:r>
            <w:proofErr w:type="spellEnd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– Director of the State Institution "</w:t>
            </w:r>
            <w:proofErr w:type="spellStart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Pukhovichi</w:t>
            </w:r>
            <w:proofErr w:type="spellEnd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Regional Center of Culture", tel.: +375 29 113 27 59 , e-mail: metod-rck@mail.ru , </w:t>
            </w:r>
            <w:proofErr w:type="spellStart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Sekova</w:t>
            </w:r>
            <w:proofErr w:type="spellEnd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Angelika </w:t>
            </w:r>
            <w:proofErr w:type="spellStart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Stepanovna</w:t>
            </w:r>
            <w:proofErr w:type="spellEnd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– head of the </w:t>
            </w:r>
            <w:proofErr w:type="spellStart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Blonsky</w:t>
            </w:r>
            <w:proofErr w:type="spellEnd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rural house of culture, </w:t>
            </w:r>
            <w:proofErr w:type="spellStart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tel</w:t>
            </w:r>
            <w:proofErr w:type="spellEnd"/>
            <w:r w:rsidR="00E145F6" w:rsidRPr="00E145F6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:+375 44 548 48 13, e-mail: blonsdk@gmail.com</w:t>
            </w:r>
          </w:p>
        </w:tc>
      </w:tr>
    </w:tbl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256ED2" w:rsidRPr="00E145F6" w:rsidRDefault="00256ED2" w:rsidP="00256ED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sectPr w:rsidR="00256ED2" w:rsidRPr="00E1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9DA"/>
    <w:multiLevelType w:val="multilevel"/>
    <w:tmpl w:val="D1D8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85F9C"/>
    <w:multiLevelType w:val="multilevel"/>
    <w:tmpl w:val="77CE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47387"/>
    <w:multiLevelType w:val="multilevel"/>
    <w:tmpl w:val="96AA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70780"/>
    <w:multiLevelType w:val="multilevel"/>
    <w:tmpl w:val="EBE2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C147F"/>
    <w:multiLevelType w:val="multilevel"/>
    <w:tmpl w:val="0652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3048F"/>
    <w:multiLevelType w:val="multilevel"/>
    <w:tmpl w:val="3364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70211"/>
    <w:multiLevelType w:val="multilevel"/>
    <w:tmpl w:val="E64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06DFF"/>
    <w:multiLevelType w:val="multilevel"/>
    <w:tmpl w:val="3C74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D3CA9"/>
    <w:multiLevelType w:val="hybridMultilevel"/>
    <w:tmpl w:val="D12C082E"/>
    <w:lvl w:ilvl="0" w:tplc="3D74EB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BA"/>
    <w:rsid w:val="00036E99"/>
    <w:rsid w:val="001151EF"/>
    <w:rsid w:val="00256ED2"/>
    <w:rsid w:val="00482A5F"/>
    <w:rsid w:val="005E35DF"/>
    <w:rsid w:val="00867241"/>
    <w:rsid w:val="009661C8"/>
    <w:rsid w:val="00C52DB3"/>
    <w:rsid w:val="00E145F6"/>
    <w:rsid w:val="00E621BA"/>
    <w:rsid w:val="00FB2B4D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чало"/>
    <w:basedOn w:val="a4"/>
    <w:link w:val="a5"/>
    <w:qFormat/>
    <w:rsid w:val="00C52DB3"/>
    <w:rPr>
      <w:rFonts w:ascii="Times New Roman" w:hAnsi="Times New Roman"/>
      <w:sz w:val="24"/>
    </w:rPr>
  </w:style>
  <w:style w:type="character" w:customStyle="1" w:styleId="a5">
    <w:name w:val="Начало Знак"/>
    <w:basedOn w:val="a0"/>
    <w:link w:val="a3"/>
    <w:rsid w:val="00C52DB3"/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C52DB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21B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621B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62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rsid w:val="00E621BA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21BA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customStyle="1" w:styleId="22">
    <w:name w:val="Основной текст (2)2"/>
    <w:rsid w:val="00E621BA"/>
    <w:rPr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чало"/>
    <w:basedOn w:val="a4"/>
    <w:link w:val="a5"/>
    <w:qFormat/>
    <w:rsid w:val="00C52DB3"/>
    <w:rPr>
      <w:rFonts w:ascii="Times New Roman" w:hAnsi="Times New Roman"/>
      <w:sz w:val="24"/>
    </w:rPr>
  </w:style>
  <w:style w:type="character" w:customStyle="1" w:styleId="a5">
    <w:name w:val="Начало Знак"/>
    <w:basedOn w:val="a0"/>
    <w:link w:val="a3"/>
    <w:rsid w:val="00C52DB3"/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C52DB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21B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621B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62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rsid w:val="00E621BA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21BA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customStyle="1" w:styleId="22">
    <w:name w:val="Основной текст (2)2"/>
    <w:rsid w:val="00E621BA"/>
    <w:rPr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7</cp:revision>
  <dcterms:created xsi:type="dcterms:W3CDTF">2024-03-16T17:03:00Z</dcterms:created>
  <dcterms:modified xsi:type="dcterms:W3CDTF">2024-07-24T09:53:00Z</dcterms:modified>
</cp:coreProperties>
</file>