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6210" w:type="dxa"/>
        <w:tblInd w:w="-714" w:type="dxa"/>
        <w:tblLook w:val="04A0" w:firstRow="1" w:lastRow="0" w:firstColumn="1" w:lastColumn="0" w:noHBand="0" w:noVBand="1"/>
      </w:tblPr>
      <w:tblGrid>
        <w:gridCol w:w="8052"/>
        <w:gridCol w:w="8158"/>
      </w:tblGrid>
      <w:tr w:rsidR="00AE7825" w:rsidRPr="00B36D58" w:rsidTr="009D7060">
        <w:trPr>
          <w:trHeight w:val="11040"/>
        </w:trPr>
        <w:tc>
          <w:tcPr>
            <w:tcW w:w="8052" w:type="dxa"/>
          </w:tcPr>
          <w:p w:rsidR="001E02A6" w:rsidRPr="001E02A6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E02A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C4D0CDC" wp14:editId="12F3352F">
                  <wp:simplePos x="0" y="0"/>
                  <wp:positionH relativeFrom="margin">
                    <wp:align>left</wp:align>
                  </wp:positionH>
                  <wp:positionV relativeFrom="paragraph">
                    <wp:posOffset>70485</wp:posOffset>
                  </wp:positionV>
                  <wp:extent cx="628650" cy="530225"/>
                  <wp:effectExtent l="0" t="0" r="0" b="3175"/>
                  <wp:wrapTight wrapText="bothSides">
                    <wp:wrapPolygon edited="0">
                      <wp:start x="0" y="0"/>
                      <wp:lineTo x="0" y="20953"/>
                      <wp:lineTo x="20945" y="20953"/>
                      <wp:lineTo x="20945" y="0"/>
                      <wp:lineTo x="0" y="0"/>
                    </wp:wrapPolygon>
                  </wp:wrapTight>
                  <wp:docPr id="12" name="Рисунок 12" descr="how_to_choose_website_designer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_to_choose_website_designer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45" cy="53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 вы можете обратиться за помощью, если страдаете от домашнего насилия?</w:t>
            </w:r>
          </w:p>
          <w:p w:rsidR="001E02A6" w:rsidRPr="001E02A6" w:rsidRDefault="001E02A6" w:rsidP="001E02A6">
            <w:pPr>
              <w:tabs>
                <w:tab w:val="left" w:pos="452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готовы помочь в </w:t>
            </w:r>
            <w:r w:rsidR="00C0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государственном 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учреждении «Территориальный центр социального обслуживания </w:t>
            </w:r>
            <w:r w:rsidR="00C0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Пуховичского района», 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расположенном по адресу: г. </w:t>
            </w:r>
            <w:r w:rsidR="00C0051B">
              <w:rPr>
                <w:rFonts w:ascii="Times New Roman" w:eastAsia="Calibri" w:hAnsi="Times New Roman" w:cs="Times New Roman"/>
                <w:sz w:val="24"/>
                <w:szCs w:val="24"/>
              </w:rPr>
              <w:t>Марьина Горка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="00C0051B">
              <w:rPr>
                <w:rFonts w:ascii="Times New Roman" w:eastAsia="Calibri" w:hAnsi="Times New Roman" w:cs="Times New Roman"/>
                <w:sz w:val="24"/>
                <w:szCs w:val="24"/>
              </w:rPr>
              <w:t>Новая Заря, 34а, ТБЦ «Хельсинки».</w:t>
            </w:r>
          </w:p>
          <w:p w:rsidR="001E02A6" w:rsidRPr="001E02A6" w:rsidRDefault="001E02A6" w:rsidP="001E02A6">
            <w:pPr>
              <w:tabs>
                <w:tab w:val="left" w:pos="45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В центре Вы можете получить с</w:t>
            </w:r>
            <w:r w:rsidR="00E83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оциальную, гуманитарную помощь 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и психологическую поддержку.</w:t>
            </w:r>
          </w:p>
          <w:p w:rsidR="001E02A6" w:rsidRPr="001E02A6" w:rsidRDefault="001E02A6" w:rsidP="001E02A6">
            <w:pPr>
              <w:tabs>
                <w:tab w:val="left" w:pos="45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В центре организована работа с гражданами, оказавшимися в трудной жизненной ситуации, жертвами домашнего насилия.</w:t>
            </w:r>
          </w:p>
          <w:p w:rsidR="001E02A6" w:rsidRPr="001E02A6" w:rsidRDefault="001E02A6" w:rsidP="001E02A6">
            <w:pPr>
              <w:tabs>
                <w:tab w:val="left" w:pos="45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Квалифицированный психолог и специалисты по социальной работе помогут разобраться в сложившейся ситуации, при Вашем согласии перенаправят в соответствующие учреждения.</w:t>
            </w:r>
          </w:p>
          <w:p w:rsidR="001E02A6" w:rsidRPr="001E02A6" w:rsidRDefault="001E02A6" w:rsidP="001E02A6">
            <w:pPr>
              <w:tabs>
                <w:tab w:val="left" w:pos="452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9D5EC7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4BF6B6" wp14:editId="58446527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41275</wp:posOffset>
                      </wp:positionV>
                      <wp:extent cx="161925" cy="104775"/>
                      <wp:effectExtent l="19050" t="57150" r="47625" b="104775"/>
                      <wp:wrapNone/>
                      <wp:docPr id="11" name="Штриховая стрелка вправо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40468"/>
                                </a:avLst>
                              </a:prstGeom>
                              <a:solidFill>
                                <a:srgbClr val="C00000"/>
                              </a:solidFill>
                              <a:ln w="381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A6B0D6C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Штриховая стрелка вправо 11" o:spid="_x0000_s1026" type="#_x0000_t93" style="position:absolute;margin-left:1.1pt;margin-top:3.25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" adj="15944" fillcolor="#c00000" strokecolor="#c00000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психолога проводится бесплатно и анонимно, телефон экстренной психологической помощи </w:t>
            </w:r>
          </w:p>
          <w:p w:rsidR="001E02A6" w:rsidRPr="001E02A6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</w:t>
            </w:r>
            <w:r w:rsidR="00C0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01713</w:t>
            </w: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C0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5-40-12</w:t>
            </w: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02A6" w:rsidRPr="001E02A6" w:rsidRDefault="00C0051B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будням с 8.30 до 17.30</w:t>
            </w:r>
            <w:r w:rsidR="001E02A6"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перерыв с 13.00 до 14.00</w:t>
            </w:r>
          </w:p>
          <w:p w:rsidR="007A23C7" w:rsidRDefault="007A23C7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02A6" w:rsidRPr="001E02A6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центре функционирует </w:t>
            </w: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«кризисная» комната. </w:t>
            </w:r>
          </w:p>
          <w:p w:rsidR="001E02A6" w:rsidRPr="001E02A6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«Кризисная комната»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− специально оборудованное помещение, обеспеченное всеми видами коммунально-бытового благоустройства, и предназначенное для предоставления временного приюта для граждан, находящихся 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</w:t>
            </w: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опасном для здоровья и жизни состоянии. </w:t>
            </w:r>
          </w:p>
          <w:p w:rsidR="007A23C7" w:rsidRDefault="007A23C7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51B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 круглосуточного д</w:t>
            </w:r>
            <w:r w:rsidR="00C0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оступа в кризисную комнату </w:t>
            </w:r>
          </w:p>
          <w:p w:rsidR="001E02A6" w:rsidRPr="001E02A6" w:rsidRDefault="00C0051B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8-044</w:t>
            </w:r>
            <w:r w:rsidR="001E02A6"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77-18-130</w:t>
            </w:r>
            <w:r w:rsidR="001E02A6"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(А</w:t>
            </w:r>
            <w:proofErr w:type="gramStart"/>
            <w:r w:rsidR="001E02A6"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="001E02A6" w:rsidRPr="001E0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1E02A6" w:rsidRPr="001E02A6" w:rsidRDefault="00C0051B" w:rsidP="007A23C7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97C7B" wp14:editId="6259696D">
                  <wp:extent cx="1057275" cy="1057275"/>
                  <wp:effectExtent l="0" t="0" r="9525" b="9525"/>
                  <wp:docPr id="5" name="Рисунок 5" descr="D:\осаир2\8 НАСИЛИЕ\5 буклеты по НАСИЛИЮ\Qr-ко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саир2\8 НАСИЛИЕ\5 буклеты по НАСИЛИЮ\Qr-ко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87A" w:rsidRDefault="001E02A6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КРУГЛОСУТОЧНАЯ ЭКСТРЕННАЯ ПСИХОЛОГИЧЕСКАЯ ПОМОЩЬ </w:t>
            </w:r>
            <w:proofErr w:type="gramStart"/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E02A6" w:rsidRPr="001E02A6" w:rsidRDefault="001E02A6" w:rsidP="007A23C7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«ТЕЛЕФОНУ ДОВЕРИЯ»</w:t>
            </w:r>
          </w:p>
          <w:p w:rsidR="001E02A6" w:rsidRPr="001E02A6" w:rsidRDefault="001E02A6" w:rsidP="007A23C7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02A6">
              <w:rPr>
                <w:rFonts w:ascii="Times New Roman" w:eastAsia="Calibri" w:hAnsi="Times New Roman" w:cs="Times New Roman"/>
                <w:sz w:val="24"/>
                <w:szCs w:val="24"/>
              </w:rPr>
              <w:t>8(017) 311 00 99 либо 8 (029) 899 04 01</w:t>
            </w:r>
          </w:p>
          <w:p w:rsidR="00B36D58" w:rsidRPr="00B36D58" w:rsidRDefault="00B36D58" w:rsidP="001E02A6">
            <w:pPr>
              <w:tabs>
                <w:tab w:val="left" w:pos="4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</w:tcPr>
          <w:p w:rsidR="00060623" w:rsidRDefault="00060623" w:rsidP="000606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36D58" w:rsidRDefault="00B36D58" w:rsidP="00C00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2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ГУ «Территориальный центр социального обслуживания населения </w:t>
            </w:r>
            <w:r w:rsidR="007A23C7" w:rsidRPr="007A2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Пуховичского </w:t>
            </w:r>
            <w:r w:rsidRPr="007A2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района»</w:t>
            </w:r>
          </w:p>
          <w:p w:rsidR="007A23C7" w:rsidRPr="007A23C7" w:rsidRDefault="007A23C7" w:rsidP="00C00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36D58" w:rsidRPr="007A23C7" w:rsidRDefault="00B36D58" w:rsidP="00B36D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A2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Отделение комплексной поддержки в кризисной ситуации</w:t>
            </w:r>
          </w:p>
          <w:p w:rsidR="00B36D58" w:rsidRPr="00B36D58" w:rsidRDefault="00B36D58" w:rsidP="00B36D58">
            <w:pPr>
              <w:jc w:val="center"/>
              <w:rPr>
                <w:rFonts w:ascii="Calibri" w:eastAsia="Calibri" w:hAnsi="Calibri" w:cs="Times New Roman"/>
              </w:rPr>
            </w:pPr>
          </w:p>
          <w:p w:rsidR="00B36D58" w:rsidRPr="00B36D58" w:rsidRDefault="00B36D58" w:rsidP="001E02A6">
            <w:pPr>
              <w:rPr>
                <w:rFonts w:ascii="Cambria" w:eastAsia="Calibri" w:hAnsi="Cambria" w:cs="Times New Roman"/>
                <w:b/>
                <w:sz w:val="48"/>
                <w:szCs w:val="48"/>
              </w:rPr>
            </w:pPr>
          </w:p>
          <w:p w:rsidR="00B36D58" w:rsidRPr="007A23C7" w:rsidRDefault="00B36D58" w:rsidP="00B36D58">
            <w:pPr>
              <w:jc w:val="center"/>
              <w:rPr>
                <w:rFonts w:ascii="Arial Black" w:eastAsia="Calibri" w:hAnsi="Arial Black" w:cs="Times New Roman"/>
                <w:sz w:val="48"/>
                <w:szCs w:val="48"/>
              </w:rPr>
            </w:pPr>
            <w:r w:rsidRPr="007A23C7">
              <w:rPr>
                <w:rFonts w:ascii="Arial Black" w:eastAsia="Calibri" w:hAnsi="Arial Black" w:cs="Times New Roman"/>
                <w:sz w:val="48"/>
                <w:szCs w:val="48"/>
              </w:rPr>
              <w:t>Что такое домашнее насилие?</w:t>
            </w:r>
          </w:p>
          <w:p w:rsidR="00B36D58" w:rsidRPr="00B36D58" w:rsidRDefault="00B36D58" w:rsidP="00B36D58">
            <w:pPr>
              <w:jc w:val="center"/>
              <w:rPr>
                <w:rFonts w:ascii="Cambria" w:eastAsia="Calibri" w:hAnsi="Cambria" w:cs="Times New Roman"/>
                <w:sz w:val="48"/>
                <w:szCs w:val="48"/>
              </w:rPr>
            </w:pPr>
          </w:p>
          <w:p w:rsidR="00B36D58" w:rsidRPr="00B36D58" w:rsidRDefault="007A23C7" w:rsidP="00B36D58">
            <w:pPr>
              <w:jc w:val="center"/>
              <w:rPr>
                <w:rFonts w:ascii="Cambria" w:eastAsia="Calibri" w:hAnsi="Cambria" w:cs="Times New Roman"/>
                <w:sz w:val="48"/>
                <w:szCs w:val="48"/>
              </w:rPr>
            </w:pPr>
            <w:r>
              <w:rPr>
                <w:rFonts w:ascii="Cambria" w:eastAsia="Calibri" w:hAnsi="Cambria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 wp14:anchorId="1B2E6646" wp14:editId="5E163F94">
                  <wp:extent cx="3876675" cy="2819400"/>
                  <wp:effectExtent l="0" t="0" r="9525" b="0"/>
                  <wp:docPr id="9" name="Рисунок 9" descr="C:\Users\user\Desktop\727bc3e4d608fe10fff973bb7a50b7fe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27bc3e4d608fe10fff973bb7a50b7fe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58" w:rsidRPr="00B36D58" w:rsidRDefault="00B36D58" w:rsidP="007A23C7">
            <w:pPr>
              <w:rPr>
                <w:rFonts w:ascii="Cambria" w:eastAsia="Calibri" w:hAnsi="Cambria" w:cs="Times New Roman"/>
                <w:sz w:val="48"/>
                <w:szCs w:val="48"/>
              </w:rPr>
            </w:pPr>
          </w:p>
          <w:p w:rsidR="00B36D58" w:rsidRPr="007A23C7" w:rsidRDefault="007A23C7" w:rsidP="001E02A6">
            <w:pPr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7A23C7">
              <w:rPr>
                <w:rFonts w:ascii="Cambria" w:eastAsia="Calibri" w:hAnsi="Cambria" w:cs="Times New Roman"/>
                <w:b/>
                <w:sz w:val="28"/>
                <w:szCs w:val="28"/>
              </w:rPr>
              <w:t>Марьина Горка</w:t>
            </w:r>
          </w:p>
        </w:tc>
      </w:tr>
      <w:tr w:rsidR="00AE7825" w:rsidRPr="00B36D58" w:rsidTr="009D7060">
        <w:trPr>
          <w:trHeight w:val="11047"/>
        </w:trPr>
        <w:tc>
          <w:tcPr>
            <w:tcW w:w="8052" w:type="dxa"/>
          </w:tcPr>
          <w:p w:rsidR="00B36D58" w:rsidRPr="00B36D58" w:rsidRDefault="00B36D58" w:rsidP="00B36D58">
            <w:pPr>
              <w:spacing w:line="30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D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36D58" w:rsidRDefault="00B36D58" w:rsidP="00B36D5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82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Домашнее насилие</w:t>
            </w:r>
            <w:r w:rsidRPr="00B36D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страдания». </w:t>
            </w:r>
          </w:p>
          <w:p w:rsidR="00B36D58" w:rsidRPr="00B36D58" w:rsidRDefault="00B36D58" w:rsidP="00E17CF4">
            <w:pPr>
              <w:jc w:val="center"/>
              <w:rPr>
                <w:b/>
              </w:rPr>
            </w:pPr>
            <w:r w:rsidRPr="00B36D58">
              <w:rPr>
                <w:b/>
              </w:rPr>
              <w:t>Какие бывают виды домашнего насилия?</w:t>
            </w:r>
          </w:p>
          <w:p w:rsidR="00B36D58" w:rsidRPr="00E17CF4" w:rsidRDefault="00B36D58" w:rsidP="00E17CF4">
            <w:pPr>
              <w:jc w:val="both"/>
              <w:rPr>
                <w:b/>
                <w:u w:val="single"/>
              </w:rPr>
            </w:pPr>
            <w:r w:rsidRPr="00E17CF4">
              <w:rPr>
                <w:b/>
                <w:u w:val="single"/>
              </w:rPr>
              <w:t xml:space="preserve">Физическое насилие </w:t>
            </w:r>
          </w:p>
          <w:p w:rsidR="00E17CF4" w:rsidRDefault="00B36D58" w:rsidP="00E17CF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D5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F0284C" wp14:editId="2A46D19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019175" cy="523240"/>
                  <wp:effectExtent l="0" t="0" r="9525" b="0"/>
                  <wp:wrapThrough wrapText="bothSides">
                    <wp:wrapPolygon edited="0">
                      <wp:start x="0" y="0"/>
                      <wp:lineTo x="0" y="20447"/>
                      <wp:lineTo x="21398" y="20447"/>
                      <wp:lineTo x="2139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825" w:rsidRPr="00AE78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толкание, хватание, щипки, удары, шлепки, таскание за волосы и другие действия, которые могут привести к физическим травмам; отказ в медицинской помощи, принуждение к употреблению алкоголя или наркотиков; препятствие в обращении за необходимой медицинской помощью</w:t>
            </w:r>
            <w:r w:rsidR="00E17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AE7825" w:rsidRPr="00E17CF4" w:rsidRDefault="00AE7825" w:rsidP="00E17CF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17CF4">
              <w:rPr>
                <w:b/>
                <w:u w:val="single"/>
              </w:rPr>
              <w:t>Психологическое насилие</w:t>
            </w:r>
          </w:p>
          <w:p w:rsidR="00AE7825" w:rsidRDefault="00AE7825" w:rsidP="00E17CF4">
            <w:pPr>
              <w:jc w:val="both"/>
            </w:pPr>
            <w:r w:rsidRPr="00AE7825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E3497F" wp14:editId="1F877D7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104775</wp:posOffset>
                  </wp:positionV>
                  <wp:extent cx="962025" cy="704850"/>
                  <wp:effectExtent l="0" t="0" r="9525" b="0"/>
                  <wp:wrapSquare wrapText="bothSides"/>
                  <wp:docPr id="2" name="Рисунок 2" descr="C:\Users\user\Desktop\Без име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 име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Оскорбления, постоянная критика, пренебрежения способностями и талантами человека; угрозы причинить вред супруге (супругу), партнеру, детям, друзьям, домашним животным или самому себе; преднамеренная изоляция человека от других членов семьи, друзей, образовательных учреждений, работы, былых увлечений.</w:t>
            </w:r>
          </w:p>
          <w:p w:rsidR="00E17CF4" w:rsidRPr="00E17CF4" w:rsidRDefault="00E17CF4" w:rsidP="00E17CF4">
            <w:pPr>
              <w:jc w:val="both"/>
              <w:rPr>
                <w:b/>
                <w:u w:val="single"/>
              </w:rPr>
            </w:pPr>
            <w:r w:rsidRPr="00E17CF4">
              <w:rPr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BE4AFC5" wp14:editId="7F37F03B">
                  <wp:simplePos x="0" y="0"/>
                  <wp:positionH relativeFrom="column">
                    <wp:posOffset>-413385</wp:posOffset>
                  </wp:positionH>
                  <wp:positionV relativeFrom="paragraph">
                    <wp:posOffset>208280</wp:posOffset>
                  </wp:positionV>
                  <wp:extent cx="1019175" cy="781050"/>
                  <wp:effectExtent l="0" t="0" r="9525" b="0"/>
                  <wp:wrapSquare wrapText="bothSides"/>
                  <wp:docPr id="3" name="Рисунок 3" descr="C:\Users\user\Desktop\Без име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 име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CF4">
              <w:rPr>
                <w:b/>
                <w:u w:val="single"/>
              </w:rPr>
              <w:t>Экономическое насилие</w:t>
            </w:r>
          </w:p>
          <w:p w:rsidR="00E17CF4" w:rsidRPr="00E17CF4" w:rsidRDefault="00E17CF4" w:rsidP="00E17CF4">
            <w:pPr>
              <w:jc w:val="both"/>
            </w:pPr>
            <w:r w:rsidRPr="00E17CF4">
              <w:t>Подразумевает осуществление тотального контроля над финансовыми ресурсами члена (членов) семьи, ограничения его (их) доступа к деньгам или финансовым активам семьи, создание препятствий или запрет на трудоустройство или получение образования.</w:t>
            </w:r>
          </w:p>
          <w:p w:rsidR="00E17CF4" w:rsidRPr="00E17CF4" w:rsidRDefault="00E17CF4" w:rsidP="00E17CF4">
            <w:pPr>
              <w:jc w:val="both"/>
              <w:rPr>
                <w:b/>
                <w:u w:val="single"/>
              </w:rPr>
            </w:pPr>
            <w:r w:rsidRPr="00E17CF4">
              <w:rPr>
                <w:b/>
                <w:u w:val="single"/>
              </w:rPr>
              <w:t>Сексуальное насилие</w:t>
            </w:r>
          </w:p>
          <w:p w:rsidR="00E17CF4" w:rsidRPr="00E17CF4" w:rsidRDefault="00E17CF4" w:rsidP="00E17CF4">
            <w:pPr>
              <w:jc w:val="both"/>
            </w:pPr>
            <w:r w:rsidRPr="00E17CF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007F535" wp14:editId="6C56A9C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48895</wp:posOffset>
                  </wp:positionV>
                  <wp:extent cx="1028700" cy="685800"/>
                  <wp:effectExtent l="0" t="0" r="0" b="0"/>
                  <wp:wrapSquare wrapText="bothSides"/>
                  <wp:docPr id="4" name="Рисунок 4" descr="C:\Users\user\Desktop\Без име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 име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CF4">
              <w:t>Включает принуждение к половому контакту, изнасилование, сексуальное унижение человека; нежелательные прикосновения, принуждение к просмотру видео порнографического характера, шантаж с использованием фото и видеосъемки интимного характера.</w:t>
            </w:r>
          </w:p>
          <w:p w:rsidR="00E17CF4" w:rsidRPr="00E17CF4" w:rsidRDefault="00E17CF4" w:rsidP="00E17CF4">
            <w:pPr>
              <w:jc w:val="both"/>
              <w:rPr>
                <w:b/>
                <w:u w:val="single"/>
              </w:rPr>
            </w:pPr>
            <w:r w:rsidRPr="00E17CF4">
              <w:rPr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3BC019F" wp14:editId="6E9711CB">
                  <wp:simplePos x="0" y="0"/>
                  <wp:positionH relativeFrom="column">
                    <wp:posOffset>-461010</wp:posOffset>
                  </wp:positionH>
                  <wp:positionV relativeFrom="paragraph">
                    <wp:posOffset>208280</wp:posOffset>
                  </wp:positionV>
                  <wp:extent cx="1057275" cy="924560"/>
                  <wp:effectExtent l="0" t="0" r="9525" b="8890"/>
                  <wp:wrapSquare wrapText="bothSides"/>
                  <wp:docPr id="6" name="Рисунок 6" descr="C:\Users\user\Desktop\Без име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Без име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7CF4">
              <w:rPr>
                <w:b/>
                <w:u w:val="single"/>
              </w:rPr>
              <w:t>Газлайтинг</w:t>
            </w:r>
          </w:p>
          <w:p w:rsidR="00AE7825" w:rsidRPr="00B36D58" w:rsidRDefault="00E17CF4" w:rsidP="00E17CF4">
            <w:pPr>
              <w:jc w:val="both"/>
            </w:pPr>
            <w:r w:rsidRPr="00E17CF4">
              <w:t xml:space="preserve">Форма насилия, главная задача которого – вызвать сомнение у пострадавших в адекватности восприятия ситуаций, себя и других людей, в целом всего мира. Став жертвой </w:t>
            </w:r>
            <w:proofErr w:type="spellStart"/>
            <w:r w:rsidRPr="00E17CF4">
              <w:t>газлайтинга</w:t>
            </w:r>
            <w:proofErr w:type="spellEnd"/>
            <w:r w:rsidRPr="00E17CF4">
              <w:t>, когда человеку постоянно твердят: «Такого не было, ты не так понял/а», – человеку начинается казаться, что он (она) действительно неадекватно воспринимает реальность</w:t>
            </w:r>
          </w:p>
        </w:tc>
        <w:tc>
          <w:tcPr>
            <w:tcW w:w="8158" w:type="dxa"/>
          </w:tcPr>
          <w:p w:rsidR="00B36D58" w:rsidRPr="00B36D58" w:rsidRDefault="00B36D58" w:rsidP="00B36D58">
            <w:pPr>
              <w:rPr>
                <w:rFonts w:ascii="Calibri" w:eastAsia="Calibri" w:hAnsi="Calibri" w:cs="Times New Roman"/>
              </w:rPr>
            </w:pPr>
          </w:p>
          <w:p w:rsidR="00DB4AE6" w:rsidRPr="00DB4AE6" w:rsidRDefault="00DB4AE6" w:rsidP="00DB4AE6">
            <w:pPr>
              <w:ind w:left="-709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4AE6">
              <w:rPr>
                <w:rFonts w:ascii="Arial" w:hAnsi="Arial" w:cs="Arial"/>
                <w:b/>
                <w:sz w:val="26"/>
                <w:szCs w:val="26"/>
              </w:rPr>
              <w:t>Чем домашнее насилие отличается от конфликта?</w:t>
            </w:r>
          </w:p>
          <w:p w:rsidR="00DB4AE6" w:rsidRPr="00DB4AE6" w:rsidRDefault="00DB4AE6" w:rsidP="00DB4AE6">
            <w:pPr>
              <w:ind w:left="-709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B4AE6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4927B34" wp14:editId="728D4770">
                  <wp:extent cx="3914775" cy="1400175"/>
                  <wp:effectExtent l="0" t="0" r="9525" b="9525"/>
                  <wp:docPr id="7" name="Рисунок 7" descr="C:\Users\user\Desktop\Без име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Без име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94"/>
              <w:gridCol w:w="4138"/>
            </w:tblGrid>
            <w:tr w:rsidR="00DB4AE6" w:rsidRPr="00DB4AE6" w:rsidTr="00A2672B">
              <w:tc>
                <w:tcPr>
                  <w:tcW w:w="4672" w:type="dxa"/>
                </w:tcPr>
                <w:p w:rsidR="00DB4AE6" w:rsidRPr="00DB4AE6" w:rsidRDefault="00DB4AE6" w:rsidP="00DB4AE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DB4AE6">
                    <w:rPr>
                      <w:rFonts w:ascii="Arial" w:hAnsi="Arial" w:cs="Arial"/>
                      <w:b/>
                      <w:sz w:val="26"/>
                      <w:szCs w:val="26"/>
                    </w:rPr>
                    <w:t>КОНФЛИКТ</w:t>
                  </w:r>
                </w:p>
              </w:tc>
              <w:tc>
                <w:tcPr>
                  <w:tcW w:w="5246" w:type="dxa"/>
                </w:tcPr>
                <w:p w:rsidR="00DB4AE6" w:rsidRPr="00DB4AE6" w:rsidRDefault="00DB4AE6" w:rsidP="00DB4AE6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DB4AE6">
                    <w:rPr>
                      <w:rFonts w:ascii="Arial" w:hAnsi="Arial" w:cs="Arial"/>
                      <w:b/>
                      <w:sz w:val="26"/>
                      <w:szCs w:val="26"/>
                    </w:rPr>
                    <w:t>ДОМАШНЕЕ НАСИЛИЕ</w:t>
                  </w:r>
                </w:p>
              </w:tc>
            </w:tr>
            <w:tr w:rsidR="00DB4AE6" w:rsidRPr="00DB4AE6" w:rsidTr="00A2672B">
              <w:tc>
                <w:tcPr>
                  <w:tcW w:w="4672" w:type="dxa"/>
                </w:tcPr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может быть разрешен;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стороны выступают на равных;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может происходить между людьми, не входящими в близкое социальное окружение друг друга;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у конфликта есть причина или предмет конфликта;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 xml:space="preserve">• цель конфликта – разрешение какой-либо 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 xml:space="preserve"> конкретной проблемы, на которую у конфликтующих сторон имеются разные взгляды;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конструктивные конфликты не нарушают права участвующих в нем сторон, а приводят в конечном итоге к достижению общности взглядов в решении проблемы.</w:t>
                  </w:r>
                </w:p>
              </w:tc>
              <w:tc>
                <w:tcPr>
                  <w:tcW w:w="5246" w:type="dxa"/>
                </w:tcPr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постоянно повторяется во времени с увеличением частоты и усугублением жестокости инцидентов;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 xml:space="preserve"> • один человек доминирует над другим; 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 xml:space="preserve">• тот, кто применяет насилие, и пострадавший – близкие люди; 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у домашнего насилия нет причин, а есть поводы, которые постоянно ищет человек, применяющий насилие;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 xml:space="preserve"> • цель применяющего домашнее насилие человека – установить власть и контроль над членом (членами) своей семьи; </w:t>
                  </w:r>
                </w:p>
                <w:p w:rsidR="00DB4AE6" w:rsidRPr="00DB4AE6" w:rsidRDefault="00DB4AE6" w:rsidP="00DB4AE6">
                  <w:pPr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  <w:u w:val="single"/>
                    </w:rPr>
                  </w:pPr>
                  <w:r w:rsidRPr="00DB4AE6">
                    <w:rPr>
                      <w:rFonts w:ascii="Arial" w:hAnsi="Arial" w:cs="Arial"/>
                      <w:sz w:val="24"/>
                      <w:szCs w:val="24"/>
                    </w:rPr>
                    <w:t>• при домашнем насилии всегда нарушаются права пострадавших</w:t>
                  </w:r>
                </w:p>
              </w:tc>
            </w:tr>
          </w:tbl>
          <w:p w:rsidR="00B36D58" w:rsidRPr="00F546BF" w:rsidRDefault="00F546BF" w:rsidP="00B36D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3C7">
              <w:rPr>
                <w:b/>
                <w:sz w:val="24"/>
                <w:szCs w:val="24"/>
              </w:rPr>
              <w:t xml:space="preserve">Домашнее насилие – это цикл </w:t>
            </w:r>
            <w:r w:rsidRPr="00F546BF">
              <w:rPr>
                <w:sz w:val="24"/>
                <w:szCs w:val="24"/>
              </w:rPr>
              <w:t xml:space="preserve">повторяющихся во времени с увеличением частоты и усилением характера жестокости действий одного человека по отношению к другому человеку, входящих в состав одной семьи и (или) объединенных близкими отношениями с целью установления контроля, запугивания, манипуляций и шантажа (Ленор </w:t>
            </w:r>
            <w:proofErr w:type="spellStart"/>
            <w:r w:rsidRPr="00F546BF">
              <w:rPr>
                <w:sz w:val="24"/>
                <w:szCs w:val="24"/>
              </w:rPr>
              <w:t>Уолкер</w:t>
            </w:r>
            <w:proofErr w:type="spellEnd"/>
            <w:r w:rsidRPr="00F546BF">
              <w:rPr>
                <w:sz w:val="24"/>
                <w:szCs w:val="24"/>
              </w:rPr>
              <w:t>)</w:t>
            </w:r>
            <w:r w:rsidR="007A23C7">
              <w:rPr>
                <w:sz w:val="24"/>
                <w:szCs w:val="24"/>
              </w:rPr>
              <w:t>.</w:t>
            </w:r>
          </w:p>
        </w:tc>
      </w:tr>
    </w:tbl>
    <w:p w:rsidR="00EE69C6" w:rsidRDefault="00EE69C6" w:rsidP="007A23C7"/>
    <w:sectPr w:rsidR="00EE69C6" w:rsidSect="0037549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46F"/>
    <w:multiLevelType w:val="multilevel"/>
    <w:tmpl w:val="F79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5A3957"/>
    <w:multiLevelType w:val="multilevel"/>
    <w:tmpl w:val="0A9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B72138"/>
    <w:multiLevelType w:val="hybridMultilevel"/>
    <w:tmpl w:val="B9709D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055EE4"/>
    <w:multiLevelType w:val="multilevel"/>
    <w:tmpl w:val="3FA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58"/>
    <w:rsid w:val="00060623"/>
    <w:rsid w:val="001E02A6"/>
    <w:rsid w:val="002F4E15"/>
    <w:rsid w:val="00375491"/>
    <w:rsid w:val="00744DEC"/>
    <w:rsid w:val="007A23C7"/>
    <w:rsid w:val="0095187A"/>
    <w:rsid w:val="009D5EC7"/>
    <w:rsid w:val="009D7060"/>
    <w:rsid w:val="00AE7825"/>
    <w:rsid w:val="00B36D58"/>
    <w:rsid w:val="00C0051B"/>
    <w:rsid w:val="00DB4AE6"/>
    <w:rsid w:val="00E17CF4"/>
    <w:rsid w:val="00E832AC"/>
    <w:rsid w:val="00EE69C6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02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02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853-5159-4396-9C8E-54471284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</cp:revision>
  <cp:lastPrinted>2025-03-11T07:41:00Z</cp:lastPrinted>
  <dcterms:created xsi:type="dcterms:W3CDTF">2025-03-20T09:46:00Z</dcterms:created>
  <dcterms:modified xsi:type="dcterms:W3CDTF">2025-03-20T09:46:00Z</dcterms:modified>
</cp:coreProperties>
</file>