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AA" w:rsidRPr="003E411D" w:rsidRDefault="007E79AA" w:rsidP="004702CF">
      <w:pPr>
        <w:pStyle w:val="a5"/>
        <w:spacing w:after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7E79AA" w:rsidRDefault="00EA6C39" w:rsidP="004702CF">
      <w:pPr>
        <w:pStyle w:val="a5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1BD182A" wp14:editId="2E54DF1F">
            <wp:extent cx="3227294" cy="6422315"/>
            <wp:effectExtent l="0" t="0" r="0" b="0"/>
            <wp:docPr id="11" name="Рисунок 11" descr="C:\Users\user\Desktop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16" cy="6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D1F" w:rsidRDefault="00040D1F" w:rsidP="004702CF">
      <w:pPr>
        <w:pStyle w:val="a5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E79AA" w:rsidRPr="00EA6C39" w:rsidRDefault="007E79AA" w:rsidP="00EA6C39">
      <w:pPr>
        <w:pStyle w:val="a3"/>
        <w:rPr>
          <w:rFonts w:asciiTheme="minorHAnsi" w:hAnsiTheme="minorHAnsi"/>
          <w:b/>
          <w:sz w:val="28"/>
          <w:szCs w:val="28"/>
        </w:rPr>
      </w:pPr>
    </w:p>
    <w:p w:rsidR="00040D1F" w:rsidRPr="003E411D" w:rsidRDefault="00040D1F" w:rsidP="00EA6C39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 w:rsidRPr="003E411D">
        <w:rPr>
          <w:rFonts w:ascii="Times New Roman" w:hAnsi="Times New Roman"/>
          <w:b/>
          <w:bCs/>
          <w:sz w:val="28"/>
          <w:szCs w:val="28"/>
        </w:rPr>
        <w:t>Наш адрес:</w:t>
      </w:r>
    </w:p>
    <w:p w:rsidR="00040D1F" w:rsidRPr="003E411D" w:rsidRDefault="00D24E45" w:rsidP="00040D1F">
      <w:pPr>
        <w:pStyle w:val="a5"/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222827, Минская область</w:t>
      </w:r>
      <w:r w:rsidR="00040D1F" w:rsidRPr="003E411D">
        <w:rPr>
          <w:rFonts w:ascii="Times New Roman" w:hAnsi="Times New Roman"/>
          <w:sz w:val="28"/>
          <w:szCs w:val="28"/>
        </w:rPr>
        <w:t xml:space="preserve">, </w:t>
      </w:r>
    </w:p>
    <w:p w:rsidR="00040D1F" w:rsidRPr="003E411D" w:rsidRDefault="00040D1F" w:rsidP="00040D1F">
      <w:pPr>
        <w:pStyle w:val="a5"/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 w:rsidRPr="003E411D">
        <w:rPr>
          <w:rFonts w:ascii="Times New Roman" w:hAnsi="Times New Roman"/>
          <w:sz w:val="28"/>
          <w:szCs w:val="28"/>
        </w:rPr>
        <w:t xml:space="preserve">Пуховичский район, </w:t>
      </w:r>
    </w:p>
    <w:p w:rsidR="00040D1F" w:rsidRPr="003E411D" w:rsidRDefault="00040D1F" w:rsidP="00040D1F">
      <w:pPr>
        <w:pStyle w:val="a5"/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 w:rsidRPr="003E411D">
        <w:rPr>
          <w:rFonts w:ascii="Times New Roman" w:hAnsi="Times New Roman"/>
          <w:sz w:val="28"/>
          <w:szCs w:val="28"/>
        </w:rPr>
        <w:t xml:space="preserve">г. Марьина Горка, </w:t>
      </w:r>
    </w:p>
    <w:p w:rsidR="00040D1F" w:rsidRPr="003E411D" w:rsidRDefault="00040D1F" w:rsidP="00040D1F">
      <w:pPr>
        <w:pStyle w:val="a5"/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 w:rsidRPr="003E411D">
        <w:rPr>
          <w:rFonts w:ascii="Times New Roman" w:hAnsi="Times New Roman"/>
          <w:sz w:val="28"/>
          <w:szCs w:val="28"/>
        </w:rPr>
        <w:t xml:space="preserve">ул. Новая Заря, 34а, ТБЦ «Хельсинки» </w:t>
      </w:r>
    </w:p>
    <w:p w:rsidR="00040D1F" w:rsidRPr="003E411D" w:rsidRDefault="00040D1F" w:rsidP="00040D1F">
      <w:pPr>
        <w:pStyle w:val="a5"/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 w:rsidRPr="003E411D">
        <w:rPr>
          <w:rFonts w:ascii="Times New Roman" w:hAnsi="Times New Roman"/>
          <w:sz w:val="28"/>
          <w:szCs w:val="28"/>
        </w:rPr>
        <w:t>(2 этаж), каб. 157</w:t>
      </w:r>
    </w:p>
    <w:p w:rsidR="00040D1F" w:rsidRPr="003E411D" w:rsidRDefault="00040D1F" w:rsidP="00040D1F">
      <w:pPr>
        <w:pStyle w:val="a5"/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:rsidR="00040D1F" w:rsidRPr="003E411D" w:rsidRDefault="00040D1F" w:rsidP="00040D1F">
      <w:pPr>
        <w:pStyle w:val="a5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11D">
        <w:rPr>
          <w:rFonts w:ascii="Times New Roman" w:hAnsi="Times New Roman"/>
          <w:b/>
          <w:bCs/>
          <w:sz w:val="28"/>
          <w:szCs w:val="28"/>
        </w:rPr>
        <w:t>Режим работы: пн.-пт.</w:t>
      </w:r>
    </w:p>
    <w:p w:rsidR="00040D1F" w:rsidRPr="003E411D" w:rsidRDefault="00040D1F" w:rsidP="00040D1F">
      <w:pPr>
        <w:pStyle w:val="a5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11D">
        <w:rPr>
          <w:rFonts w:ascii="Times New Roman" w:hAnsi="Times New Roman"/>
          <w:b/>
          <w:bCs/>
          <w:sz w:val="28"/>
          <w:szCs w:val="28"/>
        </w:rPr>
        <w:t>Время работы: 8.30 – 17.30</w:t>
      </w:r>
    </w:p>
    <w:p w:rsidR="00040D1F" w:rsidRPr="003E411D" w:rsidRDefault="00040D1F" w:rsidP="00040D1F">
      <w:pPr>
        <w:pStyle w:val="a5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D1F" w:rsidRPr="003E411D" w:rsidRDefault="00040D1F" w:rsidP="00040D1F">
      <w:pPr>
        <w:pStyle w:val="a5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D1F" w:rsidRPr="003E411D" w:rsidRDefault="00040D1F" w:rsidP="00040D1F">
      <w:pPr>
        <w:pStyle w:val="a5"/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E411D">
        <w:rPr>
          <w:rFonts w:ascii="Times New Roman" w:hAnsi="Times New Roman"/>
          <w:b/>
          <w:i/>
          <w:sz w:val="28"/>
          <w:szCs w:val="28"/>
          <w:u w:val="single"/>
        </w:rPr>
        <w:t>Телефон</w:t>
      </w:r>
    </w:p>
    <w:p w:rsidR="00040D1F" w:rsidRPr="003E411D" w:rsidRDefault="00E700C4" w:rsidP="00040D1F">
      <w:pPr>
        <w:pStyle w:val="a5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«экстренной» психологической помощи</w:t>
      </w:r>
    </w:p>
    <w:p w:rsidR="00040D1F" w:rsidRPr="008A4177" w:rsidRDefault="00040D1F" w:rsidP="00040D1F">
      <w:pPr>
        <w:pStyle w:val="2"/>
        <w:jc w:val="center"/>
        <w:rPr>
          <w:rFonts w:ascii="Antique Olive Compact" w:hAnsi="Antique Olive Compact"/>
          <w:caps/>
          <w:color w:val="auto"/>
        </w:rPr>
      </w:pPr>
      <w:r w:rsidRPr="008A4177">
        <w:rPr>
          <w:rFonts w:ascii="Antique Olive Compact" w:hAnsi="Antique Olive Compact"/>
          <w:color w:val="auto"/>
        </w:rPr>
        <w:t>8 (01713) 54-0-12</w:t>
      </w:r>
    </w:p>
    <w:p w:rsidR="00040D1F" w:rsidRDefault="00040D1F" w:rsidP="00FB7193">
      <w:pPr>
        <w:pStyle w:val="a3"/>
        <w:jc w:val="center"/>
        <w:rPr>
          <w:b/>
          <w:sz w:val="28"/>
          <w:szCs w:val="28"/>
        </w:rPr>
      </w:pPr>
    </w:p>
    <w:p w:rsidR="00040D1F" w:rsidRDefault="00040D1F" w:rsidP="00FB7193">
      <w:pPr>
        <w:pStyle w:val="a3"/>
        <w:jc w:val="center"/>
        <w:rPr>
          <w:b/>
          <w:sz w:val="28"/>
          <w:szCs w:val="28"/>
        </w:rPr>
      </w:pPr>
    </w:p>
    <w:p w:rsidR="00040D1F" w:rsidRPr="00457FCA" w:rsidRDefault="00040D1F" w:rsidP="00FB7193">
      <w:pPr>
        <w:pStyle w:val="a3"/>
        <w:jc w:val="center"/>
        <w:rPr>
          <w:b/>
          <w:color w:val="000000" w:themeColor="text1"/>
          <w:sz w:val="40"/>
          <w:szCs w:val="40"/>
        </w:rPr>
      </w:pPr>
    </w:p>
    <w:p w:rsidR="00457FCA" w:rsidRPr="005F3ADE" w:rsidRDefault="00457FCA" w:rsidP="005F3ADE">
      <w:pPr>
        <w:jc w:val="center"/>
        <w:rPr>
          <w:rFonts w:ascii="Bahnschrift Light SemiCondensed" w:hAnsi="Bahnschrift Light SemiCondensed" w:cs="Times New Roman"/>
          <w:b/>
          <w:i/>
          <w:color w:val="000000" w:themeColor="text1"/>
          <w:sz w:val="40"/>
          <w:szCs w:val="40"/>
        </w:rPr>
      </w:pPr>
      <w:r w:rsidRPr="005F3ADE">
        <w:rPr>
          <w:rFonts w:ascii="Bahnschrift Light SemiCondensed" w:hAnsi="Bahnschrift Light SemiCondensed" w:cs="Arial"/>
          <w:b/>
          <w:i/>
          <w:color w:val="000000" w:themeColor="text1"/>
          <w:sz w:val="40"/>
          <w:szCs w:val="40"/>
        </w:rPr>
        <w:t>Круглосуточный</w:t>
      </w:r>
      <w:r w:rsidRPr="005F3ADE">
        <w:rPr>
          <w:rFonts w:ascii="Bahnschrift Light SemiCondensed" w:hAnsi="Bahnschrift Light SemiCondensed" w:cs="Times New Roman"/>
          <w:b/>
          <w:i/>
          <w:color w:val="000000" w:themeColor="text1"/>
          <w:sz w:val="40"/>
          <w:szCs w:val="40"/>
        </w:rPr>
        <w:t xml:space="preserve"> </w:t>
      </w:r>
      <w:r w:rsidRPr="005F3ADE">
        <w:rPr>
          <w:rFonts w:ascii="Bahnschrift Light SemiCondensed" w:hAnsi="Bahnschrift Light SemiCondensed" w:cs="Arial"/>
          <w:b/>
          <w:i/>
          <w:color w:val="000000" w:themeColor="text1"/>
          <w:sz w:val="40"/>
          <w:szCs w:val="40"/>
        </w:rPr>
        <w:t>доступ</w:t>
      </w:r>
      <w:r w:rsidRPr="005F3ADE">
        <w:rPr>
          <w:rFonts w:ascii="Bahnschrift Light SemiCondensed" w:hAnsi="Bahnschrift Light SemiCondensed" w:cs="Times New Roman"/>
          <w:b/>
          <w:i/>
          <w:color w:val="000000" w:themeColor="text1"/>
          <w:sz w:val="40"/>
          <w:szCs w:val="40"/>
        </w:rPr>
        <w:t xml:space="preserve"> </w:t>
      </w:r>
      <w:r w:rsidRPr="005F3ADE">
        <w:rPr>
          <w:rFonts w:ascii="Bahnschrift Light SemiCondensed" w:hAnsi="Bahnschrift Light SemiCondensed" w:cs="Arial"/>
          <w:b/>
          <w:i/>
          <w:color w:val="000000" w:themeColor="text1"/>
          <w:sz w:val="40"/>
          <w:szCs w:val="40"/>
        </w:rPr>
        <w:t>в</w:t>
      </w:r>
      <w:r w:rsidRPr="005F3ADE">
        <w:rPr>
          <w:rFonts w:ascii="Bahnschrift Light SemiCondensed" w:hAnsi="Bahnschrift Light SemiCondensed" w:cs="Times New Roman"/>
          <w:b/>
          <w:i/>
          <w:color w:val="000000" w:themeColor="text1"/>
          <w:sz w:val="40"/>
          <w:szCs w:val="40"/>
        </w:rPr>
        <w:t xml:space="preserve"> </w:t>
      </w:r>
      <w:r w:rsidRPr="005F3ADE">
        <w:rPr>
          <w:rFonts w:ascii="Bahnschrift Light SemiCondensed" w:hAnsi="Bahnschrift Light SemiCondensed" w:cs="Antique Olive Compact"/>
          <w:b/>
          <w:i/>
          <w:color w:val="000000" w:themeColor="text1"/>
          <w:sz w:val="40"/>
          <w:szCs w:val="40"/>
        </w:rPr>
        <w:t>«</w:t>
      </w:r>
      <w:r w:rsidRPr="005F3ADE">
        <w:rPr>
          <w:rFonts w:ascii="Bahnschrift Light SemiCondensed" w:hAnsi="Bahnschrift Light SemiCondensed" w:cs="Arial"/>
          <w:b/>
          <w:i/>
          <w:color w:val="000000" w:themeColor="text1"/>
          <w:sz w:val="40"/>
          <w:szCs w:val="40"/>
        </w:rPr>
        <w:t>кризисную</w:t>
      </w:r>
      <w:r w:rsidR="005F3ADE" w:rsidRPr="005F3ADE">
        <w:rPr>
          <w:rFonts w:ascii="Bahnschrift Light SemiCondensed" w:hAnsi="Bahnschrift Light SemiCondensed" w:cs="Arial"/>
          <w:b/>
          <w:i/>
          <w:color w:val="000000" w:themeColor="text1"/>
          <w:sz w:val="40"/>
          <w:szCs w:val="40"/>
        </w:rPr>
        <w:t>»</w:t>
      </w:r>
      <w:r w:rsidRPr="005F3ADE">
        <w:rPr>
          <w:rFonts w:ascii="Bahnschrift Light SemiCondensed" w:hAnsi="Bahnschrift Light SemiCondensed" w:cs="Times New Roman"/>
          <w:b/>
          <w:i/>
          <w:color w:val="000000" w:themeColor="text1"/>
          <w:sz w:val="40"/>
          <w:szCs w:val="40"/>
        </w:rPr>
        <w:t xml:space="preserve"> </w:t>
      </w:r>
      <w:r w:rsidRPr="005F3ADE">
        <w:rPr>
          <w:rFonts w:ascii="Bahnschrift Light SemiCondensed" w:hAnsi="Bahnschrift Light SemiCondensed" w:cs="Arial"/>
          <w:b/>
          <w:i/>
          <w:color w:val="000000" w:themeColor="text1"/>
          <w:sz w:val="40"/>
          <w:szCs w:val="40"/>
        </w:rPr>
        <w:t>комнату</w:t>
      </w:r>
      <w:r w:rsidRPr="005F3ADE">
        <w:rPr>
          <w:rFonts w:ascii="Bahnschrift Light SemiCondensed" w:hAnsi="Bahnschrift Light SemiCondensed" w:cs="Times New Roman"/>
          <w:b/>
          <w:i/>
          <w:color w:val="000000" w:themeColor="text1"/>
          <w:sz w:val="40"/>
          <w:szCs w:val="40"/>
        </w:rPr>
        <w:t xml:space="preserve"> </w:t>
      </w:r>
      <w:r w:rsidRPr="005F3ADE">
        <w:rPr>
          <w:rFonts w:ascii="Bahnschrift Light SemiCondensed" w:hAnsi="Bahnschrift Light SemiCondensed" w:cs="Arial"/>
          <w:b/>
          <w:i/>
          <w:color w:val="000000" w:themeColor="text1"/>
          <w:sz w:val="40"/>
          <w:szCs w:val="40"/>
        </w:rPr>
        <w:t>по</w:t>
      </w:r>
      <w:r w:rsidRPr="005F3ADE">
        <w:rPr>
          <w:rFonts w:ascii="Bahnschrift Light SemiCondensed" w:hAnsi="Bahnschrift Light SemiCondensed" w:cs="Times New Roman"/>
          <w:b/>
          <w:i/>
          <w:color w:val="000000" w:themeColor="text1"/>
          <w:sz w:val="40"/>
          <w:szCs w:val="40"/>
        </w:rPr>
        <w:t xml:space="preserve"> </w:t>
      </w:r>
      <w:r w:rsidRPr="005F3ADE">
        <w:rPr>
          <w:rFonts w:ascii="Bahnschrift Light SemiCondensed" w:hAnsi="Bahnschrift Light SemiCondensed" w:cs="Arial"/>
          <w:b/>
          <w:i/>
          <w:color w:val="000000" w:themeColor="text1"/>
          <w:sz w:val="40"/>
          <w:szCs w:val="40"/>
        </w:rPr>
        <w:t>телефону</w:t>
      </w:r>
      <w:r w:rsidRPr="005F3ADE">
        <w:rPr>
          <w:rFonts w:ascii="Bahnschrift Light SemiCondensed" w:hAnsi="Bahnschrift Light SemiCondensed" w:cs="Times New Roman"/>
          <w:b/>
          <w:i/>
          <w:color w:val="000000" w:themeColor="text1"/>
          <w:sz w:val="40"/>
          <w:szCs w:val="40"/>
        </w:rPr>
        <w:t>:</w:t>
      </w:r>
    </w:p>
    <w:p w:rsidR="00457FCA" w:rsidRPr="005F3ADE" w:rsidRDefault="00457FCA" w:rsidP="005F3ADE">
      <w:pPr>
        <w:jc w:val="center"/>
        <w:rPr>
          <w:rFonts w:ascii="Antique Olive Compact" w:hAnsi="Antique Olive Compact" w:cs="Times New Roman"/>
          <w:b/>
          <w:color w:val="000000" w:themeColor="text1"/>
          <w:sz w:val="40"/>
          <w:szCs w:val="40"/>
        </w:rPr>
      </w:pPr>
    </w:p>
    <w:p w:rsidR="00457FCA" w:rsidRPr="005F3ADE" w:rsidRDefault="00457FCA" w:rsidP="005F3ADE">
      <w:pPr>
        <w:jc w:val="center"/>
        <w:rPr>
          <w:rFonts w:ascii="Antique Olive Compact" w:hAnsi="Antique Olive Compact" w:cs="Times New Roman"/>
          <w:b/>
          <w:color w:val="000000" w:themeColor="text1"/>
          <w:sz w:val="40"/>
          <w:szCs w:val="40"/>
        </w:rPr>
      </w:pPr>
      <w:r w:rsidRPr="005F3ADE">
        <w:rPr>
          <w:rFonts w:ascii="Antique Olive Compact" w:hAnsi="Antique Olive Compact" w:cs="Times New Roman"/>
          <w:b/>
          <w:color w:val="000000" w:themeColor="text1"/>
          <w:sz w:val="40"/>
          <w:szCs w:val="40"/>
        </w:rPr>
        <w:t>+375 44 77 18 130</w:t>
      </w:r>
    </w:p>
    <w:p w:rsidR="00040D1F" w:rsidRPr="005F3ADE" w:rsidRDefault="00040D1F" w:rsidP="005F3ADE">
      <w:pPr>
        <w:pStyle w:val="a3"/>
        <w:jc w:val="center"/>
        <w:rPr>
          <w:rFonts w:ascii="Antique Olive Compact" w:hAnsi="Antique Olive Compact"/>
          <w:b/>
          <w:sz w:val="40"/>
          <w:szCs w:val="40"/>
        </w:rPr>
      </w:pPr>
    </w:p>
    <w:p w:rsidR="00040D1F" w:rsidRDefault="00040D1F" w:rsidP="005F3ADE">
      <w:pPr>
        <w:pStyle w:val="a3"/>
        <w:rPr>
          <w:b/>
          <w:sz w:val="28"/>
          <w:szCs w:val="28"/>
        </w:rPr>
      </w:pPr>
    </w:p>
    <w:p w:rsidR="00040D1F" w:rsidRDefault="00040D1F" w:rsidP="00FB7193">
      <w:pPr>
        <w:pStyle w:val="a3"/>
        <w:jc w:val="center"/>
        <w:rPr>
          <w:b/>
          <w:sz w:val="28"/>
          <w:szCs w:val="28"/>
        </w:rPr>
      </w:pPr>
    </w:p>
    <w:p w:rsidR="00D24E45" w:rsidRDefault="00D24E45" w:rsidP="00FB7193">
      <w:pPr>
        <w:pStyle w:val="a3"/>
        <w:jc w:val="center"/>
        <w:rPr>
          <w:b/>
          <w:sz w:val="32"/>
          <w:szCs w:val="32"/>
        </w:rPr>
      </w:pPr>
    </w:p>
    <w:p w:rsidR="00D24E45" w:rsidRDefault="00D24E45" w:rsidP="00FB7193">
      <w:pPr>
        <w:pStyle w:val="a3"/>
        <w:jc w:val="center"/>
        <w:rPr>
          <w:b/>
          <w:sz w:val="32"/>
          <w:szCs w:val="32"/>
        </w:rPr>
      </w:pPr>
    </w:p>
    <w:p w:rsidR="00FB7193" w:rsidRPr="0045664D" w:rsidRDefault="00FB7193" w:rsidP="00FB7193">
      <w:pPr>
        <w:pStyle w:val="a3"/>
        <w:jc w:val="center"/>
        <w:rPr>
          <w:b/>
          <w:sz w:val="32"/>
          <w:szCs w:val="32"/>
        </w:rPr>
      </w:pPr>
      <w:r w:rsidRPr="0045664D">
        <w:rPr>
          <w:b/>
          <w:sz w:val="32"/>
          <w:szCs w:val="32"/>
        </w:rPr>
        <w:t>Государственное учреждение «Территориальный центр социального обслуживания населения Пуховичского района»</w:t>
      </w:r>
    </w:p>
    <w:p w:rsidR="00537D9C" w:rsidRDefault="00537D9C" w:rsidP="00FB7193">
      <w:pPr>
        <w:pStyle w:val="a3"/>
        <w:jc w:val="center"/>
        <w:rPr>
          <w:b/>
          <w:sz w:val="28"/>
          <w:szCs w:val="28"/>
        </w:rPr>
      </w:pPr>
    </w:p>
    <w:p w:rsidR="008A4177" w:rsidRPr="003E411D" w:rsidRDefault="008A4177" w:rsidP="00FB7193">
      <w:pPr>
        <w:pStyle w:val="a3"/>
        <w:jc w:val="center"/>
        <w:rPr>
          <w:b/>
          <w:sz w:val="28"/>
          <w:szCs w:val="28"/>
        </w:rPr>
      </w:pPr>
    </w:p>
    <w:p w:rsidR="00537D9C" w:rsidRPr="008A4177" w:rsidRDefault="00537D9C" w:rsidP="00FB7193">
      <w:pPr>
        <w:pStyle w:val="a3"/>
        <w:jc w:val="center"/>
        <w:rPr>
          <w:b/>
          <w:i/>
          <w:sz w:val="28"/>
          <w:szCs w:val="28"/>
        </w:rPr>
      </w:pPr>
      <w:r w:rsidRPr="008A4177">
        <w:rPr>
          <w:b/>
          <w:i/>
          <w:noProof/>
          <w:sz w:val="28"/>
          <w:szCs w:val="28"/>
        </w:rPr>
        <w:t>Отделение комплексной поддержки в кризисной ситуации</w:t>
      </w:r>
    </w:p>
    <w:p w:rsidR="00537D9C" w:rsidRPr="003E411D" w:rsidRDefault="00537D9C" w:rsidP="00FB7193">
      <w:pPr>
        <w:pStyle w:val="a3"/>
        <w:jc w:val="center"/>
        <w:rPr>
          <w:b/>
          <w:sz w:val="28"/>
          <w:szCs w:val="28"/>
        </w:rPr>
      </w:pPr>
    </w:p>
    <w:p w:rsidR="00BB4F04" w:rsidRPr="00040D1F" w:rsidRDefault="00BB4F04" w:rsidP="00FB7193">
      <w:pPr>
        <w:pStyle w:val="a3"/>
        <w:jc w:val="center"/>
        <w:rPr>
          <w:rFonts w:ascii="Eurostile Bold" w:hAnsi="Eurostile Bold"/>
          <w:b/>
          <w:color w:val="FF0000"/>
          <w:sz w:val="28"/>
          <w:szCs w:val="28"/>
        </w:rPr>
      </w:pPr>
    </w:p>
    <w:p w:rsidR="00040D1F" w:rsidRPr="00040D1F" w:rsidRDefault="00040D1F" w:rsidP="005201C8">
      <w:pPr>
        <w:jc w:val="center"/>
        <w:rPr>
          <w:rFonts w:ascii="Verdana" w:eastAsia="Times New Roman" w:hAnsi="Verdana" w:cs="Times New Roman"/>
          <w:b/>
          <w:color w:val="FF0000"/>
          <w:sz w:val="44"/>
          <w:szCs w:val="44"/>
          <w:u w:val="single"/>
          <w:lang w:eastAsia="ru-RU"/>
        </w:rPr>
      </w:pPr>
      <w:r w:rsidRPr="00040D1F">
        <w:rPr>
          <w:rFonts w:ascii="Verdana" w:eastAsia="Times New Roman" w:hAnsi="Verdana" w:cs="Times New Roman"/>
          <w:b/>
          <w:color w:val="FF0000"/>
          <w:sz w:val="44"/>
          <w:szCs w:val="44"/>
          <w:u w:val="single"/>
          <w:lang w:eastAsia="ru-RU"/>
        </w:rPr>
        <w:t>«</w:t>
      </w:r>
      <w:r w:rsidRPr="00040D1F">
        <w:rPr>
          <w:rFonts w:ascii="Verdana" w:eastAsia="Times New Roman" w:hAnsi="Verdana" w:cs="Arial"/>
          <w:b/>
          <w:color w:val="FF0000"/>
          <w:sz w:val="44"/>
          <w:szCs w:val="44"/>
          <w:u w:val="single"/>
          <w:lang w:eastAsia="ru-RU"/>
        </w:rPr>
        <w:t>Право</w:t>
      </w:r>
      <w:r w:rsidRPr="00040D1F">
        <w:rPr>
          <w:rFonts w:ascii="Verdana" w:eastAsia="Times New Roman" w:hAnsi="Verdana" w:cs="Times New Roman"/>
          <w:b/>
          <w:color w:val="FF0000"/>
          <w:sz w:val="44"/>
          <w:szCs w:val="44"/>
          <w:u w:val="single"/>
          <w:lang w:eastAsia="ru-RU"/>
        </w:rPr>
        <w:t xml:space="preserve"> </w:t>
      </w:r>
      <w:r w:rsidRPr="00040D1F">
        <w:rPr>
          <w:rFonts w:ascii="Verdana" w:eastAsia="Times New Roman" w:hAnsi="Verdana" w:cs="Arial"/>
          <w:b/>
          <w:color w:val="FF0000"/>
          <w:sz w:val="44"/>
          <w:szCs w:val="44"/>
          <w:u w:val="single"/>
          <w:lang w:eastAsia="ru-RU"/>
        </w:rPr>
        <w:t>на</w:t>
      </w:r>
      <w:r w:rsidRPr="00040D1F">
        <w:rPr>
          <w:rFonts w:ascii="Verdana" w:eastAsia="Times New Roman" w:hAnsi="Verdana" w:cs="Times New Roman"/>
          <w:b/>
          <w:color w:val="FF0000"/>
          <w:sz w:val="44"/>
          <w:szCs w:val="44"/>
          <w:u w:val="single"/>
          <w:lang w:eastAsia="ru-RU"/>
        </w:rPr>
        <w:t xml:space="preserve"> </w:t>
      </w:r>
      <w:r w:rsidRPr="00040D1F">
        <w:rPr>
          <w:rFonts w:ascii="Verdana" w:eastAsia="Times New Roman" w:hAnsi="Verdana" w:cs="Arial"/>
          <w:b/>
          <w:color w:val="FF0000"/>
          <w:sz w:val="44"/>
          <w:szCs w:val="44"/>
          <w:u w:val="single"/>
          <w:lang w:eastAsia="ru-RU"/>
        </w:rPr>
        <w:t>жизнь</w:t>
      </w:r>
    </w:p>
    <w:p w:rsidR="0024442B" w:rsidRPr="00040D1F" w:rsidRDefault="00040D1F" w:rsidP="005201C8">
      <w:pPr>
        <w:jc w:val="center"/>
        <w:rPr>
          <w:rFonts w:ascii="Verdana" w:eastAsia="Times New Roman" w:hAnsi="Verdana" w:cs="Times New Roman"/>
          <w:b/>
          <w:color w:val="FF0000"/>
          <w:sz w:val="44"/>
          <w:szCs w:val="44"/>
          <w:u w:val="single"/>
          <w:lang w:eastAsia="ru-RU"/>
        </w:rPr>
      </w:pPr>
      <w:r w:rsidRPr="00040D1F">
        <w:rPr>
          <w:rFonts w:ascii="Verdana" w:eastAsia="Times New Roman" w:hAnsi="Verdana" w:cs="Times New Roman"/>
          <w:b/>
          <w:color w:val="FF0000"/>
          <w:sz w:val="44"/>
          <w:szCs w:val="44"/>
          <w:u w:val="single"/>
          <w:lang w:eastAsia="ru-RU"/>
        </w:rPr>
        <w:t xml:space="preserve"> </w:t>
      </w:r>
      <w:r w:rsidRPr="00040D1F">
        <w:rPr>
          <w:rFonts w:ascii="Verdana" w:eastAsia="Times New Roman" w:hAnsi="Verdana" w:cs="Arial"/>
          <w:b/>
          <w:color w:val="FF0000"/>
          <w:sz w:val="44"/>
          <w:szCs w:val="44"/>
          <w:u w:val="single"/>
          <w:lang w:eastAsia="ru-RU"/>
        </w:rPr>
        <w:t>БЕЗ</w:t>
      </w:r>
      <w:r w:rsidRPr="00040D1F">
        <w:rPr>
          <w:rFonts w:ascii="Verdana" w:eastAsia="Times New Roman" w:hAnsi="Verdana" w:cs="Times New Roman"/>
          <w:b/>
          <w:color w:val="FF0000"/>
          <w:sz w:val="44"/>
          <w:szCs w:val="44"/>
          <w:u w:val="single"/>
          <w:lang w:eastAsia="ru-RU"/>
        </w:rPr>
        <w:t xml:space="preserve"> </w:t>
      </w:r>
      <w:r w:rsidRPr="00040D1F">
        <w:rPr>
          <w:rFonts w:ascii="Verdana" w:eastAsia="Times New Roman" w:hAnsi="Verdana" w:cs="Arial"/>
          <w:b/>
          <w:color w:val="FF0000"/>
          <w:sz w:val="44"/>
          <w:szCs w:val="44"/>
          <w:u w:val="single"/>
          <w:lang w:eastAsia="ru-RU"/>
        </w:rPr>
        <w:t>НАСИЛИЯ</w:t>
      </w:r>
      <w:r w:rsidRPr="00040D1F">
        <w:rPr>
          <w:rFonts w:ascii="Verdana" w:eastAsia="Times New Roman" w:hAnsi="Verdana" w:cs="Times New Roman"/>
          <w:b/>
          <w:color w:val="FF0000"/>
          <w:sz w:val="44"/>
          <w:szCs w:val="44"/>
          <w:u w:val="single"/>
          <w:lang w:eastAsia="ru-RU"/>
        </w:rPr>
        <w:t>»</w:t>
      </w:r>
    </w:p>
    <w:p w:rsidR="007E79AA" w:rsidRPr="00040D1F" w:rsidRDefault="007E79AA" w:rsidP="005201C8">
      <w:pPr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</w:p>
    <w:p w:rsidR="007E79AA" w:rsidRPr="003E411D" w:rsidRDefault="007E79AA" w:rsidP="005201C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9AA" w:rsidRDefault="00040D1F" w:rsidP="005F3A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E5676D" wp14:editId="2BBDA860">
            <wp:extent cx="3023870" cy="2341025"/>
            <wp:effectExtent l="0" t="0" r="5080" b="2540"/>
            <wp:docPr id="10" name="Рисунок 10" descr="C:\Users\user\Desktop\Дом без наси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Дом без насил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3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B83" w:rsidRDefault="00E36B83" w:rsidP="00EA6C3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Марьина Горка</w:t>
      </w:r>
    </w:p>
    <w:p w:rsidR="005F3ADE" w:rsidRDefault="005F3ADE" w:rsidP="00EA6C3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ADE" w:rsidRPr="003E411D" w:rsidRDefault="005F3ADE" w:rsidP="00EA6C3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14E" w:rsidRDefault="0026314E" w:rsidP="00EA6C39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 xml:space="preserve">Домашнему насилию может подвергнуться любой из нас, как ребенок, так и взрослый, пожилой человек, женщина или мужчина. </w:t>
      </w:r>
      <w:r w:rsidRPr="00FE54EE">
        <w:rPr>
          <w:rFonts w:ascii="Arial" w:hAnsi="Arial" w:cs="Arial"/>
          <w:b/>
          <w:color w:val="222222"/>
          <w:sz w:val="30"/>
          <w:szCs w:val="30"/>
        </w:rPr>
        <w:t>Супруг</w:t>
      </w:r>
      <w:r>
        <w:rPr>
          <w:rFonts w:ascii="Arial" w:hAnsi="Arial" w:cs="Arial"/>
          <w:color w:val="222222"/>
          <w:sz w:val="30"/>
          <w:szCs w:val="30"/>
        </w:rPr>
        <w:t xml:space="preserve"> может проявить агрессию </w:t>
      </w:r>
      <w:r w:rsidRPr="00FE54EE">
        <w:rPr>
          <w:rFonts w:ascii="Arial" w:hAnsi="Arial" w:cs="Arial"/>
          <w:b/>
          <w:color w:val="222222"/>
          <w:sz w:val="30"/>
          <w:szCs w:val="30"/>
        </w:rPr>
        <w:t>в отношении супруги</w:t>
      </w:r>
      <w:r>
        <w:rPr>
          <w:rFonts w:ascii="Arial" w:hAnsi="Arial" w:cs="Arial"/>
          <w:color w:val="222222"/>
          <w:sz w:val="30"/>
          <w:szCs w:val="30"/>
        </w:rPr>
        <w:t xml:space="preserve">, и наоборот, </w:t>
      </w:r>
      <w:r w:rsidRPr="00FE54EE">
        <w:rPr>
          <w:rFonts w:ascii="Arial" w:hAnsi="Arial" w:cs="Arial"/>
          <w:b/>
          <w:color w:val="222222"/>
          <w:sz w:val="30"/>
          <w:szCs w:val="30"/>
        </w:rPr>
        <w:t>родители в отношении детей</w:t>
      </w:r>
      <w:r>
        <w:rPr>
          <w:rFonts w:ascii="Arial" w:hAnsi="Arial" w:cs="Arial"/>
          <w:color w:val="222222"/>
          <w:sz w:val="30"/>
          <w:szCs w:val="30"/>
        </w:rPr>
        <w:t xml:space="preserve">, а </w:t>
      </w:r>
      <w:r w:rsidRPr="00FE54EE">
        <w:rPr>
          <w:rFonts w:ascii="Arial" w:hAnsi="Arial" w:cs="Arial"/>
          <w:b/>
          <w:color w:val="222222"/>
          <w:sz w:val="30"/>
          <w:szCs w:val="30"/>
        </w:rPr>
        <w:t>дети в отношении родителей, братья и сестры</w:t>
      </w:r>
      <w:r>
        <w:rPr>
          <w:rFonts w:ascii="Arial" w:hAnsi="Arial" w:cs="Arial"/>
          <w:color w:val="222222"/>
          <w:sz w:val="30"/>
          <w:szCs w:val="30"/>
        </w:rPr>
        <w:t xml:space="preserve"> – по отношению друг к другу. Дети могут проявить агрессию в виде насилия по отношению к своим братьям либо сёстрам. Согласно исследованиям, проведенным в ряде стран Всемирной организацией здравоохранения, до 70% женщин хотя бы раз в жизни подвергались физическому насилию со стороны своего партнера или мужа. Многие женщины совершают грубую ошибку, когда после первого или второго семейного скандала, завершившегося рукоприкладством со стороны мужа-агрессора, не придают этому особого значения и не </w:t>
      </w:r>
      <w:r>
        <w:rPr>
          <w:rFonts w:ascii="Arial" w:hAnsi="Arial" w:cs="Arial"/>
          <w:color w:val="222222"/>
          <w:sz w:val="30"/>
          <w:szCs w:val="30"/>
        </w:rPr>
        <w:lastRenderedPageBreak/>
        <w:t>обращаются за помощью к специалистам. </w:t>
      </w:r>
    </w:p>
    <w:p w:rsidR="0026314E" w:rsidRDefault="0026314E" w:rsidP="00FE54EE">
      <w:pPr>
        <w:pStyle w:val="aa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30"/>
          <w:szCs w:val="30"/>
        </w:rPr>
      </w:pPr>
      <w:r>
        <w:rPr>
          <w:rStyle w:val="ab"/>
          <w:rFonts w:ascii="Arial" w:hAnsi="Arial" w:cs="Arial"/>
          <w:color w:val="222222"/>
          <w:sz w:val="30"/>
          <w:szCs w:val="30"/>
        </w:rPr>
        <w:t>Помните: в 95% случаев, если насилие уже имело место, оно повторится.</w:t>
      </w:r>
    </w:p>
    <w:p w:rsidR="0026314E" w:rsidRDefault="0026314E" w:rsidP="00FE54EE">
      <w:pPr>
        <w:pStyle w:val="aa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 xml:space="preserve">            Важным показателем, </w:t>
      </w:r>
      <w:r w:rsidRPr="00FE54EE">
        <w:rPr>
          <w:rFonts w:ascii="Arial" w:hAnsi="Arial" w:cs="Arial"/>
          <w:b/>
          <w:color w:val="222222"/>
          <w:sz w:val="30"/>
          <w:szCs w:val="30"/>
        </w:rPr>
        <w:t>отличающим «домашнее насилие» от «конфликта»:</w:t>
      </w:r>
    </w:p>
    <w:p w:rsidR="0026314E" w:rsidRDefault="0026314E" w:rsidP="00FE54EE">
      <w:pPr>
        <w:pStyle w:val="aa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>- конфликт обычно имеет свое завершение, насилие же характеризуется систематичностью; </w:t>
      </w:r>
    </w:p>
    <w:p w:rsidR="0026314E" w:rsidRDefault="0026314E" w:rsidP="00FE54EE">
      <w:pPr>
        <w:pStyle w:val="aa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>- конфликт имеет в основе проблему, которую можно решить. В ситуации с насилием в семье один человек постоянно контролирует другого с применением силы, а это приводит к психологическим и/или физическим травмам;</w:t>
      </w:r>
    </w:p>
    <w:p w:rsidR="0026314E" w:rsidRDefault="0026314E" w:rsidP="00FE54EE">
      <w:pPr>
        <w:pStyle w:val="aa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 xml:space="preserve">- еще одна особенность домашнего насилия, усугубляющая психологическую травму, заключается в том, что обидчик и пострадавший </w:t>
      </w:r>
      <w:proofErr w:type="gramStart"/>
      <w:r>
        <w:rPr>
          <w:rFonts w:ascii="Arial" w:hAnsi="Arial" w:cs="Arial"/>
          <w:color w:val="222222"/>
          <w:sz w:val="30"/>
          <w:szCs w:val="30"/>
        </w:rPr>
        <w:t>–б</w:t>
      </w:r>
      <w:proofErr w:type="gramEnd"/>
      <w:r>
        <w:rPr>
          <w:rFonts w:ascii="Arial" w:hAnsi="Arial" w:cs="Arial"/>
          <w:color w:val="222222"/>
          <w:sz w:val="30"/>
          <w:szCs w:val="30"/>
        </w:rPr>
        <w:t>лизкие люди.</w:t>
      </w:r>
    </w:p>
    <w:p w:rsidR="0026314E" w:rsidRDefault="0026314E" w:rsidP="00FE54EE">
      <w:pPr>
        <w:pStyle w:val="aa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 xml:space="preserve">К числу </w:t>
      </w:r>
      <w:r w:rsidRPr="00FE54EE">
        <w:rPr>
          <w:rFonts w:ascii="Arial" w:hAnsi="Arial" w:cs="Arial"/>
          <w:b/>
          <w:color w:val="222222"/>
          <w:sz w:val="30"/>
          <w:szCs w:val="30"/>
        </w:rPr>
        <w:t xml:space="preserve">наиболее важных криминогенных условий </w:t>
      </w:r>
      <w:r>
        <w:rPr>
          <w:rFonts w:ascii="Arial" w:hAnsi="Arial" w:cs="Arial"/>
          <w:color w:val="222222"/>
          <w:sz w:val="30"/>
          <w:szCs w:val="30"/>
        </w:rPr>
        <w:lastRenderedPageBreak/>
        <w:t>следует отнести пьянство, поскольку употребление спиртных напитков, а тем более систематическое, способствует ослаблению или потере самоконтроля, проявлению жестокости, грубости, вспыльчивости и агрессивности. Опьянение резко обостряет и другие отрицательные качества характера, чувства мести, ревности.</w:t>
      </w:r>
    </w:p>
    <w:p w:rsidR="0026314E" w:rsidRPr="0026314E" w:rsidRDefault="0026314E" w:rsidP="00FE54E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26314E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За помощью Вы можете обратиться:</w:t>
      </w:r>
    </w:p>
    <w:p w:rsidR="0026314E" w:rsidRPr="0026314E" w:rsidRDefault="0026314E" w:rsidP="00FE54E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26314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- </w:t>
      </w:r>
      <w:r w:rsidRPr="0026314E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Правоохранительные органы</w:t>
      </w:r>
      <w:r w:rsidRPr="0026314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. Если Вы </w:t>
      </w:r>
      <w:proofErr w:type="gramStart"/>
      <w:r w:rsidRPr="0026314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подвергаетесь семейной жестокости обратитесь</w:t>
      </w:r>
      <w:proofErr w:type="gramEnd"/>
      <w:r w:rsidRPr="0026314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в правоохранительные органы или по телефону </w:t>
      </w:r>
      <w:r w:rsidRPr="0026314E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102</w:t>
      </w:r>
      <w:r w:rsidRPr="0026314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.</w:t>
      </w:r>
      <w:r w:rsidRPr="0026314E">
        <w:rPr>
          <w:rFonts w:ascii="Arial" w:eastAsia="Times New Roman" w:hAnsi="Arial" w:cs="Arial"/>
          <w:color w:val="222222"/>
          <w:sz w:val="30"/>
          <w:szCs w:val="30"/>
          <w:lang w:eastAsia="ru-RU"/>
        </w:rPr>
        <w:br/>
        <w:t>- </w:t>
      </w:r>
      <w:r w:rsidRPr="0026314E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Медицинские учреждения</w:t>
      </w:r>
      <w:r w:rsidRPr="0026314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. Если Вы пострадали от физического, психологического насилия обратитесь за медицинской помощью, зафиксируйте побои.</w:t>
      </w:r>
    </w:p>
    <w:p w:rsidR="00E36B83" w:rsidRDefault="0026314E" w:rsidP="00FE54EE">
      <w:pPr>
        <w:shd w:val="clear" w:color="auto" w:fill="FFFFFF"/>
        <w:spacing w:after="150"/>
      </w:pPr>
      <w:r w:rsidRPr="0026314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- </w:t>
      </w:r>
      <w:r w:rsidRPr="0026314E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Территориальный центр социального обслуживания населения.</w:t>
      </w:r>
      <w:r w:rsidRPr="0026314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  Специалистами обеспечивается оказание </w:t>
      </w:r>
      <w:r w:rsidRPr="0026314E">
        <w:rPr>
          <w:rFonts w:ascii="Arial" w:eastAsia="Times New Roman" w:hAnsi="Arial" w:cs="Arial"/>
          <w:color w:val="222222"/>
          <w:sz w:val="30"/>
          <w:szCs w:val="30"/>
          <w:lang w:eastAsia="ru-RU"/>
        </w:rPr>
        <w:lastRenderedPageBreak/>
        <w:t>социально - психологических услуг гражданам, пострадавшим от домашнего насилия.</w:t>
      </w:r>
      <w:r w:rsidRPr="0026314E">
        <w:rPr>
          <w:rFonts w:ascii="Arial" w:eastAsia="Times New Roman" w:hAnsi="Arial" w:cs="Arial"/>
          <w:color w:val="222222"/>
          <w:sz w:val="30"/>
          <w:szCs w:val="30"/>
          <w:lang w:eastAsia="ru-RU"/>
        </w:rPr>
        <w:br/>
      </w:r>
    </w:p>
    <w:sectPr w:rsidR="00E36B83" w:rsidSect="00FE54EE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  <w:font w:name="Bahnschrift Ligh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urostile Bold">
    <w:panose1 w:val="020B080402020205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2E5A"/>
    <w:multiLevelType w:val="hybridMultilevel"/>
    <w:tmpl w:val="C48CE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594977"/>
    <w:multiLevelType w:val="hybridMultilevel"/>
    <w:tmpl w:val="45F8C8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ECA1237"/>
    <w:multiLevelType w:val="hybridMultilevel"/>
    <w:tmpl w:val="F4C85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3904"/>
    <w:multiLevelType w:val="hybridMultilevel"/>
    <w:tmpl w:val="C17EB4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4E5479E"/>
    <w:multiLevelType w:val="hybridMultilevel"/>
    <w:tmpl w:val="3EFCDC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93"/>
    <w:rsid w:val="00040D1F"/>
    <w:rsid w:val="00056734"/>
    <w:rsid w:val="000E7157"/>
    <w:rsid w:val="00106710"/>
    <w:rsid w:val="0015233C"/>
    <w:rsid w:val="001D2E91"/>
    <w:rsid w:val="001F49A7"/>
    <w:rsid w:val="00233C0E"/>
    <w:rsid w:val="0024442B"/>
    <w:rsid w:val="0025011C"/>
    <w:rsid w:val="0026314E"/>
    <w:rsid w:val="002632D6"/>
    <w:rsid w:val="003246AF"/>
    <w:rsid w:val="003E2173"/>
    <w:rsid w:val="003E411D"/>
    <w:rsid w:val="00430EFC"/>
    <w:rsid w:val="0045664D"/>
    <w:rsid w:val="00457FCA"/>
    <w:rsid w:val="004702CF"/>
    <w:rsid w:val="00497769"/>
    <w:rsid w:val="004E494A"/>
    <w:rsid w:val="005201C8"/>
    <w:rsid w:val="00537D9C"/>
    <w:rsid w:val="005B168E"/>
    <w:rsid w:val="005F3ADE"/>
    <w:rsid w:val="005F790F"/>
    <w:rsid w:val="00604160"/>
    <w:rsid w:val="007C3707"/>
    <w:rsid w:val="007E79AA"/>
    <w:rsid w:val="007F0EC1"/>
    <w:rsid w:val="007F39B7"/>
    <w:rsid w:val="008019BD"/>
    <w:rsid w:val="008664DF"/>
    <w:rsid w:val="008907CA"/>
    <w:rsid w:val="008A4177"/>
    <w:rsid w:val="008E2BB0"/>
    <w:rsid w:val="008F5690"/>
    <w:rsid w:val="00AD14F9"/>
    <w:rsid w:val="00BB4F04"/>
    <w:rsid w:val="00C0530B"/>
    <w:rsid w:val="00C5037E"/>
    <w:rsid w:val="00C7007A"/>
    <w:rsid w:val="00C95EC4"/>
    <w:rsid w:val="00D24E45"/>
    <w:rsid w:val="00DA0146"/>
    <w:rsid w:val="00DE6C5F"/>
    <w:rsid w:val="00E36B83"/>
    <w:rsid w:val="00E700C4"/>
    <w:rsid w:val="00E800A7"/>
    <w:rsid w:val="00EA6C39"/>
    <w:rsid w:val="00EC3F0C"/>
    <w:rsid w:val="00F07116"/>
    <w:rsid w:val="00F423EC"/>
    <w:rsid w:val="00F624A8"/>
    <w:rsid w:val="00F8621D"/>
    <w:rsid w:val="00FB7193"/>
    <w:rsid w:val="00FE5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93"/>
  </w:style>
  <w:style w:type="paragraph" w:styleId="1">
    <w:name w:val="heading 1"/>
    <w:basedOn w:val="a"/>
    <w:next w:val="a"/>
    <w:link w:val="10"/>
    <w:uiPriority w:val="9"/>
    <w:qFormat/>
    <w:rsid w:val="002631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41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06710"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 w:line="240" w:lineRule="atLeast"/>
      <w:ind w:left="180" w:right="180"/>
      <w:jc w:val="center"/>
      <w:outlineLvl w:val="2"/>
    </w:pPr>
    <w:rPr>
      <w:rFonts w:ascii="Arial Black" w:eastAsia="Times New Roman" w:hAnsi="Arial Black" w:cs="Times New Roman"/>
      <w:b/>
      <w:spacing w:val="-1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71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B71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6710"/>
    <w:rPr>
      <w:rFonts w:ascii="Arial Black" w:eastAsia="Times New Roman" w:hAnsi="Arial Black" w:cs="Times New Roman"/>
      <w:b/>
      <w:spacing w:val="-10"/>
      <w:sz w:val="28"/>
      <w:szCs w:val="20"/>
      <w:shd w:val="thinReverseDiagStripe" w:color="auto" w:fill="auto"/>
    </w:rPr>
  </w:style>
  <w:style w:type="paragraph" w:styleId="a5">
    <w:name w:val="List Number"/>
    <w:basedOn w:val="a6"/>
    <w:rsid w:val="00106710"/>
    <w:pPr>
      <w:spacing w:after="240" w:line="240" w:lineRule="atLeast"/>
      <w:ind w:left="0" w:firstLine="0"/>
      <w:contextualSpacing w:val="0"/>
      <w:jc w:val="lef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7">
    <w:name w:val="Вступление"/>
    <w:rsid w:val="00106710"/>
    <w:rPr>
      <w:caps/>
      <w:sz w:val="20"/>
    </w:rPr>
  </w:style>
  <w:style w:type="paragraph" w:styleId="a6">
    <w:name w:val="List"/>
    <w:basedOn w:val="a"/>
    <w:uiPriority w:val="99"/>
    <w:semiHidden/>
    <w:unhideWhenUsed/>
    <w:rsid w:val="00106710"/>
    <w:pPr>
      <w:ind w:left="283" w:hanging="283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07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7C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0567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631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26314E"/>
    <w:rPr>
      <w:b/>
      <w:bCs/>
    </w:rPr>
  </w:style>
  <w:style w:type="character" w:styleId="ac">
    <w:name w:val="Emphasis"/>
    <w:basedOn w:val="a0"/>
    <w:uiPriority w:val="20"/>
    <w:qFormat/>
    <w:rsid w:val="002631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93"/>
  </w:style>
  <w:style w:type="paragraph" w:styleId="1">
    <w:name w:val="heading 1"/>
    <w:basedOn w:val="a"/>
    <w:next w:val="a"/>
    <w:link w:val="10"/>
    <w:uiPriority w:val="9"/>
    <w:qFormat/>
    <w:rsid w:val="002631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41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06710"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 w:line="240" w:lineRule="atLeast"/>
      <w:ind w:left="180" w:right="180"/>
      <w:jc w:val="center"/>
      <w:outlineLvl w:val="2"/>
    </w:pPr>
    <w:rPr>
      <w:rFonts w:ascii="Arial Black" w:eastAsia="Times New Roman" w:hAnsi="Arial Black" w:cs="Times New Roman"/>
      <w:b/>
      <w:spacing w:val="-1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71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B71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6710"/>
    <w:rPr>
      <w:rFonts w:ascii="Arial Black" w:eastAsia="Times New Roman" w:hAnsi="Arial Black" w:cs="Times New Roman"/>
      <w:b/>
      <w:spacing w:val="-10"/>
      <w:sz w:val="28"/>
      <w:szCs w:val="20"/>
      <w:shd w:val="thinReverseDiagStripe" w:color="auto" w:fill="auto"/>
    </w:rPr>
  </w:style>
  <w:style w:type="paragraph" w:styleId="a5">
    <w:name w:val="List Number"/>
    <w:basedOn w:val="a6"/>
    <w:rsid w:val="00106710"/>
    <w:pPr>
      <w:spacing w:after="240" w:line="240" w:lineRule="atLeast"/>
      <w:ind w:left="0" w:firstLine="0"/>
      <w:contextualSpacing w:val="0"/>
      <w:jc w:val="lef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7">
    <w:name w:val="Вступление"/>
    <w:rsid w:val="00106710"/>
    <w:rPr>
      <w:caps/>
      <w:sz w:val="20"/>
    </w:rPr>
  </w:style>
  <w:style w:type="paragraph" w:styleId="a6">
    <w:name w:val="List"/>
    <w:basedOn w:val="a"/>
    <w:uiPriority w:val="99"/>
    <w:semiHidden/>
    <w:unhideWhenUsed/>
    <w:rsid w:val="00106710"/>
    <w:pPr>
      <w:ind w:left="283" w:hanging="283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07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7C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0567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631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26314E"/>
    <w:rPr>
      <w:b/>
      <w:bCs/>
    </w:rPr>
  </w:style>
  <w:style w:type="character" w:styleId="ac">
    <w:name w:val="Emphasis"/>
    <w:basedOn w:val="a0"/>
    <w:uiPriority w:val="20"/>
    <w:qFormat/>
    <w:rsid w:val="002631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Nik</cp:lastModifiedBy>
  <cp:revision>2</cp:revision>
  <cp:lastPrinted>2025-02-12T11:23:00Z</cp:lastPrinted>
  <dcterms:created xsi:type="dcterms:W3CDTF">2025-03-20T09:36:00Z</dcterms:created>
  <dcterms:modified xsi:type="dcterms:W3CDTF">2025-03-20T09:36:00Z</dcterms:modified>
</cp:coreProperties>
</file>