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A1B2E" w14:textId="45A59B32" w:rsidR="0086456D" w:rsidRDefault="002369F1" w:rsidP="00232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232591">
        <w:rPr>
          <w:rFonts w:ascii="Times New Roman" w:hAnsi="Times New Roman" w:cs="Times New Roman"/>
          <w:b/>
          <w:bCs/>
          <w:sz w:val="30"/>
          <w:szCs w:val="30"/>
        </w:rPr>
        <w:t>Продление сроков действия разрешения на право хранения и ношения гражданского оружия</w:t>
      </w:r>
    </w:p>
    <w:p w14:paraId="1018474A" w14:textId="77777777" w:rsidR="0064291A" w:rsidRDefault="0064291A" w:rsidP="0023259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D3FB250" w14:textId="59F7BCF1" w:rsidR="0064291A" w:rsidRPr="00232591" w:rsidRDefault="0064291A" w:rsidP="00232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>Уважаемые владельцы оружия!</w:t>
      </w:r>
    </w:p>
    <w:p w14:paraId="5F6E016D" w14:textId="7C0D5FB7" w:rsidR="00232591" w:rsidRDefault="0023259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</w:rPr>
      </w:pPr>
    </w:p>
    <w:p w14:paraId="3AE22978" w14:textId="77777777" w:rsidR="008474CD" w:rsidRDefault="0064291A" w:rsidP="008960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4368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Обращаю Ваше внимание, что </w:t>
      </w:r>
      <w:r w:rsidR="00D65700" w:rsidRPr="00344368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в </w:t>
      </w:r>
      <w:r w:rsidR="00D65700" w:rsidRP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режиме работы</w:t>
      </w:r>
      <w:r w:rsidR="00344368" w:rsidRP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896035" w:rsidRP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>разрешительн</w:t>
      </w:r>
      <w:r w:rsid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ой </w:t>
      </w:r>
      <w:r w:rsidR="00896035" w:rsidRP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систем</w:t>
      </w:r>
      <w:r w:rsid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>ы отдела охраны правопорядка и профилактики</w:t>
      </w:r>
      <w:r w:rsidR="00896035" w:rsidRPr="008474CD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Пуховичского РОВД</w:t>
      </w:r>
      <w:r w:rsidR="00896035" w:rsidRPr="00344368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344368" w:rsidRPr="00344368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связанного с оборотом оружия, произошли изменения</w:t>
      </w:r>
      <w:r w:rsidR="00896035" w:rsidRPr="0023259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2C8C129" w14:textId="7A94D5FC" w:rsidR="00896035" w:rsidRPr="00232591" w:rsidRDefault="00896035" w:rsidP="008960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 xml:space="preserve">Приём граждан осуществляется: среда, пятница – с 08.00 до 13.00; вторник, четверг – с 15.00 до 20.00; суббота – с 09.00 до 13.00, контактный телефон </w:t>
      </w:r>
      <w:r w:rsidRPr="00232591">
        <w:rPr>
          <w:rFonts w:ascii="Times New Roman" w:hAnsi="Times New Roman" w:cs="Times New Roman"/>
          <w:b/>
          <w:sz w:val="30"/>
          <w:szCs w:val="30"/>
        </w:rPr>
        <w:t>8(01713)-35716</w:t>
      </w:r>
      <w:r w:rsidRPr="00232591">
        <w:rPr>
          <w:rFonts w:ascii="Times New Roman" w:hAnsi="Times New Roman" w:cs="Times New Roman"/>
          <w:sz w:val="30"/>
          <w:szCs w:val="30"/>
        </w:rPr>
        <w:t>.</w:t>
      </w:r>
    </w:p>
    <w:p w14:paraId="1B030933" w14:textId="4AA71A29" w:rsidR="00344368" w:rsidRPr="00344368" w:rsidRDefault="00344368" w:rsidP="003443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14:paraId="37C17007" w14:textId="4C375945" w:rsidR="0086456D" w:rsidRPr="00232591" w:rsidRDefault="00E24FEA" w:rsidP="0023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месте с тем согласно </w:t>
      </w:r>
      <w:r w:rsidR="0064291A" w:rsidRPr="00232591">
        <w:rPr>
          <w:rFonts w:ascii="Times New Roman" w:hAnsi="Times New Roman" w:cs="Times New Roman"/>
          <w:sz w:val="30"/>
          <w:szCs w:val="30"/>
        </w:rPr>
        <w:t>Указ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4291A" w:rsidRPr="00232591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="0064291A" w:rsidRPr="00232591">
        <w:rPr>
          <w:rFonts w:ascii="Times New Roman" w:hAnsi="Times New Roman" w:cs="Times New Roman"/>
          <w:sz w:val="30"/>
          <w:szCs w:val="30"/>
        </w:rPr>
        <w:t>от 26.04.2010 года № 200</w:t>
      </w:r>
      <w:r w:rsidR="00142606" w:rsidRPr="0023259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34C582B1" wp14:editId="1632056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940050" cy="1470025"/>
            <wp:effectExtent l="0" t="0" r="0" b="0"/>
            <wp:wrapTight wrapText="bothSides">
              <wp:wrapPolygon edited="0">
                <wp:start x="0" y="0"/>
                <wp:lineTo x="0" y="21273"/>
                <wp:lineTo x="21413" y="21273"/>
                <wp:lineTo x="214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44"/>
                    <a:stretch/>
                  </pic:blipFill>
                  <pic:spPr bwMode="auto">
                    <a:xfrm>
                      <a:off x="0" y="0"/>
                      <a:ext cx="2940050" cy="14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C8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2369F1" w:rsidRPr="00232591">
        <w:rPr>
          <w:rFonts w:ascii="Times New Roman" w:hAnsi="Times New Roman" w:cs="Times New Roman"/>
          <w:sz w:val="30"/>
          <w:szCs w:val="30"/>
        </w:rPr>
        <w:t xml:space="preserve">«Об административных процедурах, осуществляемых государственными органами и иными организациями по заявлениям граждан» в перечень </w:t>
      </w:r>
      <w:r w:rsidR="008C3793" w:rsidRPr="00232591">
        <w:rPr>
          <w:rFonts w:ascii="Times New Roman" w:hAnsi="Times New Roman" w:cs="Times New Roman"/>
          <w:sz w:val="30"/>
          <w:szCs w:val="30"/>
        </w:rPr>
        <w:t>документов,</w:t>
      </w:r>
      <w:r w:rsidR="002369F1" w:rsidRPr="00232591">
        <w:rPr>
          <w:rFonts w:ascii="Times New Roman" w:hAnsi="Times New Roman" w:cs="Times New Roman"/>
          <w:sz w:val="30"/>
          <w:szCs w:val="30"/>
        </w:rPr>
        <w:t xml:space="preserve"> предоставляемых гражданами для осуществления административной процедуры по продлению сроков действия разрешения на право хранения гражданского оружия внесены изменения и дополнения.</w:t>
      </w:r>
    </w:p>
    <w:p w14:paraId="3D10BC5F" w14:textId="77777777" w:rsidR="00232591" w:rsidRDefault="0023259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D215914" w14:textId="5EB0BB5D" w:rsidR="003A03D0" w:rsidRPr="00E24FEA" w:rsidRDefault="00142606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24FEA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2369F1" w:rsidRPr="00E24FEA">
        <w:rPr>
          <w:rFonts w:ascii="Times New Roman" w:hAnsi="Times New Roman" w:cs="Times New Roman"/>
          <w:b/>
          <w:bCs/>
          <w:sz w:val="30"/>
          <w:szCs w:val="30"/>
        </w:rPr>
        <w:t>ри продлении сроков действия разрешения на право хранения и ношения гражданского оружия его владельцу необходимо</w:t>
      </w:r>
      <w:r w:rsidR="003A03D0" w:rsidRPr="00E24FEA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45BB7162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гражданам Беларуси, иностранным гражданам и лицам без гражданства, которые постоянно проживают в республике, необходимо предоставить:</w:t>
      </w:r>
    </w:p>
    <w:p w14:paraId="42F98AFA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заявление;</w:t>
      </w:r>
    </w:p>
    <w:p w14:paraId="7A557282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паспорт либо другой документ, удостоверяющий личность;</w:t>
      </w:r>
    </w:p>
    <w:p w14:paraId="3B16CF53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разрешение на хранение и ношение гражданского оружия;</w:t>
      </w:r>
    </w:p>
    <w:p w14:paraId="751C84C8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действующее государственное удостоверение на право охоты – в случае продления срока действия разрешения на хранение и ношение охотничьего оружия;</w:t>
      </w:r>
    </w:p>
    <w:p w14:paraId="621EE07E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членский билет спортивной организации по пулевой стрельбе – в случае продления срока действия на хранение и ношение спортивного оружия;</w:t>
      </w:r>
    </w:p>
    <w:p w14:paraId="55973B15" w14:textId="77777777" w:rsidR="00781ABE" w:rsidRPr="00781ABE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81ABE">
        <w:rPr>
          <w:rFonts w:ascii="Times New Roman" w:hAnsi="Times New Roman" w:cs="Times New Roman"/>
          <w:sz w:val="30"/>
          <w:szCs w:val="30"/>
        </w:rPr>
        <w:t>— документ, подтверждающий внесение платы в размере 1 базовой величины за каждую единицу гражданского оружия;</w:t>
      </w:r>
    </w:p>
    <w:p w14:paraId="25C27164" w14:textId="69FE3D77" w:rsidR="00781ABE" w:rsidRPr="00C9137A" w:rsidRDefault="00781ABE" w:rsidP="00781A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9137A">
        <w:rPr>
          <w:rFonts w:ascii="Times New Roman" w:hAnsi="Times New Roman" w:cs="Times New Roman"/>
          <w:bCs/>
          <w:sz w:val="30"/>
          <w:szCs w:val="30"/>
        </w:rPr>
        <w:t xml:space="preserve">— медицинскую справку о состоянии здоровья, подтверждающую отсутствие заболеваний и физических недостатков, включенных </w:t>
      </w:r>
      <w:r w:rsidRPr="00C9137A">
        <w:rPr>
          <w:rFonts w:ascii="Times New Roman" w:hAnsi="Times New Roman" w:cs="Times New Roman"/>
          <w:bCs/>
          <w:sz w:val="30"/>
          <w:szCs w:val="30"/>
        </w:rPr>
        <w:br/>
        <w:t xml:space="preserve">в перечень заболеваний и физических недостатков граждан, </w:t>
      </w:r>
      <w:r w:rsidRPr="00C9137A">
        <w:rPr>
          <w:rFonts w:ascii="Times New Roman" w:hAnsi="Times New Roman" w:cs="Times New Roman"/>
          <w:bCs/>
          <w:sz w:val="30"/>
          <w:szCs w:val="30"/>
        </w:rPr>
        <w:br/>
        <w:t xml:space="preserve">при наличии которых противопоказано владение оружием                         </w:t>
      </w:r>
      <w:r w:rsidRPr="007127B5">
        <w:rPr>
          <w:rFonts w:ascii="Times New Roman" w:hAnsi="Times New Roman" w:cs="Times New Roman"/>
          <w:b/>
          <w:sz w:val="30"/>
          <w:szCs w:val="30"/>
        </w:rPr>
        <w:t>(форма 1 здр/у-10).</w:t>
      </w:r>
    </w:p>
    <w:p w14:paraId="09645109" w14:textId="77777777" w:rsidR="00232591" w:rsidRPr="00232591" w:rsidRDefault="0023259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3850E22" w14:textId="1B6AAEE4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>Также информирую, что несвоевременность продления сроков действия разрешения на право хранения гражданского оружия, в том числе постановка оружия на учет при изменении места жительства, влечет за собой ответственность, предусмотренную Кодексом об административных правонарушениях Республики Беларусь (далее – КоАП) по статье 2</w:t>
      </w:r>
      <w:r w:rsidR="00D701E7" w:rsidRPr="00232591">
        <w:rPr>
          <w:rFonts w:ascii="Times New Roman" w:hAnsi="Times New Roman" w:cs="Times New Roman"/>
          <w:sz w:val="30"/>
          <w:szCs w:val="30"/>
        </w:rPr>
        <w:t>4</w:t>
      </w:r>
      <w:r w:rsidRPr="00232591">
        <w:rPr>
          <w:rFonts w:ascii="Times New Roman" w:hAnsi="Times New Roman" w:cs="Times New Roman"/>
          <w:sz w:val="30"/>
          <w:szCs w:val="30"/>
        </w:rPr>
        <w:t>.</w:t>
      </w:r>
      <w:r w:rsidR="00D701E7" w:rsidRPr="00232591">
        <w:rPr>
          <w:rFonts w:ascii="Times New Roman" w:hAnsi="Times New Roman" w:cs="Times New Roman"/>
          <w:sz w:val="30"/>
          <w:szCs w:val="30"/>
        </w:rPr>
        <w:t>31</w:t>
      </w:r>
      <w:r w:rsidRPr="00232591">
        <w:rPr>
          <w:rFonts w:ascii="Times New Roman" w:hAnsi="Times New Roman" w:cs="Times New Roman"/>
          <w:sz w:val="30"/>
          <w:szCs w:val="30"/>
        </w:rPr>
        <w:t xml:space="preserve"> КоАП в виде штрафа от 4 до 15 базовых величин.</w:t>
      </w:r>
    </w:p>
    <w:p w14:paraId="398CE5E8" w14:textId="77777777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27B5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Согласно статьи 24 Закона Республики Беларусь «Об оружии»</w:t>
      </w:r>
      <w:r w:rsidRPr="00232591">
        <w:rPr>
          <w:rFonts w:ascii="Times New Roman" w:hAnsi="Times New Roman" w:cs="Times New Roman"/>
          <w:sz w:val="30"/>
          <w:szCs w:val="30"/>
        </w:rPr>
        <w:t xml:space="preserve"> юридическим лицам и гражданам запрещается хранить и использовать найденное или переданное им оружие, собственниками которого они не являются. </w:t>
      </w:r>
      <w:r w:rsidRPr="007127B5">
        <w:rPr>
          <w:rFonts w:ascii="Times New Roman" w:hAnsi="Times New Roman" w:cs="Times New Roman"/>
          <w:b/>
          <w:bCs/>
          <w:i/>
          <w:iCs/>
          <w:sz w:val="30"/>
          <w:szCs w:val="30"/>
        </w:rPr>
        <w:t>Такое оружие подлежит немедленной сдаче в органы внутренних дел.</w:t>
      </w:r>
    </w:p>
    <w:p w14:paraId="1C492C86" w14:textId="77777777" w:rsidR="0086456D" w:rsidRPr="00232591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2591">
        <w:rPr>
          <w:rFonts w:ascii="Times New Roman" w:hAnsi="Times New Roman" w:cs="Times New Roman"/>
          <w:sz w:val="30"/>
          <w:szCs w:val="30"/>
        </w:rPr>
        <w:t>За незаконное хранение оружия и боеприпасов, в том числе изготовление, приобретение, передача во владение, сбыт, хранение, перевозка, пересылка или ношение огнестрельного оружия и боеприпасов к нему, взрывчатых веществ, взрывных устройств, предусмотрена уголовная ответственность по статье 295 Уголовного кодекса республики Беларусь в виде исправительных работ на срок до двух лет, или ареста, или ограничения свободы на срок до пяти лет, или лишения свободы на срок до семи лет с конфискацией имущества или без конфискации.</w:t>
      </w:r>
    </w:p>
    <w:p w14:paraId="6369FAE4" w14:textId="0155253F" w:rsidR="0086456D" w:rsidRPr="007127B5" w:rsidRDefault="002369F1" w:rsidP="002325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127B5">
        <w:rPr>
          <w:rFonts w:ascii="Times New Roman" w:hAnsi="Times New Roman" w:cs="Times New Roman"/>
          <w:b/>
          <w:bCs/>
          <w:sz w:val="30"/>
          <w:szCs w:val="30"/>
        </w:rPr>
        <w:t>Вместе с тем, лицо, добровольно сдавшее оружие и боеприпасы, освобождается от административной и уголовной ответственности за действия, предусмотренные данной статьей, кроме случаев сбыта.</w:t>
      </w:r>
    </w:p>
    <w:p w14:paraId="3786FFF0" w14:textId="77777777" w:rsidR="00C37C7D" w:rsidRPr="00232591" w:rsidRDefault="00C37C7D" w:rsidP="00232591">
      <w:pPr>
        <w:pStyle w:val="a3"/>
        <w:rPr>
          <w:sz w:val="30"/>
          <w:szCs w:val="30"/>
        </w:rPr>
      </w:pPr>
      <w:r w:rsidRPr="00232591">
        <w:rPr>
          <w:sz w:val="30"/>
          <w:szCs w:val="30"/>
        </w:rPr>
        <w:t xml:space="preserve">Сведения принимаются круглосуточно по телефонам: </w:t>
      </w:r>
      <w:r w:rsidRPr="00232591">
        <w:rPr>
          <w:b/>
          <w:sz w:val="30"/>
          <w:szCs w:val="30"/>
        </w:rPr>
        <w:t>8(01713)-35534, 102</w:t>
      </w:r>
      <w:r w:rsidRPr="00232591">
        <w:rPr>
          <w:sz w:val="30"/>
          <w:szCs w:val="30"/>
        </w:rPr>
        <w:t>. анонимность гарантируется.</w:t>
      </w:r>
    </w:p>
    <w:p w14:paraId="3BB588E2" w14:textId="77777777" w:rsidR="00C37C7D" w:rsidRPr="00232591" w:rsidRDefault="00C37C7D" w:rsidP="00232591">
      <w:pPr>
        <w:pStyle w:val="a3"/>
        <w:rPr>
          <w:sz w:val="30"/>
          <w:szCs w:val="30"/>
        </w:rPr>
      </w:pPr>
    </w:p>
    <w:p w14:paraId="3E512410" w14:textId="77777777" w:rsidR="00C37C7D" w:rsidRPr="00232591" w:rsidRDefault="00C37C7D" w:rsidP="00232591">
      <w:pPr>
        <w:tabs>
          <w:tab w:val="left" w:pos="6804"/>
        </w:tabs>
        <w:spacing w:after="0" w:line="240" w:lineRule="auto"/>
        <w:rPr>
          <w:rFonts w:ascii="Times New Roman" w:hAnsi="Times New Roman"/>
          <w:sz w:val="30"/>
          <w:szCs w:val="30"/>
        </w:rPr>
      </w:pPr>
      <w:r w:rsidRPr="00232591">
        <w:rPr>
          <w:rFonts w:ascii="Times New Roman" w:hAnsi="Times New Roman"/>
          <w:sz w:val="30"/>
          <w:szCs w:val="30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14:paraId="31A2398F" w14:textId="77777777" w:rsidR="00C37C7D" w:rsidRPr="008C3793" w:rsidRDefault="00C37C7D" w:rsidP="00232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7C7D" w:rsidRPr="008C3793" w:rsidSect="00232591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6D"/>
    <w:rsid w:val="00066636"/>
    <w:rsid w:val="00123345"/>
    <w:rsid w:val="00142606"/>
    <w:rsid w:val="00175AAF"/>
    <w:rsid w:val="00232591"/>
    <w:rsid w:val="00233CF0"/>
    <w:rsid w:val="002369F1"/>
    <w:rsid w:val="00344368"/>
    <w:rsid w:val="00380EA7"/>
    <w:rsid w:val="003A03D0"/>
    <w:rsid w:val="00556BB5"/>
    <w:rsid w:val="005D0FC0"/>
    <w:rsid w:val="0064291A"/>
    <w:rsid w:val="007127B5"/>
    <w:rsid w:val="00765AAC"/>
    <w:rsid w:val="00781ABE"/>
    <w:rsid w:val="008474CD"/>
    <w:rsid w:val="0086456D"/>
    <w:rsid w:val="00896035"/>
    <w:rsid w:val="008C069F"/>
    <w:rsid w:val="008C3793"/>
    <w:rsid w:val="008D48E7"/>
    <w:rsid w:val="008D7928"/>
    <w:rsid w:val="00B856C8"/>
    <w:rsid w:val="00B96DCE"/>
    <w:rsid w:val="00C2798A"/>
    <w:rsid w:val="00C37C7D"/>
    <w:rsid w:val="00C9137A"/>
    <w:rsid w:val="00D65700"/>
    <w:rsid w:val="00D701E7"/>
    <w:rsid w:val="00E24FEA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FD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5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7C7D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7C7D"/>
    <w:rPr>
      <w:rFonts w:ascii="Times New Roman" w:eastAsia="Times New Roman" w:hAnsi="Times New Roman"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5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7C7D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7C7D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</dc:creator>
  <cp:lastModifiedBy>USER</cp:lastModifiedBy>
  <cp:revision>2</cp:revision>
  <cp:lastPrinted>2022-02-04T05:47:00Z</cp:lastPrinted>
  <dcterms:created xsi:type="dcterms:W3CDTF">2023-08-17T12:35:00Z</dcterms:created>
  <dcterms:modified xsi:type="dcterms:W3CDTF">2023-08-17T12:35:00Z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342e26dd587042e3b6b0f140d35370d4</vt:lpwstr>
  </property>
</Properties>
</file>