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D162" w14:textId="491468FB" w:rsidR="00380ADB" w:rsidRPr="00EC2FEE" w:rsidRDefault="00380ADB" w:rsidP="00C4227E">
      <w:pPr>
        <w:rPr>
          <w:b/>
          <w:sz w:val="30"/>
          <w:szCs w:val="30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380ADB" w:rsidRPr="00C7783C" w14:paraId="7949249E" w14:textId="77777777" w:rsidTr="00C7783C">
        <w:tc>
          <w:tcPr>
            <w:tcW w:w="9895" w:type="dxa"/>
          </w:tcPr>
          <w:p w14:paraId="45B985A7" w14:textId="77777777" w:rsidR="00380ADB" w:rsidRPr="00336DBF" w:rsidRDefault="00380ADB" w:rsidP="00C4227E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060EB025" w14:textId="77777777" w:rsidR="00EC382A" w:rsidRPr="00362D43" w:rsidRDefault="00EC382A" w:rsidP="00C4227E">
      <w:pPr>
        <w:spacing w:line="280" w:lineRule="exact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</w:t>
      </w:r>
      <w:r w:rsidRPr="00362D43">
        <w:rPr>
          <w:sz w:val="30"/>
          <w:szCs w:val="30"/>
        </w:rPr>
        <w:t>УТВЕРЖДЕНО</w:t>
      </w:r>
    </w:p>
    <w:p w14:paraId="7C8840E6" w14:textId="77777777" w:rsidR="00EC382A" w:rsidRPr="00362D43" w:rsidRDefault="00F5532F" w:rsidP="00F5532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Протокол</w:t>
      </w:r>
      <w:r w:rsidR="00EC382A" w:rsidRPr="00362D43">
        <w:rPr>
          <w:sz w:val="30"/>
          <w:szCs w:val="30"/>
        </w:rPr>
        <w:t xml:space="preserve"> </w:t>
      </w:r>
      <w:r>
        <w:rPr>
          <w:sz w:val="30"/>
          <w:szCs w:val="30"/>
        </w:rPr>
        <w:t>заседания комиссии по противодействию коррупции</w:t>
      </w:r>
    </w:p>
    <w:p w14:paraId="122EA002" w14:textId="62F11017" w:rsidR="00EC382A" w:rsidRPr="00EC382A" w:rsidRDefault="00362D43" w:rsidP="00C4227E">
      <w:pPr>
        <w:ind w:left="5670"/>
        <w:rPr>
          <w:sz w:val="30"/>
          <w:szCs w:val="30"/>
        </w:rPr>
      </w:pPr>
      <w:r w:rsidRPr="00362D43">
        <w:rPr>
          <w:sz w:val="30"/>
          <w:szCs w:val="30"/>
        </w:rPr>
        <w:t>«</w:t>
      </w:r>
      <w:r w:rsidR="00463206">
        <w:rPr>
          <w:sz w:val="30"/>
          <w:szCs w:val="30"/>
        </w:rPr>
        <w:t>30</w:t>
      </w:r>
      <w:r w:rsidRPr="00362D43">
        <w:rPr>
          <w:sz w:val="30"/>
          <w:szCs w:val="30"/>
        </w:rPr>
        <w:t>»</w:t>
      </w:r>
      <w:r w:rsidR="001A11B6">
        <w:rPr>
          <w:sz w:val="30"/>
          <w:szCs w:val="30"/>
        </w:rPr>
        <w:t xml:space="preserve"> </w:t>
      </w:r>
      <w:r w:rsidR="002F0D12">
        <w:rPr>
          <w:sz w:val="30"/>
          <w:szCs w:val="30"/>
        </w:rPr>
        <w:t>декабря</w:t>
      </w:r>
      <w:r w:rsidR="00AC349D">
        <w:rPr>
          <w:sz w:val="30"/>
          <w:szCs w:val="30"/>
        </w:rPr>
        <w:t xml:space="preserve"> </w:t>
      </w:r>
      <w:r w:rsidRPr="00362D43">
        <w:rPr>
          <w:sz w:val="30"/>
          <w:szCs w:val="30"/>
        </w:rPr>
        <w:t>20</w:t>
      </w:r>
      <w:r w:rsidR="00F5532F">
        <w:rPr>
          <w:sz w:val="30"/>
          <w:szCs w:val="30"/>
        </w:rPr>
        <w:t>2</w:t>
      </w:r>
      <w:r w:rsidR="00463206">
        <w:rPr>
          <w:sz w:val="30"/>
          <w:szCs w:val="30"/>
        </w:rPr>
        <w:t>4</w:t>
      </w:r>
      <w:r w:rsidR="00EC382A" w:rsidRPr="00362D43">
        <w:rPr>
          <w:sz w:val="30"/>
          <w:szCs w:val="30"/>
        </w:rPr>
        <w:t xml:space="preserve"> №</w:t>
      </w:r>
      <w:r w:rsidR="00783506">
        <w:rPr>
          <w:sz w:val="30"/>
          <w:szCs w:val="30"/>
        </w:rPr>
        <w:t>2</w:t>
      </w:r>
    </w:p>
    <w:p w14:paraId="21BD284C" w14:textId="77777777" w:rsidR="00C4227E" w:rsidRPr="00967D6D" w:rsidRDefault="00C4227E" w:rsidP="00C4227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70BFAE98" w14:textId="77777777" w:rsidR="00C4227E" w:rsidRPr="00967D6D" w:rsidRDefault="00C4227E" w:rsidP="00C4227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67D6D">
        <w:rPr>
          <w:rFonts w:ascii="Times New Roman" w:hAnsi="Times New Roman" w:cs="Times New Roman"/>
          <w:sz w:val="30"/>
          <w:szCs w:val="30"/>
        </w:rPr>
        <w:t>ПЛАН</w:t>
      </w:r>
    </w:p>
    <w:p w14:paraId="0499E5E6" w14:textId="787C40DC" w:rsidR="00C4227E" w:rsidRPr="00967D6D" w:rsidRDefault="00C4227E" w:rsidP="00333F6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67D6D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967D6D">
        <w:rPr>
          <w:rFonts w:ascii="Times New Roman" w:hAnsi="Times New Roman" w:cs="Times New Roman"/>
          <w:sz w:val="30"/>
          <w:szCs w:val="30"/>
        </w:rPr>
        <w:t>ГОСУДАРСТВЕННОГО УЧРЕЖДЕНИЯ «</w:t>
      </w:r>
      <w:r w:rsidR="004C7D02">
        <w:rPr>
          <w:rFonts w:ascii="Times New Roman" w:hAnsi="Times New Roman" w:cs="Times New Roman"/>
          <w:sz w:val="30"/>
          <w:szCs w:val="30"/>
        </w:rPr>
        <w:t>ПУХОВИЧСКИЙ РАЙОННЫЙ</w:t>
      </w:r>
      <w:r w:rsidR="00967D6D">
        <w:rPr>
          <w:rFonts w:ascii="Times New Roman" w:hAnsi="Times New Roman" w:cs="Times New Roman"/>
          <w:sz w:val="30"/>
          <w:szCs w:val="30"/>
        </w:rPr>
        <w:t xml:space="preserve"> ЦЕНТР ПО ОБЕСПЕЧЕНИЮ ДЕЯТЕЛЬНОСТИ БЮДЖЕТНЫХ ОРГАНИЗАЦИЙ» </w:t>
      </w:r>
      <w:r w:rsidR="001A11B6">
        <w:rPr>
          <w:rFonts w:ascii="Times New Roman" w:hAnsi="Times New Roman" w:cs="Times New Roman"/>
          <w:sz w:val="30"/>
          <w:szCs w:val="30"/>
        </w:rPr>
        <w:t>НА 202</w:t>
      </w:r>
      <w:r w:rsidR="00463206">
        <w:rPr>
          <w:rFonts w:ascii="Times New Roman" w:hAnsi="Times New Roman" w:cs="Times New Roman"/>
          <w:sz w:val="30"/>
          <w:szCs w:val="30"/>
        </w:rPr>
        <w:t>5</w:t>
      </w:r>
      <w:r w:rsidRPr="00967D6D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W w:w="10900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631"/>
        <w:gridCol w:w="2126"/>
        <w:gridCol w:w="4520"/>
      </w:tblGrid>
      <w:tr w:rsidR="00580183" w:rsidRPr="00967D6D" w14:paraId="1AA1A8BD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298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N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br/>
              <w:t>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0E0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8EF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E35" w14:textId="4D83B346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Ответственный за организацию</w:t>
            </w:r>
          </w:p>
        </w:tc>
      </w:tr>
      <w:tr w:rsidR="00580183" w:rsidRPr="00967D6D" w14:paraId="265A60AF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A33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F191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5C0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AED" w14:textId="0DE4F06C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580183" w:rsidRPr="00967D6D" w14:paraId="574AEA96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357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288" w14:textId="3A921D14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Проведение заседаний комиссии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 xml:space="preserve">по противодействию коррупции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8E40C" w14:textId="6268B51D" w:rsidR="00580183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 202</w:t>
            </w:r>
            <w:r w:rsidR="0046320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65175A2" w14:textId="1A5B5E86" w:rsidR="00580183" w:rsidRPr="00967D6D" w:rsidRDefault="00580183" w:rsidP="00AC34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 202</w:t>
            </w:r>
            <w:r w:rsidR="0046320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(возможен перенос сроков)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7016" w14:textId="3E58E850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580183" w:rsidRPr="00967D6D" w14:paraId="41A59010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A3A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5D4" w14:textId="77777777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результатов выполнения поручений государственных органов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по предотвращению проявлений коррупции и их выявлению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913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D8C" w14:textId="510F8119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члены комиссии</w:t>
            </w:r>
          </w:p>
        </w:tc>
      </w:tr>
      <w:tr w:rsidR="00580183" w:rsidRPr="00967D6D" w14:paraId="6D74D6BF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53E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D50" w14:textId="77777777" w:rsidR="00580183" w:rsidRPr="00967D6D" w:rsidRDefault="00580183" w:rsidP="00AC34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Изучение вопроса возможного наличия конфликта интересов и внесение предложений                                по его предотвращению                                      и урегулированию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332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5AD" w14:textId="405B4BF0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члены комиссии</w:t>
            </w:r>
          </w:p>
        </w:tc>
      </w:tr>
      <w:tr w:rsidR="00580183" w:rsidRPr="00967D6D" w14:paraId="3A5AAB15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29E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A28" w14:textId="49193842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Рассмотрение вопросов                                  по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профилактике коррупционных правонарушений, создающих условия для коррупции, и иных нарушений антикоррупционного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AAB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реже одного раза      в полугодие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897" w14:textId="1C1C4264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76B3008F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2A1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7B3" w14:textId="4C34BACE" w:rsidR="00580183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Учет и анализ поступающи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 правоохранительных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органов, иных государственных органов                    и организаций и содержащейся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обращениях граждан                                      и юридических лиц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информации  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нарушении антикоррупционного законодательства работниками центра</w:t>
            </w:r>
          </w:p>
          <w:p w14:paraId="326FB65E" w14:textId="77777777" w:rsidR="00580183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B413E9" w14:textId="77777777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A5D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 мере поступления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FEE2" w14:textId="4168241B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67A37F0B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3B2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658" w14:textId="371EB9C4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Рассмотрение предложений членов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о совершенствовании методической и организационной работы по противодействию коррупции, законодательств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о борьбе с коррупцией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047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По мере поступления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42" w14:textId="0B5A4116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75962691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18F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4863" w14:textId="77777777" w:rsidR="00580183" w:rsidRPr="001973A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73AD">
              <w:rPr>
                <w:rFonts w:ascii="Times New Roman" w:hAnsi="Times New Roman" w:cs="Times New Roman"/>
                <w:sz w:val="30"/>
                <w:szCs w:val="30"/>
              </w:rPr>
              <w:t>По каждому выявленному нарушению антикоррупционного законодательства рассматривать вопрос об ответственности как лиц, нарушивших законодательство, так и лиц, бездействие которых способствовало этому нарушению.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C11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CFE" w14:textId="5C884368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0CCE7272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EA8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BDEC0" w14:textId="080D64A8" w:rsidR="00580183" w:rsidRPr="00967D6D" w:rsidRDefault="00580183" w:rsidP="00AC34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Подведение итогов работы комиссии за 202</w:t>
            </w:r>
            <w:r w:rsidR="0046320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 Рассмотрение плана мероприятий на 202</w:t>
            </w:r>
            <w:r w:rsidR="0046320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CAC" w14:textId="65DC6F08" w:rsidR="00580183" w:rsidRPr="00967D6D" w:rsidRDefault="00580183" w:rsidP="00AC34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 202</w:t>
            </w:r>
            <w:r w:rsidR="0046320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72EB" w14:textId="6F31FC35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</w:tbl>
    <w:p w14:paraId="6709476B" w14:textId="77777777" w:rsidR="00362D43" w:rsidRPr="00967D6D" w:rsidRDefault="00362D43" w:rsidP="00C4227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</w:p>
    <w:sectPr w:rsidR="00362D43" w:rsidRPr="00967D6D" w:rsidSect="008A39E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42448"/>
    <w:multiLevelType w:val="hybridMultilevel"/>
    <w:tmpl w:val="5B9E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1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3C"/>
    <w:rsid w:val="0001703E"/>
    <w:rsid w:val="0003627E"/>
    <w:rsid w:val="00123ABD"/>
    <w:rsid w:val="00143987"/>
    <w:rsid w:val="001973AD"/>
    <w:rsid w:val="001A11B6"/>
    <w:rsid w:val="001E2222"/>
    <w:rsid w:val="00274EAC"/>
    <w:rsid w:val="002D757E"/>
    <w:rsid w:val="002F0D12"/>
    <w:rsid w:val="00333F6E"/>
    <w:rsid w:val="003574E4"/>
    <w:rsid w:val="00362D43"/>
    <w:rsid w:val="00380ADB"/>
    <w:rsid w:val="003E58F3"/>
    <w:rsid w:val="00432C58"/>
    <w:rsid w:val="00463206"/>
    <w:rsid w:val="004648B7"/>
    <w:rsid w:val="004C7D02"/>
    <w:rsid w:val="0053332D"/>
    <w:rsid w:val="00580183"/>
    <w:rsid w:val="0058453C"/>
    <w:rsid w:val="005D511B"/>
    <w:rsid w:val="005D692B"/>
    <w:rsid w:val="00713B76"/>
    <w:rsid w:val="00783506"/>
    <w:rsid w:val="007A5C0C"/>
    <w:rsid w:val="007C5142"/>
    <w:rsid w:val="008831D0"/>
    <w:rsid w:val="008A39EE"/>
    <w:rsid w:val="00967D6D"/>
    <w:rsid w:val="00A51A4F"/>
    <w:rsid w:val="00A54C79"/>
    <w:rsid w:val="00AC213C"/>
    <w:rsid w:val="00AC349D"/>
    <w:rsid w:val="00B20B79"/>
    <w:rsid w:val="00B47B8D"/>
    <w:rsid w:val="00BC2CDB"/>
    <w:rsid w:val="00C4227E"/>
    <w:rsid w:val="00C7783C"/>
    <w:rsid w:val="00C77EFF"/>
    <w:rsid w:val="00CC7489"/>
    <w:rsid w:val="00D52FC6"/>
    <w:rsid w:val="00D6196B"/>
    <w:rsid w:val="00E11B44"/>
    <w:rsid w:val="00E81562"/>
    <w:rsid w:val="00EC2FEE"/>
    <w:rsid w:val="00EC382A"/>
    <w:rsid w:val="00F1661F"/>
    <w:rsid w:val="00F5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92BEE"/>
  <w15:docId w15:val="{2E9E1DC3-508F-4643-9361-7CBDF624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1B"/>
    <w:pPr>
      <w:ind w:left="720"/>
      <w:contextualSpacing/>
    </w:pPr>
  </w:style>
  <w:style w:type="table" w:styleId="a4">
    <w:name w:val="Table Grid"/>
    <w:basedOn w:val="a1"/>
    <w:uiPriority w:val="39"/>
    <w:rsid w:val="00C7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6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2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2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Ирина Евгеньевна Соловей</cp:lastModifiedBy>
  <cp:revision>11</cp:revision>
  <cp:lastPrinted>2025-01-16T06:44:00Z</cp:lastPrinted>
  <dcterms:created xsi:type="dcterms:W3CDTF">2021-04-06T08:11:00Z</dcterms:created>
  <dcterms:modified xsi:type="dcterms:W3CDTF">2025-01-16T06:45:00Z</dcterms:modified>
</cp:coreProperties>
</file>