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428" w14:textId="09DE97C2" w:rsidR="00AA0C5C" w:rsidRDefault="00EB2532" w:rsidP="00EB2532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B253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AC59DD">
        <w:rPr>
          <w:rFonts w:ascii="Times New Roman" w:hAnsi="Times New Roman" w:cs="Times New Roman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AC59DD">
        <w:rPr>
          <w:rFonts w:ascii="Times New Roman" w:hAnsi="Times New Roman" w:cs="Times New Roman"/>
          <w:sz w:val="30"/>
          <w:szCs w:val="30"/>
          <w:lang w:val="ru-RU"/>
        </w:rPr>
        <w:t>января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>202</w:t>
      </w:r>
      <w:r w:rsidR="00AC59DD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>года в 1</w:t>
      </w:r>
      <w:r w:rsidR="00AC59D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>.00 состоится заседание окружной избирательной комиссии №</w:t>
      </w:r>
      <w:r w:rsidR="00E9060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 xml:space="preserve">65 (г. Марьина Горка, ул. Ленинская, 47,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="00AC59DD">
        <w:rPr>
          <w:rFonts w:ascii="Times New Roman" w:hAnsi="Times New Roman" w:cs="Times New Roman"/>
          <w:sz w:val="30"/>
          <w:szCs w:val="30"/>
          <w:lang w:val="ru-RU"/>
        </w:rPr>
        <w:t>зал заседаний 2 этаж</w:t>
      </w:r>
      <w:r w:rsidRPr="00EB253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14:paraId="57685EB4" w14:textId="5A060AB0" w:rsidR="00EB2532" w:rsidRDefault="00EB2532" w:rsidP="00EB2532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E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F7"/>
    <w:rsid w:val="00094EDE"/>
    <w:rsid w:val="00565BF7"/>
    <w:rsid w:val="009B20E8"/>
    <w:rsid w:val="009F241E"/>
    <w:rsid w:val="00AA0C5C"/>
    <w:rsid w:val="00AC59DD"/>
    <w:rsid w:val="00E9060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732"/>
  <w15:docId w15:val="{7B448823-F5FE-45E2-90EF-23CC0A7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2024-01-26T10:59:00Z</dcterms:created>
  <dcterms:modified xsi:type="dcterms:W3CDTF">2024-01-26T10:59:00Z</dcterms:modified>
</cp:coreProperties>
</file>