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95"/>
        <w:gridCol w:w="2257"/>
        <w:gridCol w:w="2808"/>
        <w:gridCol w:w="1668"/>
        <w:gridCol w:w="1405"/>
        <w:gridCol w:w="1439"/>
        <w:gridCol w:w="2359"/>
        <w:gridCol w:w="1273"/>
      </w:tblGrid>
      <w:tr w:rsidR="00ED719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D7194" w:rsidRPr="0094212D" w14:paraId="57D147F5" w14:textId="77777777" w:rsidTr="00366593">
        <w:tc>
          <w:tcPr>
            <w:tcW w:w="2516" w:type="dxa"/>
          </w:tcPr>
          <w:p w14:paraId="30CF60D2" w14:textId="0B462DA7" w:rsidR="001A1A8B" w:rsidRPr="00ED7194" w:rsidRDefault="00ED7194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140" w:type="dxa"/>
          </w:tcPr>
          <w:p w14:paraId="1228D484" w14:textId="499383E5" w:rsidR="00ED7194" w:rsidRPr="0082490B" w:rsidRDefault="00ED7194" w:rsidP="001A1A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</w:t>
            </w:r>
            <w:proofErr w:type="spellStart"/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proofErr w:type="spellEnd"/>
            <w:r w:rsidR="008249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14:paraId="1EC23354" w14:textId="34C842FD" w:rsidR="00276E96" w:rsidRPr="00ED7194" w:rsidRDefault="00644B2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0B407A6B" w:rsidR="00366593" w:rsidRPr="00ED7194" w:rsidRDefault="00ED71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7F0EE2E" w:rsidR="00366593" w:rsidRPr="00ED7194" w:rsidRDefault="00ED7194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312" w:type="dxa"/>
          </w:tcPr>
          <w:p w14:paraId="391A017D" w14:textId="34D35B0B" w:rsidR="00366593" w:rsidRPr="00ED7194" w:rsidRDefault="00ED71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ED7194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0D913947" w:rsidR="00366593" w:rsidRPr="00ED7194" w:rsidRDefault="00ED71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1.Заинтересо ванному лицу необходимо авторизоваться на едином портале электронных услуг (ЕПЭУ). 2. В перечне доступных административных процедур выбрать административную процедуру 200.2.18</w:t>
            </w:r>
            <w:r w:rsidRPr="00ED71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 xml:space="preserve">3.Ознакомиться с информацией, </w:t>
            </w:r>
            <w:r w:rsidRPr="00ED7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заполнить обязательны е поля заявления об осуществлении административной процедуры, в том числе прикрепить необходимы е документы/с ведения, и отправить указанное заявление в уполномоченный орган. 4. После рассмотрения заявления </w:t>
            </w:r>
            <w:proofErr w:type="spellStart"/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уполномочнным</w:t>
            </w:r>
            <w:proofErr w:type="spellEnd"/>
            <w:r w:rsidRPr="00ED7194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proofErr w:type="spellStart"/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ознакомитьс</w:t>
            </w:r>
            <w:proofErr w:type="spellEnd"/>
            <w:r w:rsidRPr="00ED7194">
              <w:rPr>
                <w:rFonts w:ascii="Times New Roman" w:hAnsi="Times New Roman" w:cs="Times New Roman"/>
                <w:sz w:val="26"/>
                <w:szCs w:val="26"/>
              </w:rPr>
              <w:t xml:space="preserve"> я с итоговым документом в личном электронном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D7194">
              <w:rPr>
                <w:rFonts w:ascii="Times New Roman" w:hAnsi="Times New Roman" w:cs="Times New Roman"/>
                <w:sz w:val="26"/>
                <w:szCs w:val="26"/>
              </w:rPr>
              <w:t>кабинете на ЕПЭУ.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2490B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A4D4D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E116A"/>
    <w:rsid w:val="00E833CB"/>
    <w:rsid w:val="00E97FAD"/>
    <w:rsid w:val="00ED7194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2024-04-02T06:37:00Z</dcterms:created>
  <dcterms:modified xsi:type="dcterms:W3CDTF">2024-04-03T06:03:00Z</dcterms:modified>
</cp:coreProperties>
</file>