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50"/>
        <w:gridCol w:w="2333"/>
        <w:gridCol w:w="3013"/>
        <w:gridCol w:w="1822"/>
        <w:gridCol w:w="1405"/>
        <w:gridCol w:w="1474"/>
        <w:gridCol w:w="1534"/>
        <w:gridCol w:w="1273"/>
      </w:tblGrid>
      <w:tr w:rsidR="00D148A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D148A4" w:rsidRPr="0094212D" w14:paraId="57D147F5" w14:textId="77777777" w:rsidTr="00366593">
        <w:tc>
          <w:tcPr>
            <w:tcW w:w="2516" w:type="dxa"/>
          </w:tcPr>
          <w:p w14:paraId="30CF60D2" w14:textId="3325B3E6" w:rsidR="000A01CB" w:rsidRPr="00D148A4" w:rsidRDefault="00D148A4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 xml:space="preserve">1.1.33. Принятие решения об установлении иного срока возмещения затрат на реализацию </w:t>
            </w:r>
            <w:proofErr w:type="spellStart"/>
            <w:r w:rsidRPr="00D148A4">
              <w:rPr>
                <w:rFonts w:ascii="Times New Roman" w:hAnsi="Times New Roman" w:cs="Times New Roman"/>
                <w:sz w:val="26"/>
                <w:szCs w:val="26"/>
              </w:rPr>
              <w:t>энергоэффективны</w:t>
            </w:r>
            <w:proofErr w:type="spellEnd"/>
            <w:r w:rsidRPr="00D148A4">
              <w:rPr>
                <w:rFonts w:ascii="Times New Roman" w:hAnsi="Times New Roman" w:cs="Times New Roman"/>
                <w:sz w:val="26"/>
                <w:szCs w:val="26"/>
              </w:rPr>
              <w:t xml:space="preserve"> х мероприятий в многоквартирных жилых домах для отдельных категорий граждан</w:t>
            </w:r>
          </w:p>
        </w:tc>
        <w:tc>
          <w:tcPr>
            <w:tcW w:w="2140" w:type="dxa"/>
          </w:tcPr>
          <w:p w14:paraId="1EC23354" w14:textId="059D2E07" w:rsidR="00276E96" w:rsidRPr="00D148A4" w:rsidRDefault="00D148A4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- для </w:t>
            </w:r>
            <w:r w:rsidRPr="00D148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малообеспеченных граждан копия трудовой книжки (при ее наличии) - для неработающих граждан и неработающих членов семьи пенсионное удостоверение - для неработающих пенсионеров удостоверение инвалида </w:t>
            </w: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Pr="00D148A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>инвалидов I и II группы удостоверение ребенка -инвалида - для лиц, имеющих детей -инвалидов в возрасте до 18 лет удостоверение многодетной семьи - для многодетной семьи</w:t>
            </w:r>
          </w:p>
        </w:tc>
        <w:tc>
          <w:tcPr>
            <w:tcW w:w="3419" w:type="dxa"/>
          </w:tcPr>
          <w:p w14:paraId="1B37EB98" w14:textId="055B67B4" w:rsidR="00366593" w:rsidRPr="00D148A4" w:rsidRDefault="00D148A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48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1F3F88F9" w:rsidR="00366593" w:rsidRPr="00D148A4" w:rsidRDefault="00D148A4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</w:t>
            </w:r>
            <w:r w:rsidRPr="00D148A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 xml:space="preserve">запроса документов и (или) сведений от других </w:t>
            </w:r>
            <w:proofErr w:type="spellStart"/>
            <w:r w:rsidRPr="00D148A4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D14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48A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D148A4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1115B510" w:rsidR="00366593" w:rsidRPr="00D148A4" w:rsidRDefault="0094212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D148A4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8A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D148A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48A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94212D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57728E"/>
    <w:rsid w:val="005B564A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A05DF0"/>
    <w:rsid w:val="00B65918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2024-04-01T09:38:00Z</dcterms:created>
  <dcterms:modified xsi:type="dcterms:W3CDTF">2024-04-01T09:38:00Z</dcterms:modified>
</cp:coreProperties>
</file>