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90"/>
        <w:gridCol w:w="2321"/>
        <w:gridCol w:w="3202"/>
        <w:gridCol w:w="1673"/>
        <w:gridCol w:w="1405"/>
        <w:gridCol w:w="1506"/>
        <w:gridCol w:w="1534"/>
        <w:gridCol w:w="1273"/>
      </w:tblGrid>
      <w:tr w:rsidR="002D77B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E17F9" w:rsidRPr="00FE17F9" w14:paraId="57D147F5" w14:textId="77777777" w:rsidTr="00366593">
        <w:tc>
          <w:tcPr>
            <w:tcW w:w="2516" w:type="dxa"/>
          </w:tcPr>
          <w:p w14:paraId="30CF60D2" w14:textId="35BFEEB1" w:rsidR="000A01CB" w:rsidRPr="000830CA" w:rsidRDefault="002D77B6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0830CA">
              <w:rPr>
                <w:rFonts w:ascii="Times New Roman" w:hAnsi="Times New Roman" w:cs="Times New Roman"/>
                <w:sz w:val="26"/>
                <w:szCs w:val="26"/>
              </w:rPr>
              <w:t>1.1.23. 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140" w:type="dxa"/>
          </w:tcPr>
          <w:p w14:paraId="1EC23354" w14:textId="0A161AC9" w:rsidR="00276E96" w:rsidRPr="000830CA" w:rsidRDefault="003E2372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0CA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паспорта или иные документы, удостоверяющие личность всех совершеннолетних граждан, свидетельство о рождении </w:t>
            </w:r>
            <w:proofErr w:type="spellStart"/>
            <w:r w:rsidRPr="000830CA">
              <w:rPr>
                <w:rFonts w:ascii="Times New Roman" w:hAnsi="Times New Roman" w:cs="Times New Roman"/>
                <w:sz w:val="26"/>
                <w:szCs w:val="26"/>
              </w:rPr>
              <w:t>несовершеннолетн</w:t>
            </w:r>
            <w:proofErr w:type="spellEnd"/>
            <w:r w:rsidRPr="000830CA">
              <w:rPr>
                <w:rFonts w:ascii="Times New Roman" w:hAnsi="Times New Roman" w:cs="Times New Roman"/>
                <w:sz w:val="26"/>
                <w:szCs w:val="26"/>
              </w:rPr>
              <w:t xml:space="preserve"> их детей, состоящих на учете нуждающихся в улучшении жилищных условий документы, подтверждающие </w:t>
            </w:r>
            <w:r w:rsidRPr="000830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 на внеочередное получение </w:t>
            </w:r>
            <w:r w:rsidR="00F876BC" w:rsidRPr="000830CA"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  <w:proofErr w:type="gramStart"/>
            <w:r w:rsidR="00F876BC" w:rsidRPr="000830C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0830CA">
              <w:rPr>
                <w:rFonts w:ascii="Times New Roman" w:hAnsi="Times New Roman" w:cs="Times New Roman"/>
                <w:sz w:val="26"/>
                <w:szCs w:val="26"/>
              </w:rPr>
              <w:t>льготного кредита</w:t>
            </w:r>
            <w:proofErr w:type="gramEnd"/>
            <w:r w:rsidRPr="000830CA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(реконструкцию) или приобретение жилого помещения, - в случае наличия такого права</w:t>
            </w:r>
          </w:p>
        </w:tc>
        <w:tc>
          <w:tcPr>
            <w:tcW w:w="3419" w:type="dxa"/>
          </w:tcPr>
          <w:p w14:paraId="1B37EB98" w14:textId="06A5C285" w:rsidR="00366593" w:rsidRPr="000830CA" w:rsidRDefault="003E23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0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 о состоянии на учете нуждающихся в улучшении жилищных условий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 Минске либо населенных пунктах Минского района - о находящихся в собственности </w:t>
            </w:r>
            <w:r w:rsidRPr="000830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гражданина и проживающих совместно с ним членов его семьи жилых помещениях в г. Минске и населенных пунктах Минского района)3</w:t>
            </w:r>
          </w:p>
        </w:tc>
        <w:tc>
          <w:tcPr>
            <w:tcW w:w="1675" w:type="dxa"/>
          </w:tcPr>
          <w:p w14:paraId="4B55E409" w14:textId="3FC5965D" w:rsidR="00366593" w:rsidRPr="000830CA" w:rsidRDefault="003E2372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0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0FE2484D" w:rsidR="00366593" w:rsidRPr="000830CA" w:rsidRDefault="00F876B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0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0830CA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0CA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0830CA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30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E17F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17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FE17F9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FE17F9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57728E"/>
    <w:rsid w:val="00651C5B"/>
    <w:rsid w:val="00657061"/>
    <w:rsid w:val="00666D10"/>
    <w:rsid w:val="00692FAD"/>
    <w:rsid w:val="006B5711"/>
    <w:rsid w:val="006C51F6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2024-04-01T09:04:00Z</dcterms:created>
  <dcterms:modified xsi:type="dcterms:W3CDTF">2024-04-01T09:04:00Z</dcterms:modified>
</cp:coreProperties>
</file>