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56"/>
        <w:gridCol w:w="2461"/>
        <w:gridCol w:w="2833"/>
        <w:gridCol w:w="1783"/>
        <w:gridCol w:w="1355"/>
        <w:gridCol w:w="1456"/>
        <w:gridCol w:w="1426"/>
        <w:gridCol w:w="1234"/>
      </w:tblGrid>
      <w:tr w:rsidR="00366593" w:rsidRPr="00366593" w14:paraId="2B04C35D" w14:textId="77777777" w:rsidTr="00366593">
        <w:tc>
          <w:tcPr>
            <w:tcW w:w="2516" w:type="dxa"/>
          </w:tcPr>
          <w:p w14:paraId="25A93534" w14:textId="0707365B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осуществлени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Срок действия справок или других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документо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в, выдаваемы х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Размер платы, взимаемо й при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АП, или порядке ее определен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 xml:space="preserve">Порядок подачи заявлений об осуществлен </w:t>
            </w:r>
            <w:proofErr w:type="spellStart"/>
            <w:r w:rsidRPr="00366593">
              <w:rPr>
                <w:rFonts w:ascii="Times New Roman" w:hAnsi="Times New Roman" w:cs="Times New Roman"/>
              </w:rPr>
              <w:t>ии</w:t>
            </w:r>
            <w:proofErr w:type="spellEnd"/>
            <w:r w:rsidRPr="00366593">
              <w:rPr>
                <w:rFonts w:ascii="Times New Roman" w:hAnsi="Times New Roman" w:cs="Times New Roman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366593" w:rsidRDefault="00366593">
            <w:pPr>
              <w:rPr>
                <w:rFonts w:ascii="Times New Roman" w:hAnsi="Times New Roman" w:cs="Times New Roman"/>
              </w:rPr>
            </w:pPr>
            <w:r w:rsidRPr="00366593">
              <w:rPr>
                <w:rFonts w:ascii="Times New Roman" w:hAnsi="Times New Roman" w:cs="Times New Roman"/>
              </w:rPr>
              <w:t>Регламент АП</w:t>
            </w:r>
          </w:p>
        </w:tc>
      </w:tr>
      <w:tr w:rsidR="00366593" w:rsidRPr="00666D10" w14:paraId="57D147F5" w14:textId="77777777" w:rsidTr="00366593">
        <w:tc>
          <w:tcPr>
            <w:tcW w:w="2516" w:type="dxa"/>
          </w:tcPr>
          <w:p w14:paraId="30CF60D2" w14:textId="3CC55711" w:rsidR="00366593" w:rsidRPr="008151F9" w:rsidRDefault="00692FAD" w:rsidP="00E97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r w:rsidR="00E97FAD" w:rsidRPr="008151F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3 </w:t>
            </w:r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</w:t>
            </w:r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</w:t>
            </w:r>
            <w:proofErr w:type="spellStart"/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t>удостоверяющихправо</w:t>
            </w:r>
            <w:proofErr w:type="spellEnd"/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на расположенные на этих участках капитальные строения </w:t>
            </w:r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(здания, сооружения) (за исключением случаев, предусмотренных в подпункте 1.1.2-1 пункта 1.1 перечня1 ),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</w:t>
            </w:r>
            <w:proofErr w:type="spellStart"/>
            <w:r w:rsidR="00E97FAD" w:rsidRPr="008151F9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666D10" w:rsidRPr="008151F9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proofErr w:type="spellEnd"/>
            <w:r w:rsidR="00666D10"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40" w:type="dxa"/>
          </w:tcPr>
          <w:p w14:paraId="1AB7838C" w14:textId="77777777" w:rsidR="00692FAD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заявление паспорт или иной документ, удостоверяющий личность документ, удостоверяющий право на земельный участок документ, подтверждающий право собственности на капитальное строение (здание, сооружение), незавершенное </w:t>
            </w:r>
            <w:proofErr w:type="spellStart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законсервированно</w:t>
            </w:r>
            <w:proofErr w:type="spellEnd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е капитальное</w:t>
            </w:r>
          </w:p>
          <w:p w14:paraId="5ED9611A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строение, - если такие объекты зарегистрированы в едином 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государственном регистре недвижимого имущества, прав на него и сделок с ним 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- в населенных пунктах и на иных</w:t>
            </w:r>
          </w:p>
          <w:p w14:paraId="50CDBEB9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территориях, определенных областными, Минским городским исполнительными комитетами2 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-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собственности2 документ, подтверждающий</w:t>
            </w:r>
          </w:p>
          <w:p w14:paraId="1F2CF603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- в населенных пунктах и на иных 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территориях, определенных областными, Минским городским исполнительными комитетами2 документ, подтверждающий досрочное внесение в полном объеме платы за земельный участок, платы за право аренды земельного участка, - если земельный участок предоставлен в частную</w:t>
            </w:r>
          </w:p>
          <w:p w14:paraId="0426E135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или аренду с рассрочкой внесения платы2 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собственность), но не ниже размера платы за право аренды сроком на 99 лет без предоставления рассрочки, - в населенных пунктах и на иных территориях, определенных областными, Минским городским исполнительными комитетами2</w:t>
            </w:r>
          </w:p>
          <w:p w14:paraId="2A779EDF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- в населенных пунктах и на иных 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законодательством2 документ, подтверждающий</w:t>
            </w:r>
          </w:p>
          <w:p w14:paraId="1336C2AD" w14:textId="77777777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платы по кадастровой стоимости земельных участков без предоставления рассрочки, -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стоимости2 документ, подтверждающий </w:t>
            </w:r>
            <w:r w:rsidRPr="0081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- на</w:t>
            </w:r>
          </w:p>
          <w:p w14:paraId="1EC23354" w14:textId="520AE10A" w:rsidR="00666D10" w:rsidRPr="008151F9" w:rsidRDefault="00666D10" w:rsidP="0069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участка2</w:t>
            </w:r>
          </w:p>
        </w:tc>
        <w:tc>
          <w:tcPr>
            <w:tcW w:w="3419" w:type="dxa"/>
          </w:tcPr>
          <w:p w14:paraId="1B37EB98" w14:textId="0A9621C0" w:rsidR="00366593" w:rsidRPr="008151F9" w:rsidRDefault="0017075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005794F6" w:rsidR="00366593" w:rsidRPr="008151F9" w:rsidRDefault="00666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со дня подачи заявления, а в случае истребования документов при принятии решения, не связанного с отказом в </w:t>
            </w:r>
            <w:proofErr w:type="spellStart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proofErr w:type="spellEnd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и настоящей процедуры, - 10 рабочих дней со дня </w:t>
            </w:r>
            <w:proofErr w:type="spellStart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proofErr w:type="spellEnd"/>
            <w:r w:rsidRPr="008151F9">
              <w:rPr>
                <w:rFonts w:ascii="Times New Roman" w:hAnsi="Times New Roman" w:cs="Times New Roman"/>
                <w:sz w:val="26"/>
                <w:szCs w:val="26"/>
              </w:rPr>
              <w:t xml:space="preserve"> я таких документов</w:t>
            </w:r>
          </w:p>
        </w:tc>
        <w:tc>
          <w:tcPr>
            <w:tcW w:w="1312" w:type="dxa"/>
          </w:tcPr>
          <w:p w14:paraId="391A017D" w14:textId="6258DB95" w:rsidR="00366593" w:rsidRPr="008151F9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8151F9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1F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666D10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666D1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666D10" w:rsidRDefault="00366593">
            <w:pPr>
              <w:rPr>
                <w:rFonts w:ascii="Times New Roman" w:hAnsi="Times New Roman" w:cs="Times New Roman"/>
                <w:lang w:val="ru-RU"/>
              </w:rPr>
            </w:pPr>
            <w:r w:rsidRPr="00666D1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5AED0FC4" w14:textId="77777777" w:rsidR="0057728E" w:rsidRPr="00666D10" w:rsidRDefault="0057728E">
      <w:pPr>
        <w:rPr>
          <w:rFonts w:ascii="Times New Roman" w:hAnsi="Times New Roman" w:cs="Times New Roman"/>
        </w:rPr>
      </w:pPr>
    </w:p>
    <w:sectPr w:rsidR="0057728E" w:rsidRPr="00666D10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73D6E"/>
    <w:rsid w:val="0017075C"/>
    <w:rsid w:val="00366593"/>
    <w:rsid w:val="003C35CE"/>
    <w:rsid w:val="0057728E"/>
    <w:rsid w:val="00666D10"/>
    <w:rsid w:val="00692FAD"/>
    <w:rsid w:val="006B5711"/>
    <w:rsid w:val="006D62C5"/>
    <w:rsid w:val="008151F9"/>
    <w:rsid w:val="00841E71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2024-04-01T07:01:00Z</dcterms:created>
  <dcterms:modified xsi:type="dcterms:W3CDTF">2024-04-02T13:08:00Z</dcterms:modified>
</cp:coreProperties>
</file>