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26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5806"/>
      </w:tblGrid>
      <w:tr w:rsidR="00291750" w:rsidTr="00291750">
        <w:trPr>
          <w:trHeight w:val="545"/>
        </w:trPr>
        <w:tc>
          <w:tcPr>
            <w:tcW w:w="846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№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br/>
              <w:t>п/п</w:t>
            </w:r>
          </w:p>
        </w:tc>
        <w:tc>
          <w:tcPr>
            <w:tcW w:w="2693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F3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ID </w:t>
            </w:r>
            <w:r w:rsidRPr="00A25F30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номер из реестра</w:t>
            </w:r>
          </w:p>
        </w:tc>
        <w:tc>
          <w:tcPr>
            <w:tcW w:w="5806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color w:val="000000"/>
                <w:position w:val="-1"/>
                <w:sz w:val="28"/>
                <w:szCs w:val="28"/>
              </w:rPr>
              <w:t>Адрес пуст</w:t>
            </w:r>
            <w:r w:rsidRPr="00A25F30">
              <w:rPr>
                <w:rFonts w:ascii="Times New Roman" w:eastAsia="Consolas" w:hAnsi="Times New Roman" w:cs="Times New Roman"/>
                <w:color w:val="000000"/>
                <w:position w:val="-2"/>
                <w:sz w:val="28"/>
                <w:szCs w:val="28"/>
              </w:rPr>
              <w:t>ующего дома</w:t>
            </w:r>
          </w:p>
        </w:tc>
      </w:tr>
      <w:tr w:rsidR="00291750" w:rsidTr="00291750">
        <w:tc>
          <w:tcPr>
            <w:tcW w:w="846" w:type="dxa"/>
          </w:tcPr>
          <w:p w:rsidR="00291750" w:rsidRPr="00A25F30" w:rsidRDefault="00291750" w:rsidP="00291750">
            <w:pPr>
              <w:pStyle w:val="a4"/>
              <w:numPr>
                <w:ilvl w:val="0"/>
                <w:numId w:val="1"/>
              </w:num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291750" w:rsidRPr="00A25F30" w:rsidRDefault="00291750" w:rsidP="00291750">
            <w:pPr>
              <w:tabs>
                <w:tab w:val="center" w:pos="1238"/>
              </w:tabs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27880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5806" w:type="dxa"/>
          </w:tcPr>
          <w:p w:rsidR="00291750" w:rsidRPr="00A25F30" w:rsidRDefault="00291750" w:rsidP="00A25F3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Новоселковск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ий с/с , д.Антоново, ул.Центральная, д.40</w:t>
            </w:r>
          </w:p>
        </w:tc>
      </w:tr>
      <w:tr w:rsidR="00291750" w:rsidTr="00291750">
        <w:tc>
          <w:tcPr>
            <w:tcW w:w="846" w:type="dxa"/>
          </w:tcPr>
          <w:p w:rsidR="00291750" w:rsidRPr="00A25F30" w:rsidRDefault="00291750" w:rsidP="00291750">
            <w:pPr>
              <w:pStyle w:val="a4"/>
              <w:numPr>
                <w:ilvl w:val="0"/>
                <w:numId w:val="1"/>
              </w:num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27489</w:t>
            </w:r>
          </w:p>
        </w:tc>
        <w:tc>
          <w:tcPr>
            <w:tcW w:w="5806" w:type="dxa"/>
          </w:tcPr>
          <w:p w:rsidR="00291750" w:rsidRPr="00A25F30" w:rsidRDefault="00291750" w:rsidP="00A25F3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Новоселковск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ий с/с ,</w:t>
            </w:r>
            <w:r w:rsidR="00A25F30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д.Птичанская, 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ул.Центральная, д.8</w:t>
            </w:r>
          </w:p>
        </w:tc>
      </w:tr>
      <w:tr w:rsidR="00291750" w:rsidTr="00291750">
        <w:trPr>
          <w:trHeight w:val="441"/>
        </w:trPr>
        <w:tc>
          <w:tcPr>
            <w:tcW w:w="846" w:type="dxa"/>
          </w:tcPr>
          <w:p w:rsidR="00291750" w:rsidRPr="00A25F30" w:rsidRDefault="00291750" w:rsidP="00291750">
            <w:pPr>
              <w:pStyle w:val="a4"/>
              <w:numPr>
                <w:ilvl w:val="0"/>
                <w:numId w:val="1"/>
              </w:num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23846</w:t>
            </w:r>
          </w:p>
        </w:tc>
        <w:tc>
          <w:tcPr>
            <w:tcW w:w="5806" w:type="dxa"/>
          </w:tcPr>
          <w:p w:rsidR="00291750" w:rsidRPr="00A25F30" w:rsidRDefault="00291750" w:rsidP="00A25F3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Новоселковск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ий с/с , д.Ржище, ул.Речная, д.31</w:t>
            </w:r>
          </w:p>
        </w:tc>
      </w:tr>
      <w:tr w:rsidR="00291750" w:rsidTr="00291750">
        <w:trPr>
          <w:trHeight w:val="475"/>
        </w:trPr>
        <w:tc>
          <w:tcPr>
            <w:tcW w:w="846" w:type="dxa"/>
          </w:tcPr>
          <w:p w:rsidR="00291750" w:rsidRPr="00A25F30" w:rsidRDefault="00291750" w:rsidP="00291750">
            <w:pPr>
              <w:pStyle w:val="a4"/>
              <w:numPr>
                <w:ilvl w:val="0"/>
                <w:numId w:val="1"/>
              </w:num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021299</w:t>
            </w:r>
          </w:p>
        </w:tc>
        <w:tc>
          <w:tcPr>
            <w:tcW w:w="5806" w:type="dxa"/>
          </w:tcPr>
          <w:p w:rsidR="00291750" w:rsidRPr="00A25F30" w:rsidRDefault="00291750" w:rsidP="00A25F3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Новоселковск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ий с/с ,</w:t>
            </w:r>
            <w:r w:rsidR="00A25F30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30">
              <w:rPr>
                <w:rFonts w:ascii="Times New Roman" w:eastAsia="Consolas" w:hAnsi="Times New Roman" w:cs="Times New Roman"/>
                <w:sz w:val="28"/>
                <w:szCs w:val="28"/>
              </w:rPr>
              <w:t>д.Лядцо,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, д.41</w:t>
            </w:r>
          </w:p>
        </w:tc>
      </w:tr>
      <w:tr w:rsidR="00291750" w:rsidTr="00291750">
        <w:trPr>
          <w:trHeight w:val="495"/>
        </w:trPr>
        <w:tc>
          <w:tcPr>
            <w:tcW w:w="846" w:type="dxa"/>
          </w:tcPr>
          <w:p w:rsidR="00291750" w:rsidRPr="00A25F30" w:rsidRDefault="00291750" w:rsidP="00291750">
            <w:pPr>
              <w:pStyle w:val="a4"/>
              <w:numPr>
                <w:ilvl w:val="0"/>
                <w:numId w:val="1"/>
              </w:num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291750" w:rsidRPr="00A25F30" w:rsidRDefault="00291750" w:rsidP="0029175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21287</w:t>
            </w:r>
          </w:p>
        </w:tc>
        <w:tc>
          <w:tcPr>
            <w:tcW w:w="5806" w:type="dxa"/>
          </w:tcPr>
          <w:p w:rsidR="00291750" w:rsidRPr="00A25F30" w:rsidRDefault="00291750" w:rsidP="00A25F30">
            <w:pPr>
              <w:spacing w:after="36" w:line="240" w:lineRule="exact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A25F30">
              <w:rPr>
                <w:rFonts w:ascii="Times New Roman" w:eastAsia="Consolas" w:hAnsi="Times New Roman" w:cs="Times New Roman"/>
                <w:sz w:val="28"/>
                <w:szCs w:val="28"/>
                <w:lang w:val="be-BY"/>
              </w:rPr>
              <w:t>Новоселковск</w:t>
            </w:r>
            <w:r w:rsidRPr="00A25F30">
              <w:rPr>
                <w:rFonts w:ascii="Times New Roman" w:eastAsia="Consolas" w:hAnsi="Times New Roman" w:cs="Times New Roman"/>
                <w:sz w:val="28"/>
                <w:szCs w:val="28"/>
              </w:rPr>
              <w:t>ий с/с , аг.Горелец, ул.Центральная, д.3</w:t>
            </w:r>
          </w:p>
        </w:tc>
      </w:tr>
    </w:tbl>
    <w:p w:rsidR="008179B8" w:rsidRPr="00291750" w:rsidRDefault="00291750" w:rsidP="00291750">
      <w:pPr>
        <w:spacing w:after="36" w:line="240" w:lineRule="exact"/>
        <w:rPr>
          <w:rFonts w:ascii="Times New Roman" w:eastAsia="Consolas" w:hAnsi="Times New Roman" w:cs="Times New Roman"/>
          <w:sz w:val="24"/>
          <w:szCs w:val="24"/>
        </w:rPr>
      </w:pPr>
      <w:r w:rsidRPr="00A25F30">
        <w:rPr>
          <w:rFonts w:ascii="Times New Roman" w:eastAsia="Consolas" w:hAnsi="Times New Roman" w:cs="Times New Roman"/>
          <w:sz w:val="28"/>
          <w:szCs w:val="28"/>
        </w:rPr>
        <w:t>Сведения из реестра пустующий домов, расположенных на территории Новоселковского сельского Совета по состоянию на 27.05.2024г.:</w:t>
      </w:r>
      <w:bookmarkStart w:id="0" w:name="_GoBack"/>
      <w:bookmarkEnd w:id="0"/>
    </w:p>
    <w:sectPr w:rsidR="008179B8" w:rsidRPr="0029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4EC3"/>
    <w:multiLevelType w:val="hybridMultilevel"/>
    <w:tmpl w:val="8F82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1"/>
    <w:rsid w:val="00081EE8"/>
    <w:rsid w:val="00291750"/>
    <w:rsid w:val="008828D1"/>
    <w:rsid w:val="009909E7"/>
    <w:rsid w:val="00A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8DA5-6520-4EA3-B7B0-AC37ECA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5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2024-05-28T12:05:00Z</dcterms:created>
  <dcterms:modified xsi:type="dcterms:W3CDTF">2024-05-28T12:05:00Z</dcterms:modified>
</cp:coreProperties>
</file>