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954A3" w14:textId="77777777" w:rsidR="00FF1C37" w:rsidRPr="00FF1C37" w:rsidRDefault="00FF1C37" w:rsidP="00FF1C37">
      <w:pPr>
        <w:shd w:val="clear" w:color="auto" w:fill="FFFFFF"/>
        <w:spacing w:after="225" w:line="240" w:lineRule="auto"/>
        <w:ind w:left="-284" w:right="-456"/>
        <w:jc w:val="center"/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>ТИПИЧНЫЕ НАРУШЕНИЯ ТРЕБОВАНИЙ ОХРАН</w:t>
      </w:r>
      <w:r w:rsidR="00105591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>Ы</w:t>
      </w:r>
      <w:r w:rsidRPr="00FF1C37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 xml:space="preserve"> ТРУДА ПРИ ВЫПОЛНЕНИИ РАБОТ</w:t>
      </w:r>
      <w:r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br/>
      </w:r>
      <w:r w:rsidRPr="00FF1C37">
        <w:rPr>
          <w:rFonts w:ascii="Times New Roman" w:eastAsia="Times New Roman" w:hAnsi="Times New Roman" w:cs="Times New Roman"/>
          <w:b/>
          <w:color w:val="0C0E10"/>
          <w:sz w:val="28"/>
          <w:szCs w:val="28"/>
          <w:lang w:eastAsia="ru-RU"/>
        </w:rPr>
        <w:t>С ПОВЫШЕННОЙ ОПАСНОСТЬЮ</w:t>
      </w:r>
    </w:p>
    <w:p w14:paraId="1AB09555" w14:textId="77777777" w:rsidR="00FF1C37" w:rsidRPr="00FF1C37" w:rsidRDefault="00FF1C37" w:rsidP="00FF1C37">
      <w:pPr>
        <w:shd w:val="clear" w:color="auto" w:fill="FFFFFF"/>
        <w:spacing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Работы с повышенной опасностью, требующие осуществления специальных организационных, технических мероприятий и контроля за их выполнением, выполняются по </w:t>
      </w:r>
      <w:hyperlink r:id="rId4" w:history="1">
        <w:r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lang w:eastAsia="ru-RU"/>
          </w:rPr>
          <w:t>наряду-допуску</w:t>
        </w:r>
      </w:hyperlink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 на выполнение работ с повышенной опасностью.</w:t>
      </w:r>
    </w:p>
    <w:p w14:paraId="035DA67D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Правилами по охране труда, утвержденными постановлением Министерства труда и социальной защиты от 01.07.2021 № 53, определено, что в организации, исходя из особенностей производства работ, составляются перечень работ, выполняемых по наряду-допуску, а также перечень уполномоченных должностных лиц нанимателя, имеющих право выдачи наряда-допуска.</w:t>
      </w:r>
    </w:p>
    <w:p w14:paraId="3AC8BD43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При выполнении работ в охранных зонах объектов газораспределительной системы, электрических и тепловых сетей, линий, сооружений электросвязи и радиофикации, магистральных трубопроводов наряды-допуска выдаются при наличии соответствующих разрешений на их проведение.</w:t>
      </w:r>
    </w:p>
    <w:p w14:paraId="4211817E" w14:textId="77777777" w:rsidR="00FF1C37" w:rsidRPr="00FF1C37" w:rsidRDefault="00824061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hyperlink r:id="rId5" w:history="1">
        <w:r w:rsidR="00FF1C37"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lang w:eastAsia="ru-RU"/>
          </w:rPr>
          <w:t>Наряд-допуск</w:t>
        </w:r>
      </w:hyperlink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 оформляется в двух экземплярах. Первый экземпляр находится у лица, выдавшего наряд-допуск, второй - у руководителя работ. При производстве работ работающими сторонних организаций на территории организации наряд-допуск оформляется в трех экземплярах: первый экземпляр находится у лица, выдавшего наряд-допуск, второй </w:t>
      </w:r>
      <w:r w:rsid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–</w:t>
      </w:r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</w:t>
      </w:r>
      <w:r w:rsid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br/>
      </w:r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у руководителя работ, третий экземпляр выдается уполномоченному должностному лицу организации, на территории которой производятся работы. Оформленный и выданный </w:t>
      </w:r>
      <w:hyperlink r:id="rId6" w:history="1">
        <w:r w:rsidR="00FF1C37"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lang w:eastAsia="ru-RU"/>
          </w:rPr>
          <w:t>наряд-допуск</w:t>
        </w:r>
      </w:hyperlink>
      <w:r w:rsidR="00FF1C37"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 регистрируется в журнале учета выдачи нарядов-допусков.</w:t>
      </w:r>
    </w:p>
    <w:p w14:paraId="34A1838F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Лицо, выдавшее наряд-допуск, устанавливает необходимость производства и объем работ, определяет возможность безопасного их выполнения и несет ответственность за:</w:t>
      </w:r>
    </w:p>
    <w:p w14:paraId="3340D50C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правильность и полноту указываемых в наряде-допуске мер безопасности;</w:t>
      </w:r>
    </w:p>
    <w:p w14:paraId="593A0DDE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качественный и количественный состав исполнителей работ;</w:t>
      </w:r>
    </w:p>
    <w:p w14:paraId="2332D5B1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назначение руководителя работ.</w:t>
      </w:r>
    </w:p>
    <w:p w14:paraId="703CAB2F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Руководитель работ:</w:t>
      </w:r>
    </w:p>
    <w:p w14:paraId="628019A4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перед допуском к работе знакомит работающих с мероприятиями по безопасному производству работ, проводит целевой инструктаж по охране труда с записью в наряде-допуске, обеспечивает выполнение подготовительных мероприятий;</w:t>
      </w:r>
    </w:p>
    <w:p w14:paraId="6764943F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осуществляет контроль за выполнением мероприятий, предусмотренных в наряде-допуске;</w:t>
      </w:r>
    </w:p>
    <w:p w14:paraId="189835C4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lastRenderedPageBreak/>
        <w:t>при возникновении опасности для жизни и здоровья работающих принимает меры по ее устранению, при необходимости прекращает работы и обеспечивает эвакуацию работающих из опасной зоны.</w:t>
      </w:r>
    </w:p>
    <w:p w14:paraId="225363DE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bookmarkStart w:id="0" w:name="Par29"/>
      <w:bookmarkEnd w:id="0"/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Следует обратить внимание, что в соответствии с Правилами по охране труда при выполнении строительных работ, утвержденными постановлением Министерства труда и социальной защиты Республики Беларусь, Министерства архитектуры и строительства Республики Беларусь от 31.05.2019, № 24/33, контроль выполнения предусмотренных в наряде-допуске мероприятий по обеспечению безопасности производства работ осуществляет лицо, выдавшее наряд-допуск.</w:t>
      </w:r>
    </w:p>
    <w:p w14:paraId="742AEFF2" w14:textId="77777777" w:rsidR="00FF1C37" w:rsidRPr="00FF1C37" w:rsidRDefault="00FF1C37" w:rsidP="00FF1C37">
      <w:pPr>
        <w:spacing w:after="0" w:line="240" w:lineRule="auto"/>
        <w:ind w:left="-284" w:right="-456" w:firstLine="992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</w:pPr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  <w:t>После полного завершения работ по </w:t>
      </w:r>
      <w:hyperlink r:id="rId7" w:history="1">
        <w:r w:rsidRPr="00FF1C37">
          <w:rPr>
            <w:rFonts w:ascii="Times New Roman" w:eastAsia="Times New Roman" w:hAnsi="Times New Roman" w:cs="Times New Roman"/>
            <w:color w:val="06387A"/>
            <w:sz w:val="28"/>
            <w:szCs w:val="28"/>
            <w:shd w:val="clear" w:color="auto" w:fill="FFFFFF"/>
            <w:lang w:eastAsia="ru-RU"/>
          </w:rPr>
          <w:t>наряду-допуску</w:t>
        </w:r>
      </w:hyperlink>
      <w:r w:rsidRPr="00FF1C37">
        <w:rPr>
          <w:rFonts w:ascii="Times New Roman" w:eastAsia="Times New Roman" w:hAnsi="Times New Roman" w:cs="Times New Roman"/>
          <w:color w:val="0C0E10"/>
          <w:sz w:val="28"/>
          <w:szCs w:val="28"/>
          <w:shd w:val="clear" w:color="auto" w:fill="FFFFFF"/>
          <w:lang w:eastAsia="ru-RU"/>
        </w:rPr>
        <w:t>, он закрывается руководителем работ и возвращается лицу, выдавшему наряд-допуск, который также делает в нем отметку о завершении работ.</w:t>
      </w:r>
    </w:p>
    <w:p w14:paraId="2E440EE0" w14:textId="77777777" w:rsidR="00FF1C37" w:rsidRPr="00FF1C37" w:rsidRDefault="00FF1C37" w:rsidP="00FF1C37">
      <w:pPr>
        <w:spacing w:after="0" w:line="240" w:lineRule="auto"/>
        <w:ind w:left="-284" w:right="-45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3FB79E0" w14:textId="77777777" w:rsidR="00FF1C37" w:rsidRPr="00FF1C37" w:rsidRDefault="00FF1C37" w:rsidP="00FF1C37">
      <w:pPr>
        <w:shd w:val="clear" w:color="auto" w:fill="FFFFFF"/>
        <w:spacing w:before="225" w:after="225" w:line="240" w:lineRule="auto"/>
        <w:ind w:left="-993" w:right="-567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1BB7A63B" wp14:editId="6F70E785">
            <wp:extent cx="6281215" cy="8503915"/>
            <wp:effectExtent l="133350" t="114300" r="139065" b="164465"/>
            <wp:docPr id="1" name="Рисунок 1" descr="http://storage.git.gov.by/source/1/Ifi44d1L2SwsYzOWe2lt7cEg4T8yrj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git.gov.by/source/1/Ifi44d1L2SwsYzOWe2lt7cEg4T8yrjo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15" cy="8503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7F3953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>Наряд-допуск на работы на высоте с применением предохранительного пояса – допущено выполнение работающими строительно-монтажных работ на высоте без применения предохранительного пояса.</w:t>
      </w:r>
    </w:p>
    <w:p w14:paraId="68C712C5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14:paraId="382805CE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596EBB19" wp14:editId="080C8993">
            <wp:extent cx="6858000" cy="9144000"/>
            <wp:effectExtent l="0" t="0" r="0" b="0"/>
            <wp:docPr id="2" name="Рисунок 2" descr="http://storage.git.gov.by/source/1/hvJwyVQDaxt7Dy9ePb3hLe127trnJi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.git.gov.by/source/1/hvJwyVQDaxt7Dy9ePb3hLe127trnJi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7B70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>Наряд-допуск на выполнение работ на участках, где имеется или может возникнуть опасность из смежных участков работ– допущено одновременное выполнение земляных работ в опасной зоне выполнения работ со строительных подъемников без наличия соответствующих защитных устройств (настилы, сетки, навесы), установленных на расстоянии не более 6 м по вертикали от нижерасположенного рабочего места.</w:t>
      </w:r>
    </w:p>
    <w:p w14:paraId="53535C17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14:paraId="4000C77B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drawing>
          <wp:inline distT="0" distB="0" distL="0" distR="0" wp14:anchorId="6406778F" wp14:editId="67259AC3">
            <wp:extent cx="5591175" cy="4191000"/>
            <wp:effectExtent l="0" t="0" r="9525" b="0"/>
            <wp:docPr id="3" name="Рисунок 3" descr="http://storage.git.gov.by/source/1/FDVh_pLqbhOsb4CEQee0sUdN9VTz3x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git.gov.by/source/1/FDVh_pLqbhOsb4CEQee0sUdN9VTz3xh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8D73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>Наряд-допуск на выполнение работ на крыше здания с уклоном более 20° – допущено выполнение работающими строительно-монтажных работ на высоте без применения предохранительного пояса и защитных касок.</w:t>
      </w:r>
    </w:p>
    <w:p w14:paraId="65CC77D3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14:paraId="701DCE03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28AF27AC" wp14:editId="6291BC7C">
            <wp:extent cx="9144000" cy="6858000"/>
            <wp:effectExtent l="0" t="0" r="0" b="0"/>
            <wp:docPr id="4" name="Рисунок 4" descr="http://storage.git.gov.by/source/1/rgXCKVW84qfHyDy6KFqSNjQD63t5Bw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git.gov.by/source/1/rgXCKVW84qfHyDy6KFqSNjQD63t5BwK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4CAA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>Наряд-допуск на производство земляных работ в зонах действующих коммуникаций – выемка, разработанная на улице населенного пункта, а также в местах, где происходит движение людей, ограждена защитным ограждением, на котором не установлены предупредительные надписи и знаки, а в ночное время - сигнальное освещение.</w:t>
      </w:r>
    </w:p>
    <w:p w14:paraId="290AEE1A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</w:p>
    <w:p w14:paraId="235D14D8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noProof/>
          <w:color w:val="0C0E10"/>
          <w:sz w:val="21"/>
          <w:szCs w:val="21"/>
          <w:lang w:eastAsia="ru-RU"/>
        </w:rPr>
        <w:lastRenderedPageBreak/>
        <w:drawing>
          <wp:inline distT="0" distB="0" distL="0" distR="0" wp14:anchorId="0BF8DA6F" wp14:editId="64E091B0">
            <wp:extent cx="6858000" cy="9144000"/>
            <wp:effectExtent l="0" t="0" r="0" b="0"/>
            <wp:docPr id="5" name="Рисунок 5" descr="http://storage.git.gov.by/source/1/5WTW4U9ST4NoKxninAZM0dZRJofWl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age.git.gov.by/source/1/5WTW4U9ST4NoKxninAZM0dZRJofWl9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5B31" w14:textId="77777777" w:rsidR="00FF1C37" w:rsidRPr="00FF1C37" w:rsidRDefault="00FF1C37" w:rsidP="00FF1C37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Times New Roman"/>
          <w:color w:val="0C0E10"/>
          <w:sz w:val="21"/>
          <w:szCs w:val="21"/>
          <w:lang w:eastAsia="ru-RU"/>
        </w:rPr>
      </w:pPr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lastRenderedPageBreak/>
        <w:t xml:space="preserve">Наряд-допуск на строительно-монтажные работы, выполняемые </w:t>
      </w:r>
      <w:proofErr w:type="gramStart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>в зданиях</w:t>
      </w:r>
      <w:proofErr w:type="gramEnd"/>
      <w:r w:rsidRPr="00FF1C37">
        <w:rPr>
          <w:rFonts w:ascii="Helvetica" w:eastAsia="Times New Roman" w:hAnsi="Helvetica" w:cs="Times New Roman"/>
          <w:i/>
          <w:iCs/>
          <w:color w:val="0C0E10"/>
          <w:sz w:val="21"/>
          <w:szCs w:val="21"/>
          <w:lang w:eastAsia="ru-RU"/>
        </w:rPr>
        <w:t xml:space="preserve"> находящихся в аварийном состоянии, работы по их разборке – при разборке кровли здания не приняты меры, предотвращающие самопроизвольное обрушение или падение конструкции, неустойчивые конструкции, находящиеся в зоне выполнения работ.</w:t>
      </w:r>
    </w:p>
    <w:p w14:paraId="13B82D89" w14:textId="77777777" w:rsidR="00DF5996" w:rsidRDefault="00DF5996"/>
    <w:sectPr w:rsidR="00DF5996" w:rsidSect="00FF1C37">
      <w:pgSz w:w="16838" w:h="11906" w:orient="landscape"/>
      <w:pgMar w:top="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37"/>
    <w:rsid w:val="00105591"/>
    <w:rsid w:val="00824061"/>
    <w:rsid w:val="00DE7C6A"/>
    <w:rsid w:val="00DF5996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31F65"/>
  <w15:docId w15:val="{D4B28564-C864-409E-BC52-D09D75113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1" Type="http://schemas.openxmlformats.org/officeDocument/2006/relationships/image" Target="media/image4.jpeg"/><Relationship Id="rId5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10" Type="http://schemas.openxmlformats.org/officeDocument/2006/relationships/image" Target="media/image3.png"/><Relationship Id="rId4" Type="http://schemas.openxmlformats.org/officeDocument/2006/relationships/hyperlink" Target="consultantplus://offline/ref=6B9C3D67E3956F170245946D67939EA3DB1D13D13B031D56EAA5AC24BA5D0EB131BFBA01B5342D663818239A28EA700472B06D15036ACB7E259C02AF4F23NDN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Ажойчик Елена</cp:lastModifiedBy>
  <cp:revision>2</cp:revision>
  <dcterms:created xsi:type="dcterms:W3CDTF">2024-04-15T12:21:00Z</dcterms:created>
  <dcterms:modified xsi:type="dcterms:W3CDTF">2024-04-15T12:21:00Z</dcterms:modified>
</cp:coreProperties>
</file>