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675" w14:textId="77777777" w:rsidR="008177B6" w:rsidRPr="008177B6" w:rsidRDefault="008177B6" w:rsidP="0081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77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6.9.1. 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</w:p>
    <w:p w14:paraId="0CA2733D" w14:textId="77777777" w:rsidR="008177B6" w:rsidRDefault="008177B6" w:rsidP="00817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0E679F3" w14:textId="77777777" w:rsidR="00BE376C" w:rsidRDefault="00BE376C" w:rsidP="00BE3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4E11B4C" w14:textId="77777777" w:rsidR="00BE376C" w:rsidRDefault="00BE376C" w:rsidP="00BE3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0AE0F90C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73BEEAF1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7E48187B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2EE02D7B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693D98D4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7B1CF25A" w14:textId="77777777" w:rsidR="00BE376C" w:rsidRDefault="00BE376C" w:rsidP="00BE37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04C70A2" w14:textId="77777777" w:rsidR="008177B6" w:rsidRPr="00026459" w:rsidRDefault="008177B6" w:rsidP="008177B6">
      <w:pPr>
        <w:spacing w:after="0" w:line="240" w:lineRule="auto"/>
        <w:rPr>
          <w:rFonts w:asciiTheme="majorHAnsi" w:eastAsia="Calibri" w:hAnsiTheme="majorHAnsi" w:cs="Times New Roman"/>
          <w:b/>
          <w:sz w:val="30"/>
          <w:szCs w:val="30"/>
        </w:rPr>
      </w:pPr>
    </w:p>
    <w:p w14:paraId="393D1301" w14:textId="77777777" w:rsidR="00031AB0" w:rsidRPr="00031AB0" w:rsidRDefault="00031AB0" w:rsidP="00031AB0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3015E1A8" w14:textId="77777777" w:rsidR="008177B6" w:rsidRPr="00031AB0" w:rsidRDefault="008177B6" w:rsidP="008177B6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1442B18" w14:textId="5757472F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4A52ABDE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F0E3" w14:textId="60983CA9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плана местоположения поверхностного водного объекта (его части)</w:t>
      </w:r>
    </w:p>
    <w:p w14:paraId="4B5C1781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72501" w14:textId="26FE9039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гидрологические данные поверхностного водного объекта (его части)</w:t>
      </w:r>
    </w:p>
    <w:p w14:paraId="0EEFA4D0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A7FA" w14:textId="070390D3" w:rsidR="008177B6" w:rsidRPr="00031AB0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предотвращению загрязнения, засорения вод</w:t>
      </w:r>
    </w:p>
    <w:p w14:paraId="5FFF0BD8" w14:textId="77777777" w:rsidR="008177B6" w:rsidRPr="00031AB0" w:rsidRDefault="008177B6" w:rsidP="008177B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BY" w:eastAsia="ru-RU"/>
        </w:rPr>
      </w:pPr>
    </w:p>
    <w:p w14:paraId="56763822" w14:textId="77777777" w:rsidR="008177B6" w:rsidRPr="00031AB0" w:rsidRDefault="008177B6" w:rsidP="008177B6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441F4" w14:textId="77777777" w:rsidR="008177B6" w:rsidRPr="00031AB0" w:rsidRDefault="008177B6" w:rsidP="008177B6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B72D9B4" w14:textId="77777777" w:rsidR="008177B6" w:rsidRPr="00031AB0" w:rsidRDefault="008177B6" w:rsidP="0081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9618042" w14:textId="2BF5277B" w:rsidR="008177B6" w:rsidRPr="00031AB0" w:rsidRDefault="008177B6" w:rsidP="0081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BY" w:eastAsia="ru-RU"/>
        </w:rPr>
      </w:pPr>
      <w:r w:rsidRPr="00031AB0">
        <w:rPr>
          <w:rFonts w:ascii="Times New Roman" w:eastAsia="Calibri" w:hAnsi="Times New Roman" w:cs="Times New Roman"/>
          <w:sz w:val="28"/>
          <w:szCs w:val="28"/>
          <w:lang w:val="ru-BY" w:eastAsia="ru-RU"/>
        </w:rPr>
        <w:t>государственный акт на право обособленного водопользования</w:t>
      </w:r>
    </w:p>
    <w:p w14:paraId="76F8753E" w14:textId="77777777" w:rsidR="008177B6" w:rsidRPr="00031AB0" w:rsidRDefault="008177B6" w:rsidP="0081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C820D1C" w14:textId="77777777" w:rsidR="008177B6" w:rsidRPr="00031AB0" w:rsidRDefault="008177B6" w:rsidP="0081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243DE0A9" w14:textId="77777777" w:rsidR="008177B6" w:rsidRPr="00031AB0" w:rsidRDefault="008177B6" w:rsidP="0081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74E0860A" w14:textId="77777777" w:rsidR="008177B6" w:rsidRPr="00031AB0" w:rsidRDefault="008177B6" w:rsidP="0081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ED1C3D1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рабочих дней</w:t>
      </w:r>
    </w:p>
    <w:p w14:paraId="13C507A2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8C28A0D" w14:textId="77777777" w:rsidR="008177B6" w:rsidRPr="00031AB0" w:rsidRDefault="008177B6" w:rsidP="008177B6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2A36D10B" w14:textId="77777777" w:rsidR="008177B6" w:rsidRPr="00031AB0" w:rsidRDefault="008177B6" w:rsidP="008177B6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3FE4EF1" w14:textId="77777777" w:rsidR="008177B6" w:rsidRPr="00031AB0" w:rsidRDefault="008177B6" w:rsidP="008177B6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E273304" w14:textId="0235EDED" w:rsidR="008177B6" w:rsidRPr="00031AB0" w:rsidRDefault="008177B6" w:rsidP="00817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AB0">
        <w:rPr>
          <w:rFonts w:ascii="Times New Roman" w:eastAsia="Calibri" w:hAnsi="Times New Roman" w:cs="Times New Roman"/>
          <w:sz w:val="28"/>
          <w:szCs w:val="28"/>
        </w:rPr>
        <w:lastRenderedPageBreak/>
        <w:t>бесплатно</w:t>
      </w:r>
    </w:p>
    <w:p w14:paraId="69F55464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DCF485" w14:textId="77777777" w:rsidR="008177B6" w:rsidRPr="00031AB0" w:rsidRDefault="008177B6" w:rsidP="0081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31AB0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0167D7B2" w14:textId="77777777" w:rsidR="008177B6" w:rsidRPr="00031AB0" w:rsidRDefault="008177B6" w:rsidP="008177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8D15ABA" w14:textId="1A4C6FC0" w:rsidR="008177B6" w:rsidRPr="00031AB0" w:rsidRDefault="008177B6" w:rsidP="00817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AB0">
        <w:rPr>
          <w:rFonts w:ascii="Times New Roman" w:eastAsia="Calibri" w:hAnsi="Times New Roman" w:cs="Times New Roman"/>
          <w:sz w:val="28"/>
          <w:szCs w:val="28"/>
          <w:lang w:val="ru-BY"/>
        </w:rPr>
        <w:t>срок устанавливается в соответствии со статьей 33 Водного кодекса Республики Беларусь</w:t>
      </w:r>
      <w:r w:rsidRPr="00031A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FE0C7C" w14:textId="208A51C5" w:rsidR="008177B6" w:rsidRDefault="008177B6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6FBBC5" w14:textId="5A83602A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0CFECD" w14:textId="7697EC9D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5D43D6" w14:textId="3E004BDF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B8FC4" w14:textId="35771F4E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F8C9A7" w14:textId="245CEF1A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4D6D59" w14:textId="6168ABF3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996119" w14:textId="222EAB10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655A61" w14:textId="124925B7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38954E" w14:textId="64C4912C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023BE5" w14:textId="44C0A425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66051F" w14:textId="3DDF3C65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1CC921" w14:textId="435CDA0B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25B6C7" w14:textId="2DE1E7E1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8978AE" w14:textId="0AE7922A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F1EC3" w14:textId="3AABFFF3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86D056" w14:textId="15F362E3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256AD1" w14:textId="777FB149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C123CB" w14:textId="248720B4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FE59E7" w14:textId="2ECBDBD2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BCC627" w14:textId="2E0AAF38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F0C425" w14:textId="31A1A040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8D84CE" w14:textId="702C863C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269CDC" w14:textId="1F5CA7DF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A0EAE8" w14:textId="78609866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C38441" w14:textId="63B58D8C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042F31" w14:textId="069343E5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A05A8B" w14:textId="54BE62BB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DE90C7" w14:textId="4364EAE6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9453C6" w14:textId="025E7AB9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96A9A0" w14:textId="17F65597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3E5300" w14:textId="52031C56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2FA50" w14:textId="5C29BE8E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803237" w14:textId="79133FA5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7D8AB5" w14:textId="553F4600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6D5EC4" w14:textId="39D96D34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3F4239" w14:textId="77777777" w:rsidR="00BE376C" w:rsidRDefault="00BE376C" w:rsidP="00817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C151A8" w14:textId="22927E25" w:rsidR="008177B6" w:rsidRPr="008177B6" w:rsidRDefault="008177B6" w:rsidP="0081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ПРИРОДНЫХ РЕСУРСОВ И ОХРАНЫ ОКРУЖАЮЩЕЙ СРЕДЫ РЕСПУБЛИКИ БЕЛАРУСЬ</w:t>
      </w:r>
    </w:p>
    <w:p w14:paraId="3466541A" w14:textId="77777777" w:rsidR="008177B6" w:rsidRPr="008177B6" w:rsidRDefault="008177B6" w:rsidP="0081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31 января 2022 г. № 18</w:t>
      </w:r>
    </w:p>
    <w:p w14:paraId="54B53A84" w14:textId="77777777" w:rsidR="008177B6" w:rsidRPr="008177B6" w:rsidRDefault="008177B6" w:rsidP="008177B6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8177B6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регламента административной процедуры о предоставлении в обособленное водопользование водных объектов</w:t>
      </w:r>
    </w:p>
    <w:p w14:paraId="4792C853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14:paraId="651BE0FB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 Регламент административной процедуры, осуществляемой в отношении субъектов хозяйствования, по подпункту* 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 (прилагается).</w:t>
      </w:r>
    </w:p>
    <w:p w14:paraId="7992EC4D" w14:textId="77777777" w:rsidR="008177B6" w:rsidRPr="008177B6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177B6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4802E20" w14:textId="77777777" w:rsidR="008177B6" w:rsidRPr="008177B6" w:rsidRDefault="008177B6" w:rsidP="008177B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177B6">
        <w:rPr>
          <w:rFonts w:ascii="Times New Roman" w:eastAsia="Times New Roman" w:hAnsi="Times New Roman" w:cs="Times New Roman"/>
          <w:sz w:val="20"/>
          <w:szCs w:val="20"/>
          <w:lang w:eastAsia="ru-BY"/>
        </w:rP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47647B0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 27 марта 2022 г.</w:t>
      </w:r>
    </w:p>
    <w:p w14:paraId="18A8D80C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7B6" w:rsidRPr="008177B6" w14:paraId="7043C26F" w14:textId="77777777" w:rsidTr="008177B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5052D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44765" w14:textId="77777777" w:rsidR="008177B6" w:rsidRPr="008177B6" w:rsidRDefault="008177B6" w:rsidP="00817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8177B6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А.П.Худык</w:t>
            </w:r>
            <w:proofErr w:type="spellEnd"/>
          </w:p>
        </w:tc>
      </w:tr>
    </w:tbl>
    <w:p w14:paraId="728706DF" w14:textId="77777777" w:rsidR="008177B6" w:rsidRPr="008177B6" w:rsidRDefault="008177B6" w:rsidP="0081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1F7E3D" w14:textId="77777777" w:rsidR="008177B6" w:rsidRPr="008177B6" w:rsidRDefault="008177B6" w:rsidP="008177B6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177B6">
        <w:rPr>
          <w:rFonts w:ascii="Times New Roman" w:eastAsia="Times New Roman" w:hAnsi="Times New Roman" w:cs="Times New Roman"/>
          <w:lang w:eastAsia="ru-BY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8177B6" w:rsidRPr="008177B6" w14:paraId="1D48B8B5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AD348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Министерство экономики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BC86B4B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8D2B7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192133F1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2C5E8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Брестский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5BCF1A10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CE46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0EABE6E0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2563B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Витебский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0542D953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7E7FE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4A691891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4CC8E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Гомельский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5FE851BB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44D5F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636727F7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0519C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Гродненский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04A7ACD6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3515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661D1F01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178F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Минский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321580D9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CCBA3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636E0800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4DB2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Могилевский областной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  <w:p w14:paraId="2C206175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79D64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177B6" w:rsidRPr="008177B6" w14:paraId="1793EDF3" w14:textId="77777777" w:rsidTr="008177B6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DFD0" w14:textId="77777777" w:rsidR="008177B6" w:rsidRPr="008177B6" w:rsidRDefault="008177B6" w:rsidP="008177B6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Минский городской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исполнительный комитет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7F30D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11C4DE8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177B6" w:rsidRPr="008177B6" w14:paraId="53289E48" w14:textId="77777777" w:rsidTr="008177B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93D3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4D79F" w14:textId="77777777" w:rsidR="008177B6" w:rsidRPr="008177B6" w:rsidRDefault="008177B6" w:rsidP="008177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EB0E407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природных 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ресурсов и охраны 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окружающей среды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8177B6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31.01.2022 № 18</w:t>
            </w:r>
          </w:p>
        </w:tc>
      </w:tr>
    </w:tbl>
    <w:p w14:paraId="584D23C5" w14:textId="77777777" w:rsidR="008177B6" w:rsidRPr="008177B6" w:rsidRDefault="008177B6" w:rsidP="008177B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177B6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14:paraId="226220D3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991F37A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</w:t>
      </w:r>
    </w:p>
    <w:p w14:paraId="5F366B55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14:paraId="45C077D1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областные исполнительные комитеты –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14:paraId="03C161E6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регулирующие порядок осуществления административной процедуры:</w:t>
      </w:r>
    </w:p>
    <w:p w14:paraId="2CD56748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11E80DE0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Водный кодекс Республики Беларусь;</w:t>
      </w:r>
    </w:p>
    <w:p w14:paraId="0E690040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D3B61BA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14:paraId="1A210B8B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0C4876D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E8C0F5B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14:paraId="2E35D6B9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14:paraId="627B532E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решений областных исполнительных комитетов осуществляется в судебном порядке.</w:t>
      </w:r>
    </w:p>
    <w:p w14:paraId="3032F759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E47D538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3256"/>
        <w:gridCol w:w="2265"/>
      </w:tblGrid>
      <w:tr w:rsidR="008177B6" w:rsidRPr="008177B6" w14:paraId="5E138281" w14:textId="77777777" w:rsidTr="008177B6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B8E8D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87C74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B680D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177B6" w:rsidRPr="008177B6" w14:paraId="6BABC868" w14:textId="77777777" w:rsidTr="008177B6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26927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325904"/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8D248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8218D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 либо по почте</w:t>
            </w:r>
          </w:p>
        </w:tc>
      </w:tr>
      <w:tr w:rsidR="008177B6" w:rsidRPr="008177B6" w14:paraId="277E08DD" w14:textId="77777777" w:rsidTr="008177B6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21BD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плана местоположения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F0F20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12B2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177B6" w:rsidRPr="008177B6" w14:paraId="5B6DDF60" w14:textId="77777777" w:rsidTr="008177B6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6C3BA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8E50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616F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177B6" w:rsidRPr="008177B6" w14:paraId="4C61BE61" w14:textId="77777777" w:rsidTr="008177B6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F500D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план мероприятий по предотвращению загрязнения, засорения вод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EC4F6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DAB8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bookmarkEnd w:id="0"/>
    <w:p w14:paraId="5CD15AB1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6910EC4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14:paraId="65F06691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29BC20F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4106"/>
        <w:gridCol w:w="2123"/>
      </w:tblGrid>
      <w:tr w:rsidR="008177B6" w:rsidRPr="008177B6" w14:paraId="08C946D0" w14:textId="77777777" w:rsidTr="008177B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09D2E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ABE7C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A6D8C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177B6" w:rsidRPr="008177B6" w14:paraId="3FB54253" w14:textId="77777777" w:rsidTr="008177B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E60D2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325934"/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акт на право обособленного водопользования</w:t>
            </w:r>
            <w:bookmarkEnd w:id="1"/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282A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325978"/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устанавливается в соответствии со статьей 33 Водного кодекса Республики Беларусь</w:t>
            </w:r>
            <w:bookmarkEnd w:id="2"/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29EDB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7BE5347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8D9E90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14:paraId="1308D700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52CE8ED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3682"/>
      </w:tblGrid>
      <w:tr w:rsidR="008177B6" w:rsidRPr="008177B6" w14:paraId="74252B8E" w14:textId="77777777" w:rsidTr="008177B6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0A257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0C011" w14:textId="77777777" w:rsidR="008177B6" w:rsidRPr="008177B6" w:rsidRDefault="008177B6" w:rsidP="008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177B6" w:rsidRPr="008177B6" w14:paraId="19F548B0" w14:textId="77777777" w:rsidTr="008177B6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4EF8E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6F5EC" w14:textId="77777777" w:rsidR="008177B6" w:rsidRPr="008177B6" w:rsidRDefault="008177B6" w:rsidP="008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77B6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1F23544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3F26DC8" w14:textId="77777777" w:rsidR="008177B6" w:rsidRPr="008177B6" w:rsidRDefault="008177B6" w:rsidP="00817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177B6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BEF7B56" w14:textId="77777777" w:rsidR="008177B6" w:rsidRPr="008177B6" w:rsidRDefault="008177B6" w:rsidP="008177B6"/>
    <w:sectPr w:rsidR="008177B6" w:rsidRPr="008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8A"/>
    <w:rsid w:val="00031AB0"/>
    <w:rsid w:val="000A5605"/>
    <w:rsid w:val="00484EED"/>
    <w:rsid w:val="00604D28"/>
    <w:rsid w:val="008177B6"/>
    <w:rsid w:val="009F598A"/>
    <w:rsid w:val="00AE1885"/>
    <w:rsid w:val="00B90E70"/>
    <w:rsid w:val="00BE376C"/>
    <w:rsid w:val="00E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0DB"/>
  <w15:docId w15:val="{ECB8B9E8-3718-451B-B05E-C2773564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F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5605"/>
  </w:style>
  <w:style w:type="character" w:customStyle="1" w:styleId="promulgator">
    <w:name w:val="promulgator"/>
    <w:basedOn w:val="a0"/>
    <w:rsid w:val="000A5605"/>
  </w:style>
  <w:style w:type="paragraph" w:customStyle="1" w:styleId="newncpi">
    <w:name w:val="newncpi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A5605"/>
  </w:style>
  <w:style w:type="character" w:customStyle="1" w:styleId="number">
    <w:name w:val="number"/>
    <w:basedOn w:val="a0"/>
    <w:rsid w:val="000A5605"/>
  </w:style>
  <w:style w:type="paragraph" w:customStyle="1" w:styleId="titlencpi">
    <w:name w:val="titlencpi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A5605"/>
  </w:style>
  <w:style w:type="character" w:customStyle="1" w:styleId="pers">
    <w:name w:val="pers"/>
    <w:basedOn w:val="a0"/>
    <w:rsid w:val="000A5605"/>
  </w:style>
  <w:style w:type="paragraph" w:customStyle="1" w:styleId="agree">
    <w:name w:val="agree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2023-08-31T13:47:00Z</dcterms:created>
  <dcterms:modified xsi:type="dcterms:W3CDTF">2023-09-15T05:10:00Z</dcterms:modified>
</cp:coreProperties>
</file>