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DA1C" w14:textId="77777777" w:rsidR="009C04C9" w:rsidRPr="009C04C9" w:rsidRDefault="009C04C9" w:rsidP="009C04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9C04C9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16.2.1. Принятие решения, подтверждающего приобретательную давность на недвижимое имущество</w:t>
      </w:r>
    </w:p>
    <w:p w14:paraId="7D6DAF9A" w14:textId="3A765B3C" w:rsidR="00A20DC2" w:rsidRPr="009C04C9" w:rsidRDefault="00A20DC2" w:rsidP="00A20DC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32423"/>
          <w:sz w:val="28"/>
          <w:szCs w:val="28"/>
          <w:lang w:eastAsia="x-none"/>
        </w:rPr>
      </w:pPr>
    </w:p>
    <w:p w14:paraId="1E2156D4" w14:textId="77777777" w:rsidR="00400909" w:rsidRDefault="00400909" w:rsidP="004009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000CBFDD" w14:textId="77777777" w:rsidR="00400909" w:rsidRDefault="00400909" w:rsidP="004009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04292149" w14:textId="77777777" w:rsidR="00400909" w:rsidRDefault="00400909" w:rsidP="004009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38EE9023" w14:textId="77777777" w:rsidR="00400909" w:rsidRDefault="00400909" w:rsidP="004009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331C7310" w14:textId="77777777" w:rsidR="00400909" w:rsidRDefault="00400909" w:rsidP="004009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65770719" w14:textId="77777777" w:rsidR="00400909" w:rsidRDefault="00400909" w:rsidP="004009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22584591" w14:textId="77777777" w:rsidR="00400909" w:rsidRDefault="00400909" w:rsidP="004009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2F718C57" w14:textId="77777777" w:rsidR="00400909" w:rsidRDefault="00400909" w:rsidP="004009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выходные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дни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004B6178" w14:textId="77777777" w:rsidR="009C04C9" w:rsidRPr="009C04C9" w:rsidRDefault="009C04C9" w:rsidP="009C04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</w:p>
    <w:p w14:paraId="6996D853" w14:textId="66E6E5A0" w:rsidR="009C04C9" w:rsidRPr="009C04C9" w:rsidRDefault="009C04C9" w:rsidP="009C04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x-none"/>
        </w:rPr>
      </w:pPr>
      <w:r w:rsidRPr="009C04C9">
        <w:rPr>
          <w:rFonts w:ascii="Times New Roman" w:eastAsia="Calibri" w:hAnsi="Times New Roman" w:cs="Times New Roman"/>
          <w:b/>
          <w:sz w:val="30"/>
          <w:szCs w:val="30"/>
          <w:lang w:eastAsia="x-none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21A9F8BD" w14:textId="77777777" w:rsidR="009C04C9" w:rsidRPr="009C04C9" w:rsidRDefault="009C04C9" w:rsidP="009C04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32423"/>
          <w:sz w:val="28"/>
          <w:szCs w:val="28"/>
          <w:lang w:eastAsia="x-none"/>
        </w:rPr>
      </w:pPr>
    </w:p>
    <w:p w14:paraId="1A6355BF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C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54D2E896" w14:textId="77777777" w:rsidR="009C04C9" w:rsidRDefault="009C04C9" w:rsidP="009C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7F0CE" w14:textId="3A31AA7E" w:rsidR="00A20DC2" w:rsidRDefault="009C04C9" w:rsidP="009C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C9">
        <w:rPr>
          <w:rFonts w:ascii="Times New Roman" w:hAnsi="Times New Roman" w:cs="Times New Roman"/>
          <w:sz w:val="28"/>
          <w:szCs w:val="28"/>
        </w:rPr>
        <w:t>копии документов, подтверждающих факт добросовестного, открытого и непрерывного владения недвижимым имуществом в течение 15 лет (земельно-кадастровая документация, строительный паспорт, паспорт домовладения, документы об уплате земельного налога, иной документ)</w:t>
      </w:r>
    </w:p>
    <w:p w14:paraId="1E66821C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EDC442" w14:textId="77777777" w:rsidR="00A20DC2" w:rsidRPr="009C04C9" w:rsidRDefault="00A20DC2" w:rsidP="00A20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C04C9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408F055F" w14:textId="77777777" w:rsidR="00A20DC2" w:rsidRPr="009C04C9" w:rsidRDefault="00A20DC2" w:rsidP="00A20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54EE64B5" w14:textId="0CE6AF1C" w:rsidR="00A20DC2" w:rsidRDefault="00A0162D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62D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решение, подтверждающее приобретательную давность на недвижимое имущество</w:t>
      </w:r>
    </w:p>
    <w:p w14:paraId="08D87F8B" w14:textId="77777777" w:rsidR="00A0162D" w:rsidRPr="009C04C9" w:rsidRDefault="00A0162D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9A65F2" w14:textId="77777777" w:rsidR="00A20DC2" w:rsidRPr="009C04C9" w:rsidRDefault="00A20DC2" w:rsidP="00A20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C04C9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3645C7DC" w14:textId="77777777" w:rsidR="00A20DC2" w:rsidRPr="009C04C9" w:rsidRDefault="00A20DC2" w:rsidP="00A20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C04C9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2E111FAF" w14:textId="77777777" w:rsidR="007D3E6E" w:rsidRPr="009C04C9" w:rsidRDefault="007D3E6E" w:rsidP="00A20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4349CD1D" w14:textId="77777777" w:rsidR="00A0162D" w:rsidRPr="00A0162D" w:rsidRDefault="00A0162D" w:rsidP="00A01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2D">
        <w:rPr>
          <w:rFonts w:ascii="Times New Roman" w:hAnsi="Times New Roman" w:cs="Times New Roman"/>
          <w:sz w:val="28"/>
          <w:szCs w:val="28"/>
        </w:rPr>
        <w:t>15 дней, а в случае запроса документов и (или) сведений от других государственных органов, иных организаций – 1 месяц</w:t>
      </w:r>
    </w:p>
    <w:p w14:paraId="34B73AB7" w14:textId="77777777" w:rsidR="00A20DC2" w:rsidRPr="009C04C9" w:rsidRDefault="00A20DC2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4545B50" w14:textId="77777777" w:rsidR="00A20DC2" w:rsidRPr="009C04C9" w:rsidRDefault="00A20DC2" w:rsidP="00A20DC2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C04C9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63400E49" w14:textId="77777777" w:rsidR="00A20DC2" w:rsidRPr="009C04C9" w:rsidRDefault="00A20DC2" w:rsidP="00A20DC2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C04C9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2B70FB09" w14:textId="77777777" w:rsidR="007D3E6E" w:rsidRPr="009C04C9" w:rsidRDefault="007D3E6E" w:rsidP="00A20DC2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285B4D0E" w14:textId="77777777" w:rsidR="00A20DC2" w:rsidRPr="009C04C9" w:rsidRDefault="00A20DC2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C04C9">
        <w:rPr>
          <w:rFonts w:ascii="Times New Roman" w:eastAsia="Calibri" w:hAnsi="Times New Roman" w:cs="Times New Roman"/>
          <w:sz w:val="30"/>
          <w:szCs w:val="30"/>
        </w:rPr>
        <w:t>бесплатно</w:t>
      </w:r>
    </w:p>
    <w:p w14:paraId="51A7E22F" w14:textId="77777777" w:rsidR="00A20DC2" w:rsidRPr="009C04C9" w:rsidRDefault="00A20DC2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09D0595" w14:textId="77777777" w:rsidR="00A20DC2" w:rsidRPr="009C04C9" w:rsidRDefault="00A20DC2" w:rsidP="00A20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C04C9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12EBFD2C" w14:textId="77777777" w:rsidR="00A20DC2" w:rsidRPr="009C04C9" w:rsidRDefault="00A20DC2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5C44E0" w14:textId="3E01F322" w:rsidR="00A20DC2" w:rsidRPr="009C04C9" w:rsidRDefault="009C04C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4C9">
        <w:rPr>
          <w:rFonts w:ascii="Times New Roman" w:eastAsia="Calibri" w:hAnsi="Times New Roman" w:cs="Times New Roman"/>
          <w:sz w:val="28"/>
          <w:szCs w:val="28"/>
        </w:rPr>
        <w:t>б</w:t>
      </w:r>
      <w:r w:rsidR="00A20DC2" w:rsidRPr="009C04C9">
        <w:rPr>
          <w:rFonts w:ascii="Times New Roman" w:eastAsia="Calibri" w:hAnsi="Times New Roman" w:cs="Times New Roman"/>
          <w:sz w:val="28"/>
          <w:szCs w:val="28"/>
        </w:rPr>
        <w:t>ессрочно</w:t>
      </w:r>
    </w:p>
    <w:p w14:paraId="74D95EBF" w14:textId="3221B614" w:rsidR="009C04C9" w:rsidRDefault="009C04C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52FA40" w14:textId="5457530C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19DF7B" w14:textId="3C9F4FA5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BF3E3D" w14:textId="31C38713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21A05F" w14:textId="66122664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57A7E9" w14:textId="7AD190D3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ADE02B" w14:textId="2D7DB2A8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B9320" w14:textId="6A880006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75D85E" w14:textId="09FA8776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2B7056" w14:textId="7C819577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4FEABF" w14:textId="1EED6640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7855F5" w14:textId="67864E06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6C3AF6" w14:textId="211EAFBC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4873E6" w14:textId="439305A9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4D0CB1" w14:textId="78ECDC81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D44AF5" w14:textId="384C69DA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85A9A8" w14:textId="30CA8D97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A6A17C" w14:textId="448E04C3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598A34" w14:textId="6117ACCE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4D325A" w14:textId="00918688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E2CF18" w14:textId="3D2FB4B2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33E1F6" w14:textId="63707747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9CC19F" w14:textId="54BCE101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10C119" w14:textId="36CCBED7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C2012A" w14:textId="18B397E7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D7451F" w14:textId="298385B0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AC7918" w14:textId="34AE647D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51CFED" w14:textId="5AA279A2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212115" w14:textId="5FFEE550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B0213A" w14:textId="0FF78EE2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311B4A" w14:textId="21F0BFA6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50E02" w14:textId="7327403C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D83203" w14:textId="77777777" w:rsidR="00400909" w:rsidRDefault="0040090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1BB328" w14:textId="77777777" w:rsidR="009C04C9" w:rsidRPr="009C04C9" w:rsidRDefault="009C04C9" w:rsidP="009C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ГОСУДАРСТВЕННОГО КОМИТЕТА ПО ИМУЩЕСТВУ РЕСПУБЛИКИ БЕЛАРУСЬ</w:t>
      </w:r>
    </w:p>
    <w:p w14:paraId="3CB4CBF7" w14:textId="77777777" w:rsidR="009C04C9" w:rsidRPr="009C04C9" w:rsidRDefault="009C04C9" w:rsidP="009C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25 марта 2022 г. № 10</w:t>
      </w:r>
    </w:p>
    <w:p w14:paraId="7F0192AD" w14:textId="77777777" w:rsidR="009C04C9" w:rsidRPr="009C04C9" w:rsidRDefault="009C04C9" w:rsidP="009C04C9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9C04C9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 процедур</w:t>
      </w:r>
    </w:p>
    <w:p w14:paraId="7A64EFC7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5.1 пункта 5 Положения о Государственном комитете по имуществу Республики Беларусь, утвержденного постановлением Совета Министров Республики Беларусь от 29 июля 2006 г. № 958, Государственный комитет по имуществу Республики Беларусь ПОСТАНОВЛЯЕТ:</w:t>
      </w:r>
    </w:p>
    <w:p w14:paraId="0D4FAC18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4489BF81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</w:t>
      </w:r>
      <w:r w:rsidRPr="009C04C9">
        <w:rPr>
          <w:rFonts w:ascii="Symbol" w:eastAsia="Times New Roman" w:hAnsi="Symbol" w:cs="Times New Roman"/>
          <w:sz w:val="24"/>
          <w:szCs w:val="24"/>
          <w:lang w:eastAsia="ru-BY"/>
        </w:rPr>
        <w:t>*</w:t>
      </w: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3.12.1 «Принятие решения о возможности использования эксплуатируемого капитального строения (здания, сооружения), изолированного помещения, </w:t>
      </w:r>
      <w:proofErr w:type="spell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-места по назначению в соответствии с единой классификацией назначения объектов недвижимого имущества» (прилагается);</w:t>
      </w:r>
    </w:p>
    <w:p w14:paraId="738486D6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9C04C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3E35AAD1" w14:textId="77777777" w:rsidR="009C04C9" w:rsidRPr="009C04C9" w:rsidRDefault="009C04C9" w:rsidP="009C04C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9C04C9">
        <w:rPr>
          <w:rFonts w:ascii="Times New Roman" w:eastAsia="Times New Roman" w:hAnsi="Times New Roman" w:cs="Times New Roman"/>
          <w:sz w:val="20"/>
          <w:szCs w:val="20"/>
          <w:lang w:eastAsia="ru-BY"/>
        </w:rP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2BE6DD22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Регламент административной процедуры, осуществляемой в отношении субъектов хозяйствования, по подпункту 3.12.2 «Принятие решения о возможности использования капитального строения (здания, сооружения), изолированного помещения или </w:t>
      </w:r>
      <w:proofErr w:type="spell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-места, часть которого погибла, по назначению в соответствии с единой классификацией назначения объектов недвижимого имущества» (прилагается);</w:t>
      </w:r>
    </w:p>
    <w:p w14:paraId="52BE2696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Регламент административной процедуры, осуществляемой в отношении субъектов хозяйствования, по подпункту 3.12.3 «Принятие решения о возможности изменения назначения капитального строения (здания, сооружения), изолированного помещения, </w:t>
      </w:r>
      <w:proofErr w:type="spell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-места по единой классификации назначения объектов недвижимого имущества без проведения строительно-монтажных работ» (прилагается);</w:t>
      </w:r>
    </w:p>
    <w:p w14:paraId="63DB1C09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Регламент административной процедуры, осуществляемой в отношении субъектов хозяйствования, по подпункту 3.12.4 «Принятие решения об определении назначения капитального строения (здания, сооружения), изолированного помещения, </w:t>
      </w:r>
      <w:proofErr w:type="spell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</w:t>
      </w:r>
      <w:proofErr w:type="spell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-мест)» (прилагается);</w:t>
      </w:r>
    </w:p>
    <w:p w14:paraId="67CF7369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Регламент административной процедуры, осуществляемой в отношении субъектов хозяйствования, по подпункту 3.12.5 «Принятие решения об определении назначения эксплуатируемого капитального строения (здания, сооружения), изолированного помещения, </w:t>
      </w:r>
      <w:proofErr w:type="spell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хозяйства» (прилагается);</w:t>
      </w:r>
    </w:p>
    <w:p w14:paraId="1C8B83CD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Регламент административной процедуры, осуществляемой в отношении субъектов хозяйствования, по подпункту 16.2.1 «Принятие решения, подтверждающего приобретательную давность на недвижимое имущество» (прилагается).</w:t>
      </w:r>
    </w:p>
    <w:p w14:paraId="2F4BFE3B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после его официального опубликования.</w:t>
      </w:r>
    </w:p>
    <w:p w14:paraId="1164DE1A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9C04C9" w:rsidRPr="009C04C9" w14:paraId="50DD7BD6" w14:textId="77777777" w:rsidTr="009C04C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A9358E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786593" w14:textId="77777777" w:rsidR="009C04C9" w:rsidRPr="009C04C9" w:rsidRDefault="009C04C9" w:rsidP="009C0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9C04C9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Д.Ф.Матусевич</w:t>
            </w:r>
            <w:proofErr w:type="spellEnd"/>
          </w:p>
        </w:tc>
      </w:tr>
    </w:tbl>
    <w:p w14:paraId="5BE4ACDD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EC8783E" w14:textId="77777777" w:rsidR="009C04C9" w:rsidRPr="009C04C9" w:rsidRDefault="009C04C9" w:rsidP="009C04C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9C04C9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1BB9DA30" w14:textId="77777777" w:rsidR="009C04C9" w:rsidRPr="009C04C9" w:rsidRDefault="009C04C9" w:rsidP="009C04C9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9C04C9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  <w:r w:rsidRPr="009C04C9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43F41A0F" w14:textId="77777777" w:rsidR="009C04C9" w:rsidRPr="009C04C9" w:rsidRDefault="009C04C9" w:rsidP="009C04C9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9C04C9">
        <w:rPr>
          <w:rFonts w:ascii="Times New Roman" w:eastAsia="Times New Roman" w:hAnsi="Times New Roman" w:cs="Times New Roman"/>
          <w:lang w:eastAsia="ru-BY"/>
        </w:rPr>
        <w:t>Оперативно-аналитический центр</w:t>
      </w:r>
      <w:r w:rsidRPr="009C04C9">
        <w:rPr>
          <w:rFonts w:ascii="Times New Roman" w:eastAsia="Times New Roman" w:hAnsi="Times New Roman" w:cs="Times New Roman"/>
          <w:lang w:eastAsia="ru-BY"/>
        </w:rPr>
        <w:br/>
        <w:t>при Президенте Республики Беларусь</w:t>
      </w:r>
    </w:p>
    <w:p w14:paraId="06989B40" w14:textId="77777777" w:rsidR="009C04C9" w:rsidRPr="009C04C9" w:rsidRDefault="009C04C9" w:rsidP="009C04C9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9C04C9">
        <w:rPr>
          <w:rFonts w:ascii="Times New Roman" w:eastAsia="Times New Roman" w:hAnsi="Times New Roman" w:cs="Times New Roman"/>
          <w:lang w:eastAsia="ru-BY"/>
        </w:rPr>
        <w:t>Брестский областной</w:t>
      </w:r>
      <w:r w:rsidRPr="009C04C9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2788AC03" w14:textId="77777777" w:rsidR="009C04C9" w:rsidRPr="009C04C9" w:rsidRDefault="009C04C9" w:rsidP="009C04C9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9C04C9">
        <w:rPr>
          <w:rFonts w:ascii="Times New Roman" w:eastAsia="Times New Roman" w:hAnsi="Times New Roman" w:cs="Times New Roman"/>
          <w:lang w:eastAsia="ru-BY"/>
        </w:rPr>
        <w:t>Витебский областной</w:t>
      </w:r>
      <w:r w:rsidRPr="009C04C9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413BA6B0" w14:textId="77777777" w:rsidR="009C04C9" w:rsidRPr="009C04C9" w:rsidRDefault="009C04C9" w:rsidP="009C04C9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9C04C9">
        <w:rPr>
          <w:rFonts w:ascii="Times New Roman" w:eastAsia="Times New Roman" w:hAnsi="Times New Roman" w:cs="Times New Roman"/>
          <w:lang w:eastAsia="ru-BY"/>
        </w:rPr>
        <w:t>Гомельский областной</w:t>
      </w:r>
      <w:r w:rsidRPr="009C04C9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28767F3D" w14:textId="77777777" w:rsidR="009C04C9" w:rsidRPr="009C04C9" w:rsidRDefault="009C04C9" w:rsidP="009C04C9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9C04C9">
        <w:rPr>
          <w:rFonts w:ascii="Times New Roman" w:eastAsia="Times New Roman" w:hAnsi="Times New Roman" w:cs="Times New Roman"/>
          <w:lang w:eastAsia="ru-BY"/>
        </w:rPr>
        <w:t>Гродненский областной</w:t>
      </w:r>
      <w:r w:rsidRPr="009C04C9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4FBFDB5" w14:textId="77777777" w:rsidR="009C04C9" w:rsidRPr="009C04C9" w:rsidRDefault="009C04C9" w:rsidP="009C04C9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9C04C9">
        <w:rPr>
          <w:rFonts w:ascii="Times New Roman" w:eastAsia="Times New Roman" w:hAnsi="Times New Roman" w:cs="Times New Roman"/>
          <w:lang w:eastAsia="ru-BY"/>
        </w:rPr>
        <w:t>Минский городской</w:t>
      </w:r>
      <w:r w:rsidRPr="009C04C9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3240EB96" w14:textId="77777777" w:rsidR="009C04C9" w:rsidRPr="009C04C9" w:rsidRDefault="009C04C9" w:rsidP="009C04C9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9C04C9">
        <w:rPr>
          <w:rFonts w:ascii="Times New Roman" w:eastAsia="Times New Roman" w:hAnsi="Times New Roman" w:cs="Times New Roman"/>
          <w:lang w:eastAsia="ru-BY"/>
        </w:rPr>
        <w:t>Минский областной</w:t>
      </w:r>
      <w:r w:rsidRPr="009C04C9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7F9AA35E" w14:textId="77777777" w:rsidR="009C04C9" w:rsidRPr="009C04C9" w:rsidRDefault="009C04C9" w:rsidP="009C04C9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9C04C9">
        <w:rPr>
          <w:rFonts w:ascii="Times New Roman" w:eastAsia="Times New Roman" w:hAnsi="Times New Roman" w:cs="Times New Roman"/>
          <w:lang w:eastAsia="ru-BY"/>
        </w:rPr>
        <w:t>Могилевский областной</w:t>
      </w:r>
      <w:r w:rsidRPr="009C04C9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A7A5118" w14:textId="77777777" w:rsidR="009C04C9" w:rsidRPr="009C04C9" w:rsidRDefault="009C04C9" w:rsidP="009C04C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9C04C9">
        <w:rPr>
          <w:rFonts w:ascii="Times New Roman" w:eastAsia="Times New Roman" w:hAnsi="Times New Roman" w:cs="Times New Roman"/>
          <w:lang w:eastAsia="ru-BY"/>
        </w:rPr>
        <w:t>Государственное учреждение</w:t>
      </w:r>
      <w:r w:rsidRPr="009C04C9">
        <w:rPr>
          <w:rFonts w:ascii="Times New Roman" w:eastAsia="Times New Roman" w:hAnsi="Times New Roman" w:cs="Times New Roman"/>
          <w:lang w:eastAsia="ru-BY"/>
        </w:rPr>
        <w:br/>
        <w:t>«Администрация Китайско-Белорусского</w:t>
      </w:r>
      <w:r w:rsidRPr="009C04C9">
        <w:rPr>
          <w:rFonts w:ascii="Times New Roman" w:eastAsia="Times New Roman" w:hAnsi="Times New Roman" w:cs="Times New Roman"/>
          <w:lang w:eastAsia="ru-BY"/>
        </w:rPr>
        <w:br/>
        <w:t>индустриального парка «Великий камень»</w:t>
      </w:r>
    </w:p>
    <w:p w14:paraId="718600F9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9C04C9" w:rsidRPr="009C04C9" w14:paraId="59299204" w14:textId="77777777" w:rsidTr="009C04C9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048F1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B2264" w14:textId="77777777" w:rsidR="009C04C9" w:rsidRPr="009C04C9" w:rsidRDefault="009C04C9" w:rsidP="009C04C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A430BD3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2AD380AA" w14:textId="77777777" w:rsidR="009C04C9" w:rsidRPr="009C04C9" w:rsidRDefault="009C04C9" w:rsidP="009C04C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административной процедуры, осуществляемой в отношении субъектов хозяйствования, по подпункту 3.12.1 «Принятие решения о возможности использования эксплуатируемого капитального строения (здания, сооружения), изолированного помещения, </w:t>
      </w:r>
      <w:proofErr w:type="spellStart"/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-места по назначению в соответствии с единой классификацией назначения объектов недвижимого имущества»</w:t>
      </w:r>
    </w:p>
    <w:p w14:paraId="0EFBD21A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DB7E8D7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</w:t>
      </w: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учреждение «Администрация Китайско-Белорусского индустриального парка «Великий камень»;</w:t>
      </w:r>
    </w:p>
    <w:p w14:paraId="436C5F31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F8CA19C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4120AA19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1D2A656A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E814F4C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Положение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-мест, утвержденное постановлением Совета Министров Республики Беларусь от 29 августа 2013 г. № 764;</w:t>
      </w:r>
    </w:p>
    <w:p w14:paraId="41CC14DD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D493EAC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0DF624E7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-мест);</w:t>
      </w:r>
    </w:p>
    <w:p w14:paraId="36F27248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государственное учреждение «Администрация Китайско-Белорусского индустриального парка «Великий камень» принимает решение о возможности использования эксплуатируемого капитального строения (здания, сооружения) по назначению в соответствии с единой классификацией назначения объектов недвижимого имущества (абзац сорок пятый части первой пункта 13 Положения о специальном правовом режиме Китайско-Белорусского индустриального парка «Великий камень»);</w:t>
      </w:r>
    </w:p>
    <w:p w14:paraId="0E170F1F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25ABDF5F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DA50173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3192"/>
        <w:gridCol w:w="3438"/>
      </w:tblGrid>
      <w:tr w:rsidR="009C04C9" w:rsidRPr="009C04C9" w14:paraId="7724D889" w14:textId="77777777" w:rsidTr="009C04C9">
        <w:trPr>
          <w:trHeight w:val="240"/>
        </w:trPr>
        <w:tc>
          <w:tcPr>
            <w:tcW w:w="15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56C9F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94F36A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B19AD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C04C9" w:rsidRPr="009C04C9" w14:paraId="716C23E3" w14:textId="77777777" w:rsidTr="009C04C9">
        <w:trPr>
          <w:trHeight w:val="240"/>
        </w:trPr>
        <w:tc>
          <w:tcPr>
            <w:tcW w:w="1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4060A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89AA7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1DD86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нарочным (курьером);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C04C9" w:rsidRPr="009C04C9" w14:paraId="2687BAC1" w14:textId="77777777" w:rsidTr="009C04C9">
        <w:trPr>
          <w:trHeight w:val="240"/>
        </w:trPr>
        <w:tc>
          <w:tcPr>
            <w:tcW w:w="1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99CDF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заключение о надежности, несущей способности и устойчивости конструкции эксплуатируемого капитального строения (здания, сооружения) – представляется в отношении объектов строительства первого–четвертого классов сложности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3F5F1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2F2413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C04C9" w:rsidRPr="009C04C9" w14:paraId="185D66C7" w14:textId="77777777" w:rsidTr="009C04C9">
        <w:trPr>
          <w:trHeight w:val="240"/>
        </w:trPr>
        <w:tc>
          <w:tcPr>
            <w:tcW w:w="1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44D63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технический паспорт или ведомость технических характеристик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9AF8C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006CDE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C04C9" w:rsidRPr="009C04C9" w14:paraId="191D7244" w14:textId="77777777" w:rsidTr="009C04C9">
        <w:trPr>
          <w:trHeight w:val="240"/>
        </w:trPr>
        <w:tc>
          <w:tcPr>
            <w:tcW w:w="15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CA9DF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справка о балансовой принадлежности и стоимости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DB815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9C094B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9B56363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EB287C8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20FF40E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9125BE2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4"/>
        <w:gridCol w:w="2300"/>
        <w:gridCol w:w="3285"/>
      </w:tblGrid>
      <w:tr w:rsidR="009C04C9" w:rsidRPr="009C04C9" w14:paraId="16B4EEDB" w14:textId="77777777" w:rsidTr="009C04C9">
        <w:trPr>
          <w:trHeight w:val="240"/>
        </w:trPr>
        <w:tc>
          <w:tcPr>
            <w:tcW w:w="2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5BB9AF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EF2B1E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5EEBF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C04C9" w:rsidRPr="009C04C9" w14:paraId="4967BE34" w14:textId="77777777" w:rsidTr="009C04C9">
        <w:trPr>
          <w:trHeight w:val="240"/>
        </w:trPr>
        <w:tc>
          <w:tcPr>
            <w:tcW w:w="2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BF664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возможности использования эксплуатируемого капитального строения (здания, сооружения), изолированного помещения, </w:t>
            </w:r>
            <w:proofErr w:type="spellStart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-места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821F6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BA6B7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BF8B752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F9D83E0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58D9265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1DA04B65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9C04C9" w:rsidRPr="009C04C9" w14:paraId="01E50EAA" w14:textId="77777777" w:rsidTr="009C04C9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79243B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6FAA4D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C04C9" w:rsidRPr="009C04C9" w14:paraId="5484C103" w14:textId="77777777" w:rsidTr="009C04C9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03632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BFCFA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3ED60CB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4A6F0E9" w14:textId="77777777" w:rsidR="009C04C9" w:rsidRPr="009C04C9" w:rsidRDefault="009C04C9" w:rsidP="009C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9C04C9" w:rsidRPr="009C04C9">
          <w:pgSz w:w="12240" w:h="15840"/>
          <w:pgMar w:top="1134" w:right="850" w:bottom="1134" w:left="1701" w:header="720" w:footer="720" w:gutter="0"/>
          <w:cols w:space="720"/>
        </w:sectPr>
      </w:pPr>
    </w:p>
    <w:p w14:paraId="5374F81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4558"/>
      </w:tblGrid>
      <w:tr w:rsidR="009C04C9" w:rsidRPr="009C04C9" w14:paraId="7CD62DA4" w14:textId="77777777" w:rsidTr="009C04C9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E0483" w14:textId="77777777" w:rsidR="009C04C9" w:rsidRPr="009C04C9" w:rsidRDefault="009C04C9" w:rsidP="009C04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FE8FC" w14:textId="77777777" w:rsidR="009C04C9" w:rsidRPr="009C04C9" w:rsidRDefault="009C04C9" w:rsidP="009C04C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46F9EBC1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3.12.1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«Принятие решения о возможности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использования эксплуатируемого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капитального строения (здания, сооружения),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изолированного помещения, </w:t>
            </w:r>
            <w:proofErr w:type="spellStart"/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машино</w:t>
            </w:r>
            <w:proofErr w:type="spellEnd"/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-места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по назначению в соответствии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 единой классификацией назначения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 недвижимого имущества» </w:t>
            </w:r>
          </w:p>
        </w:tc>
      </w:tr>
    </w:tbl>
    <w:p w14:paraId="3FA1E750" w14:textId="77777777" w:rsidR="009C04C9" w:rsidRPr="009C04C9" w:rsidRDefault="009C04C9" w:rsidP="009C04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9C04C9">
        <w:rPr>
          <w:rFonts w:ascii="Times New Roman" w:eastAsia="Times New Roman" w:hAnsi="Times New Roman" w:cs="Times New Roman"/>
          <w:lang w:eastAsia="ru-BY"/>
        </w:rPr>
        <w:t>Форма</w:t>
      </w:r>
    </w:p>
    <w:p w14:paraId="4133AFEB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Угловой штамп организации</w:t>
      </w:r>
    </w:p>
    <w:p w14:paraId="76F0ABA0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 № ____</w:t>
      </w:r>
    </w:p>
    <w:p w14:paraId="09F5107D" w14:textId="77777777" w:rsidR="009C04C9" w:rsidRPr="009C04C9" w:rsidRDefault="009C04C9" w:rsidP="009C04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9C04C9">
        <w:rPr>
          <w:rFonts w:ascii="Times New Roman" w:eastAsia="Times New Roman" w:hAnsi="Times New Roman" w:cs="Times New Roman"/>
          <w:sz w:val="20"/>
          <w:szCs w:val="20"/>
          <w:lang w:eastAsia="ru-BY"/>
        </w:rPr>
        <w:t>(дата)</w:t>
      </w:r>
    </w:p>
    <w:p w14:paraId="19864C87" w14:textId="77777777" w:rsidR="009C04C9" w:rsidRPr="009C04C9" w:rsidRDefault="009C04C9" w:rsidP="009C04C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СПРАВКА</w:t>
      </w:r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балансовой принадлежности и стоимости</w:t>
      </w:r>
    </w:p>
    <w:p w14:paraId="50328499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 подтверждает, что объект</w:t>
      </w:r>
    </w:p>
    <w:p w14:paraId="3D15CC35" w14:textId="77777777" w:rsidR="009C04C9" w:rsidRPr="009C04C9" w:rsidRDefault="009C04C9" w:rsidP="009C04C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9C04C9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юридического лица)</w:t>
      </w:r>
    </w:p>
    <w:p w14:paraId="0847D2F1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недвижимого имущества ______________________________________________________,</w:t>
      </w:r>
    </w:p>
    <w:p w14:paraId="4674182E" w14:textId="77777777" w:rsidR="009C04C9" w:rsidRPr="009C04C9" w:rsidRDefault="009C04C9" w:rsidP="009C04C9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9C04C9">
        <w:rPr>
          <w:rFonts w:ascii="Times New Roman" w:eastAsia="Times New Roman" w:hAnsi="Times New Roman" w:cs="Times New Roman"/>
          <w:sz w:val="20"/>
          <w:szCs w:val="20"/>
          <w:lang w:eastAsia="ru-BY"/>
        </w:rPr>
        <w:t>(вид объекта недвижимого имущества и его наименование)</w:t>
      </w:r>
    </w:p>
    <w:p w14:paraId="6ED07220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расположенный по адресу: ____________________________________________________,</w:t>
      </w:r>
    </w:p>
    <w:p w14:paraId="4DB73886" w14:textId="77777777" w:rsidR="009C04C9" w:rsidRPr="009C04C9" w:rsidRDefault="009C04C9" w:rsidP="009C04C9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9C04C9">
        <w:rPr>
          <w:rFonts w:ascii="Times New Roman" w:eastAsia="Times New Roman" w:hAnsi="Times New Roman" w:cs="Times New Roman"/>
          <w:sz w:val="20"/>
          <w:szCs w:val="20"/>
          <w:lang w:eastAsia="ru-BY"/>
        </w:rPr>
        <w:t>(местонахождение объекта недвижимого имущества)</w:t>
      </w:r>
    </w:p>
    <w:p w14:paraId="0900531C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является собственностью ____________________________________________ и находится</w:t>
      </w:r>
    </w:p>
    <w:p w14:paraId="6C811842" w14:textId="77777777" w:rsidR="009C04C9" w:rsidRPr="009C04C9" w:rsidRDefault="009C04C9" w:rsidP="009C04C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9C04C9">
        <w:rPr>
          <w:rFonts w:ascii="Times New Roman" w:eastAsia="Times New Roman" w:hAnsi="Times New Roman" w:cs="Times New Roman"/>
          <w:sz w:val="20"/>
          <w:szCs w:val="20"/>
          <w:lang w:eastAsia="ru-BY"/>
        </w:rPr>
        <w:t>(сведения о правообладателе)</w:t>
      </w:r>
    </w:p>
    <w:p w14:paraId="2F8C99EF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балансе ___________________________________.</w:t>
      </w:r>
    </w:p>
    <w:p w14:paraId="3FFA2656" w14:textId="77777777" w:rsidR="009C04C9" w:rsidRPr="009C04C9" w:rsidRDefault="009C04C9" w:rsidP="009C04C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9C04C9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юридического лица)</w:t>
      </w:r>
    </w:p>
    <w:p w14:paraId="7A9D9A23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Переоцененная стоимость на дату ______ составляет _________ бел. рублей.</w:t>
      </w:r>
    </w:p>
    <w:p w14:paraId="0B2F3C4F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Сумма накопленной амортизации на дату ______ составляет _________ бел. рублей.</w:t>
      </w:r>
    </w:p>
    <w:p w14:paraId="2E296576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Балансовая (остаточная) стоимость на дату ______ составляет _________ бел. рублей.</w:t>
      </w:r>
    </w:p>
    <w:p w14:paraId="052633A4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742"/>
        <w:gridCol w:w="4021"/>
      </w:tblGrid>
      <w:tr w:rsidR="009C04C9" w:rsidRPr="009C04C9" w14:paraId="25FD1995" w14:textId="77777777" w:rsidTr="009C04C9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7D0E7" w14:textId="77777777" w:rsidR="009C04C9" w:rsidRPr="009C04C9" w:rsidRDefault="009C04C9" w:rsidP="009C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5FBD8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B63B6" w14:textId="77777777" w:rsidR="009C04C9" w:rsidRPr="009C04C9" w:rsidRDefault="009C04C9" w:rsidP="009C0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9C04C9" w:rsidRPr="009C04C9" w14:paraId="314E11A2" w14:textId="77777777" w:rsidTr="009C04C9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B2225" w14:textId="77777777" w:rsidR="009C04C9" w:rsidRPr="009C04C9" w:rsidRDefault="009C04C9" w:rsidP="009C04C9">
            <w:pPr>
              <w:spacing w:after="0" w:line="240" w:lineRule="auto"/>
              <w:ind w:left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(руководитель)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9EE6A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C0D7C" w14:textId="77777777" w:rsidR="009C04C9" w:rsidRPr="009C04C9" w:rsidRDefault="009C04C9" w:rsidP="009C04C9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(расшифровка подписи)</w:t>
            </w:r>
          </w:p>
        </w:tc>
      </w:tr>
      <w:tr w:rsidR="009C04C9" w:rsidRPr="009C04C9" w14:paraId="12B76E8F" w14:textId="77777777" w:rsidTr="009C04C9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7530D" w14:textId="77777777" w:rsidR="009C04C9" w:rsidRPr="009C04C9" w:rsidRDefault="009C04C9" w:rsidP="009C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9D7BB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5CD08" w14:textId="77777777" w:rsidR="009C04C9" w:rsidRPr="009C04C9" w:rsidRDefault="009C04C9" w:rsidP="009C0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9C04C9" w:rsidRPr="009C04C9" w14:paraId="2F682624" w14:textId="77777777" w:rsidTr="009C04C9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93117" w14:textId="77777777" w:rsidR="009C04C9" w:rsidRPr="009C04C9" w:rsidRDefault="009C04C9" w:rsidP="009C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D05FA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B1602" w14:textId="77777777" w:rsidR="009C04C9" w:rsidRPr="009C04C9" w:rsidRDefault="009C04C9" w:rsidP="009C0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9C04C9" w:rsidRPr="009C04C9" w14:paraId="38E22AD4" w14:textId="77777777" w:rsidTr="009C04C9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BFDA2" w14:textId="77777777" w:rsidR="009C04C9" w:rsidRPr="009C04C9" w:rsidRDefault="009C04C9" w:rsidP="009C04C9">
            <w:p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(главный бухгалтер)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DFF6E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CCEB0" w14:textId="77777777" w:rsidR="009C04C9" w:rsidRPr="009C04C9" w:rsidRDefault="009C04C9" w:rsidP="009C04C9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(расшифровка подписи) </w:t>
            </w:r>
          </w:p>
        </w:tc>
      </w:tr>
    </w:tbl>
    <w:p w14:paraId="5791C847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EBD2DA7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A8D1BB0" w14:textId="77777777" w:rsidR="009C04C9" w:rsidRPr="009C04C9" w:rsidRDefault="009C04C9" w:rsidP="009C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9C04C9" w:rsidRPr="009C04C9">
          <w:pgSz w:w="12240" w:h="15840"/>
          <w:pgMar w:top="1134" w:right="850" w:bottom="1134" w:left="1701" w:header="720" w:footer="720" w:gutter="0"/>
          <w:cols w:space="720"/>
        </w:sectPr>
      </w:pPr>
    </w:p>
    <w:p w14:paraId="626BF55E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9C04C9" w:rsidRPr="009C04C9" w14:paraId="61B5A597" w14:textId="77777777" w:rsidTr="009C04C9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10D75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E3A70" w14:textId="77777777" w:rsidR="009C04C9" w:rsidRPr="009C04C9" w:rsidRDefault="009C04C9" w:rsidP="009C04C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2F4BAF8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109E8878" w14:textId="77777777" w:rsidR="009C04C9" w:rsidRPr="009C04C9" w:rsidRDefault="009C04C9" w:rsidP="009C04C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административной процедуры, осуществляемой в отношении субъектов хозяйствования, по подпункту 3.12.2 «Принятие решения о возможности использования капитального строения (здания, сооружения), изолированного помещения или </w:t>
      </w:r>
      <w:proofErr w:type="spellStart"/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-места, часть которого погибла, по назначению в соответствии с единой классификацией назначения объектов недвижимого имущества»</w:t>
      </w:r>
    </w:p>
    <w:p w14:paraId="2CE62BAD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5265BA6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7B96B3F0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5F81E6B6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57CBCF2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6D6947CF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7AF4BD5E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A11B20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Положение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-мест, утвержденное постановлением Совета Министров Республики Беларусь от 29 августа 2013 г. № 764;</w:t>
      </w:r>
    </w:p>
    <w:p w14:paraId="33E70877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413C7BDF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868EE28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7C854DB1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(пункт 2 Положения </w:t>
      </w: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-мест);</w:t>
      </w:r>
    </w:p>
    <w:p w14:paraId="2102855A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78C27F85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8A30980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3318"/>
        <w:gridCol w:w="3572"/>
      </w:tblGrid>
      <w:tr w:rsidR="009C04C9" w:rsidRPr="009C04C9" w14:paraId="3F6831CD" w14:textId="77777777" w:rsidTr="009C04C9">
        <w:trPr>
          <w:trHeight w:val="240"/>
        </w:trPr>
        <w:tc>
          <w:tcPr>
            <w:tcW w:w="14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B05AD5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993CFF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C5F581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C04C9" w:rsidRPr="009C04C9" w14:paraId="39AC3AFC" w14:textId="77777777" w:rsidTr="009C04C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B5A72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97A24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F8FCC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C04C9" w:rsidRPr="009C04C9" w14:paraId="428DC6F7" w14:textId="77777777" w:rsidTr="009C04C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FA007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представляется в отношении капитальных строений (зданий, сооружений), изолированных помещений более одного этажа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AF526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EB8D05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C04C9" w:rsidRPr="009C04C9" w14:paraId="64DBA44A" w14:textId="77777777" w:rsidTr="009C04C9">
        <w:trPr>
          <w:trHeight w:val="240"/>
        </w:trPr>
        <w:tc>
          <w:tcPr>
            <w:tcW w:w="14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6DCE1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473D7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7CB93F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93A953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77AE26E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04D571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21247D3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056"/>
        <w:gridCol w:w="2931"/>
      </w:tblGrid>
      <w:tr w:rsidR="009C04C9" w:rsidRPr="009C04C9" w14:paraId="6E7A44AC" w14:textId="77777777" w:rsidTr="009C04C9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5A2DEB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A03E14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A5778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C04C9" w:rsidRPr="009C04C9" w14:paraId="008846C3" w14:textId="77777777" w:rsidTr="009C04C9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96F85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возможности использования капитального строения (здания, сооружения), изолированного помещения или </w:t>
            </w:r>
            <w:proofErr w:type="spellStart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83707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3EF17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70F4EA1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1483B45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7B16C807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4. Порядок подачи (отзыва) административной жалобы:</w:t>
      </w:r>
    </w:p>
    <w:p w14:paraId="3404A3D0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9C04C9" w:rsidRPr="009C04C9" w14:paraId="79CE9765" w14:textId="77777777" w:rsidTr="009C04C9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0D325D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1DE6B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C04C9" w:rsidRPr="009C04C9" w14:paraId="4E793EA3" w14:textId="77777777" w:rsidTr="009C04C9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2E672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F547D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C64DD8A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9C04C9" w:rsidRPr="009C04C9" w14:paraId="08196E4F" w14:textId="77777777" w:rsidTr="009C04C9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3C74E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1E2D1" w14:textId="77777777" w:rsidR="009C04C9" w:rsidRPr="009C04C9" w:rsidRDefault="009C04C9" w:rsidP="009C04C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477197C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52A99262" w14:textId="77777777" w:rsidR="009C04C9" w:rsidRPr="009C04C9" w:rsidRDefault="009C04C9" w:rsidP="009C04C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административной процедуры, осуществляемой в отношении субъектов хозяйствования, по подпункту 3.12.3 «Принятие решения о возможности изменения назначения капитального строения (здания, сооружения), изолированного помещения, </w:t>
      </w:r>
      <w:proofErr w:type="spellStart"/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-места по единой классификации назначения объектов недвижимого имущества без проведения строительно-монтажных работ»</w:t>
      </w:r>
    </w:p>
    <w:p w14:paraId="4E619098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FF4ECA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422705C0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6E147D19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3102CEF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3E988240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7BC99847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7FE3E37C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49B0A73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Положение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-мест, утвержденное постановлением Совета Министров Республики Беларусь от 29 августа 2013 г. № 764;</w:t>
      </w:r>
    </w:p>
    <w:p w14:paraId="2AECC81A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58C55D9E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6A55DE0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310F2E4C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-мест);</w:t>
      </w:r>
    </w:p>
    <w:p w14:paraId="2E6FDDDF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149F79B3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450C78A8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0A7D9A7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3229"/>
        <w:gridCol w:w="3225"/>
      </w:tblGrid>
      <w:tr w:rsidR="009C04C9" w:rsidRPr="009C04C9" w14:paraId="681D18FC" w14:textId="77777777" w:rsidTr="009C04C9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B0A51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7856A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F611FE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C04C9" w:rsidRPr="009C04C9" w14:paraId="2435E09A" w14:textId="77777777" w:rsidTr="009C04C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461F9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F72E9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82C3C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C04C9" w:rsidRPr="009C04C9" w14:paraId="60FE369B" w14:textId="77777777" w:rsidTr="009C04C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62F83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99DF1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7CE8DC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C04C9" w:rsidRPr="009C04C9" w14:paraId="65E8B109" w14:textId="77777777" w:rsidTr="009C04C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1CDB9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-места на 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-места по единой классификации назначения объектов недвижимого имущества без проведения строительно-монтажных работ – в случае обращения субъекта хозяйствования, не являющегося собственником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DFDE2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C1B27A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ADC8162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85C61A5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первой пункта 2 статьи 15 Закона Республики Беларусь «Об основах административных процедур»;</w:t>
      </w:r>
    </w:p>
    <w:p w14:paraId="3B1AD700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FB6EF99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5453"/>
      </w:tblGrid>
      <w:tr w:rsidR="009C04C9" w:rsidRPr="009C04C9" w14:paraId="0E5F0DAF" w14:textId="77777777" w:rsidTr="009C04C9">
        <w:trPr>
          <w:trHeight w:val="240"/>
        </w:trPr>
        <w:tc>
          <w:tcPr>
            <w:tcW w:w="2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276D4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59055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C04C9" w:rsidRPr="009C04C9" w14:paraId="2D38D0AD" w14:textId="77777777" w:rsidTr="009C04C9">
        <w:trPr>
          <w:trHeight w:val="240"/>
        </w:trPr>
        <w:tc>
          <w:tcPr>
            <w:tcW w:w="2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CAF57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F825B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7AA3ABC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89C3FD9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D4A43EA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1762"/>
        <w:gridCol w:w="2489"/>
      </w:tblGrid>
      <w:tr w:rsidR="009C04C9" w:rsidRPr="009C04C9" w14:paraId="3CB95D31" w14:textId="77777777" w:rsidTr="009C04C9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1C7147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3281A4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44A0A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C04C9" w:rsidRPr="009C04C9" w14:paraId="64D61F87" w14:textId="77777777" w:rsidTr="009C04C9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8E86F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возможности изменения назначения капитального строения (здания, сооружения), изолированного помещения, </w:t>
            </w:r>
            <w:proofErr w:type="spellStart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9B6AD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1E836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5847BED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692EC91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0D8A5CBB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1014348C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9"/>
        <w:gridCol w:w="3370"/>
      </w:tblGrid>
      <w:tr w:rsidR="009C04C9" w:rsidRPr="009C04C9" w14:paraId="3F8E47AF" w14:textId="77777777" w:rsidTr="009C04C9">
        <w:trPr>
          <w:trHeight w:val="240"/>
        </w:trPr>
        <w:tc>
          <w:tcPr>
            <w:tcW w:w="3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0A4B1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AFF3B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C04C9" w:rsidRPr="009C04C9" w14:paraId="5968EEE7" w14:textId="77777777" w:rsidTr="009C04C9">
        <w:trPr>
          <w:trHeight w:val="240"/>
        </w:trPr>
        <w:tc>
          <w:tcPr>
            <w:tcW w:w="3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0E8D4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0E834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9A1EFDB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9C04C9" w:rsidRPr="009C04C9" w14:paraId="4708066A" w14:textId="77777777" w:rsidTr="009C04C9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B7987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20922" w14:textId="77777777" w:rsidR="009C04C9" w:rsidRPr="009C04C9" w:rsidRDefault="009C04C9" w:rsidP="009C04C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3553612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комитета по имуществу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19EADAFD" w14:textId="77777777" w:rsidR="009C04C9" w:rsidRPr="009C04C9" w:rsidRDefault="009C04C9" w:rsidP="009C04C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административной процедуры, осуществляемой в отношении субъектов хозяйствования, по подпункту 3.12.4 «Принятие решения об определении назначения капитального строения (здания, сооружения), изолированного помещения, </w:t>
      </w:r>
      <w:proofErr w:type="spellStart"/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 xml:space="preserve">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</w:t>
      </w:r>
      <w:proofErr w:type="spellStart"/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-мест)»</w:t>
      </w:r>
    </w:p>
    <w:p w14:paraId="61DFE48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54E762A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0E181DC6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4E3AF9B7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78AB19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2ECB5B46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4A796478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E1039D8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Положение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-мест, утвержденное постановлением Совета Министров Республики Беларусь от 29 августа 2013 г. № 764;</w:t>
      </w:r>
    </w:p>
    <w:p w14:paraId="3F87DCAD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5A299E15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9A25F2D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352A0921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-мест);</w:t>
      </w:r>
    </w:p>
    <w:p w14:paraId="28AD1147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127CA5EA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2F5C2AC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7"/>
        <w:gridCol w:w="3150"/>
        <w:gridCol w:w="3392"/>
      </w:tblGrid>
      <w:tr w:rsidR="009C04C9" w:rsidRPr="009C04C9" w14:paraId="53066DE0" w14:textId="77777777" w:rsidTr="009C04C9">
        <w:trPr>
          <w:trHeight w:val="240"/>
        </w:trPr>
        <w:tc>
          <w:tcPr>
            <w:tcW w:w="16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A10F5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A963FE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6DCAB6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C04C9" w:rsidRPr="009C04C9" w14:paraId="47AC83D4" w14:textId="77777777" w:rsidTr="009C04C9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20856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69C8B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0370C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C04C9" w:rsidRPr="009C04C9" w14:paraId="7AB5A5AF" w14:textId="77777777" w:rsidTr="009C04C9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A25E5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разрешительная документация, утвержденная в установленном законодательством порядке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C9FC6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AA6A1C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C04C9" w:rsidRPr="009C04C9" w14:paraId="6FA72087" w14:textId="77777777" w:rsidTr="009C04C9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231E6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проектная документация (в случае, если объект не закончен строительством)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0F9D4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5D1979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C04C9" w:rsidRPr="009C04C9" w14:paraId="0EEEA49C" w14:textId="77777777" w:rsidTr="009C04C9">
        <w:trPr>
          <w:trHeight w:val="240"/>
        </w:trPr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7D89F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E3616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4DBA3E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42D9E1B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5175CCF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C50335D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BCF392B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2329"/>
        <w:gridCol w:w="3328"/>
      </w:tblGrid>
      <w:tr w:rsidR="009C04C9" w:rsidRPr="009C04C9" w14:paraId="45A498B8" w14:textId="77777777" w:rsidTr="009C04C9">
        <w:trPr>
          <w:trHeight w:val="240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D12448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982CB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B9F21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C04C9" w:rsidRPr="009C04C9" w14:paraId="4093427C" w14:textId="77777777" w:rsidTr="009C04C9">
        <w:trPr>
          <w:trHeight w:val="240"/>
        </w:trPr>
        <w:tc>
          <w:tcPr>
            <w:tcW w:w="20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39B9E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об определении назначения капитального строения (здания, сооружения), изолированного помещения, </w:t>
            </w:r>
            <w:proofErr w:type="spellStart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-мест)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5CEE6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F0082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C6A5EEB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7C84F56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6A987AB8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76A8D4EF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9C04C9" w:rsidRPr="009C04C9" w14:paraId="2E3A991D" w14:textId="77777777" w:rsidTr="009C04C9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FDCAD6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5B50E1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C04C9" w:rsidRPr="009C04C9" w14:paraId="33DA9C94" w14:textId="77777777" w:rsidTr="009C04C9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0AB0E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EF06F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4B5B3D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9C04C9" w:rsidRPr="009C04C9" w14:paraId="50B1D359" w14:textId="77777777" w:rsidTr="009C04C9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0B298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03E3E" w14:textId="77777777" w:rsidR="009C04C9" w:rsidRPr="009C04C9" w:rsidRDefault="009C04C9" w:rsidP="009C04C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8B0C63D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5105D838" w14:textId="77777777" w:rsidR="009C04C9" w:rsidRPr="009C04C9" w:rsidRDefault="009C04C9" w:rsidP="009C04C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административной процедуры, осуществляемой в отношении субъектов хозяйствования, по подпункту 3.12.5 «Принятие решения об определении назначения эксплуатируемого капитального строения (здания, сооружения), изолированного помещения, </w:t>
      </w:r>
      <w:proofErr w:type="spellStart"/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хозяйства»</w:t>
      </w:r>
    </w:p>
    <w:p w14:paraId="6844C2D8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0F3C4E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12D5324D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</w:p>
    <w:p w14:paraId="17F774CA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B48216F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69374DB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9ACDCF1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Положение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-мест, утвержденное постановлением Совета Министров Республики Беларусь от 29 августа 2013 г. № 764;</w:t>
      </w:r>
    </w:p>
    <w:p w14:paraId="47A4C84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17A3B3D2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E362DF7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7F8E6326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1.4.1. в целях принятия решений местные исполнительные и распорядительные органы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машино</w:t>
      </w:r>
      <w:proofErr w:type="spell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-мест);</w:t>
      </w:r>
    </w:p>
    <w:p w14:paraId="147EA3EA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административные решения, принятые областными, Минским городским исполнительными комитетами, обжалуются в судебном порядке.</w:t>
      </w:r>
    </w:p>
    <w:p w14:paraId="59630C4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7DA78C0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3380"/>
        <w:gridCol w:w="3341"/>
      </w:tblGrid>
      <w:tr w:rsidR="009C04C9" w:rsidRPr="009C04C9" w14:paraId="127061D9" w14:textId="77777777" w:rsidTr="009C04C9">
        <w:trPr>
          <w:trHeight w:val="240"/>
        </w:trPr>
        <w:tc>
          <w:tcPr>
            <w:tcW w:w="15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5734BE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8F3271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8EF597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C04C9" w:rsidRPr="009C04C9" w14:paraId="006BAAB9" w14:textId="77777777" w:rsidTr="009C04C9">
        <w:trPr>
          <w:trHeight w:val="240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679F3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1615B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0A01F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</w:p>
        </w:tc>
      </w:tr>
      <w:tr w:rsidR="009C04C9" w:rsidRPr="009C04C9" w14:paraId="225F59C9" w14:textId="77777777" w:rsidTr="009C04C9">
        <w:trPr>
          <w:trHeight w:val="240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11D26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81F83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EDA852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C04C9" w:rsidRPr="009C04C9" w14:paraId="4D873FA5" w14:textId="77777777" w:rsidTr="009C04C9">
        <w:trPr>
          <w:trHeight w:val="240"/>
        </w:trPr>
        <w:tc>
          <w:tcPr>
            <w:tcW w:w="15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44192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справка о балансовой принадлежности и стоимости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457CE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B9448A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8A16ACA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38ABD05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C824966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D46AD10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2226"/>
        <w:gridCol w:w="3181"/>
      </w:tblGrid>
      <w:tr w:rsidR="009C04C9" w:rsidRPr="009C04C9" w14:paraId="6350FA01" w14:textId="77777777" w:rsidTr="009C04C9">
        <w:trPr>
          <w:trHeight w:val="240"/>
        </w:trPr>
        <w:tc>
          <w:tcPr>
            <w:tcW w:w="22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A24F0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17FB35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CE8F0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C04C9" w:rsidRPr="009C04C9" w14:paraId="6ADF43A5" w14:textId="77777777" w:rsidTr="009C04C9">
        <w:trPr>
          <w:trHeight w:val="240"/>
        </w:trPr>
        <w:tc>
          <w:tcPr>
            <w:tcW w:w="22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3E8C2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об определении назначения эксплуатируемого капитального строения (здания, сооружения), изолированного помещения, </w:t>
            </w:r>
            <w:proofErr w:type="spellStart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51FA3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B7CCB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2331139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C2869FC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4576BDD1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7"/>
        <w:gridCol w:w="4332"/>
      </w:tblGrid>
      <w:tr w:rsidR="009C04C9" w:rsidRPr="009C04C9" w14:paraId="0BC6432B" w14:textId="77777777" w:rsidTr="009C04C9">
        <w:trPr>
          <w:trHeight w:val="240"/>
        </w:trPr>
        <w:tc>
          <w:tcPr>
            <w:tcW w:w="27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CC986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AC0846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C04C9" w:rsidRPr="009C04C9" w14:paraId="7FD9AA7D" w14:textId="77777777" w:rsidTr="009C04C9">
        <w:trPr>
          <w:trHeight w:val="240"/>
        </w:trPr>
        <w:tc>
          <w:tcPr>
            <w:tcW w:w="27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B8503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областного исполнительного комитета)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AAD5D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C6E7837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506CB19" w14:textId="77777777" w:rsidR="009C04C9" w:rsidRPr="009C04C9" w:rsidRDefault="009C04C9" w:rsidP="009C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9C04C9" w:rsidRPr="009C04C9">
          <w:pgSz w:w="12240" w:h="15840"/>
          <w:pgMar w:top="1134" w:right="850" w:bottom="1134" w:left="1701" w:header="720" w:footer="720" w:gutter="0"/>
          <w:cols w:space="720"/>
        </w:sectPr>
      </w:pPr>
    </w:p>
    <w:p w14:paraId="40AA2DE3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5290"/>
      </w:tblGrid>
      <w:tr w:rsidR="009C04C9" w:rsidRPr="009C04C9" w14:paraId="01CE1471" w14:textId="77777777" w:rsidTr="009C04C9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F32F5" w14:textId="77777777" w:rsidR="009C04C9" w:rsidRPr="009C04C9" w:rsidRDefault="009C04C9" w:rsidP="009C04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2C482" w14:textId="77777777" w:rsidR="009C04C9" w:rsidRPr="009C04C9" w:rsidRDefault="009C04C9" w:rsidP="009C04C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7B799174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3.12.5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«Принятие решения об определении назначения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эксплуатируемого капитального строения (здания,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сооружения), изолированного помещения,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proofErr w:type="spellStart"/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машино</w:t>
            </w:r>
            <w:proofErr w:type="spellEnd"/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-места, принадлежащих организациям,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образованным в результате реорганизации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организаций водопроводно-канализационного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хозяйства, а также организациям, определенным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принимающей стороной по объектам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водопроводно-канализационного хозяйства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 рамках совершенствования структуры управления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водопроводно-канализационного хозяйства» </w:t>
            </w:r>
          </w:p>
        </w:tc>
      </w:tr>
    </w:tbl>
    <w:p w14:paraId="59F2EBEC" w14:textId="77777777" w:rsidR="009C04C9" w:rsidRPr="009C04C9" w:rsidRDefault="009C04C9" w:rsidP="009C04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9C04C9">
        <w:rPr>
          <w:rFonts w:ascii="Times New Roman" w:eastAsia="Times New Roman" w:hAnsi="Times New Roman" w:cs="Times New Roman"/>
          <w:lang w:eastAsia="ru-BY"/>
        </w:rPr>
        <w:t>Форма</w:t>
      </w:r>
    </w:p>
    <w:p w14:paraId="57519168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Угловой штамп организации</w:t>
      </w:r>
    </w:p>
    <w:p w14:paraId="6F441700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 № ____</w:t>
      </w:r>
    </w:p>
    <w:p w14:paraId="22333B23" w14:textId="77777777" w:rsidR="009C04C9" w:rsidRPr="009C04C9" w:rsidRDefault="009C04C9" w:rsidP="009C04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9C04C9">
        <w:rPr>
          <w:rFonts w:ascii="Times New Roman" w:eastAsia="Times New Roman" w:hAnsi="Times New Roman" w:cs="Times New Roman"/>
          <w:sz w:val="20"/>
          <w:szCs w:val="20"/>
          <w:lang w:eastAsia="ru-BY"/>
        </w:rPr>
        <w:t>(дата)</w:t>
      </w:r>
    </w:p>
    <w:p w14:paraId="227062FE" w14:textId="77777777" w:rsidR="009C04C9" w:rsidRPr="009C04C9" w:rsidRDefault="009C04C9" w:rsidP="009C04C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СПРАВКА</w:t>
      </w:r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балансовой принадлежности и стоимости</w:t>
      </w:r>
    </w:p>
    <w:p w14:paraId="4C92635E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 подтверждает, что объект</w:t>
      </w:r>
    </w:p>
    <w:p w14:paraId="26FAF6B9" w14:textId="77777777" w:rsidR="009C04C9" w:rsidRPr="009C04C9" w:rsidRDefault="009C04C9" w:rsidP="009C04C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9C04C9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юридического лица)</w:t>
      </w:r>
    </w:p>
    <w:p w14:paraId="04D7EE6D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недвижимого имущества ______________________________________________________,</w:t>
      </w:r>
    </w:p>
    <w:p w14:paraId="6AE28F8E" w14:textId="77777777" w:rsidR="009C04C9" w:rsidRPr="009C04C9" w:rsidRDefault="009C04C9" w:rsidP="009C04C9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9C04C9">
        <w:rPr>
          <w:rFonts w:ascii="Times New Roman" w:eastAsia="Times New Roman" w:hAnsi="Times New Roman" w:cs="Times New Roman"/>
          <w:sz w:val="20"/>
          <w:szCs w:val="20"/>
          <w:lang w:eastAsia="ru-BY"/>
        </w:rPr>
        <w:t>(вид объекта недвижимого имущества и его наименование)</w:t>
      </w:r>
    </w:p>
    <w:p w14:paraId="10AA3120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расположенный по адресу: ____________________________________________________,</w:t>
      </w:r>
    </w:p>
    <w:p w14:paraId="6C2B59E3" w14:textId="77777777" w:rsidR="009C04C9" w:rsidRPr="009C04C9" w:rsidRDefault="009C04C9" w:rsidP="009C04C9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9C04C9">
        <w:rPr>
          <w:rFonts w:ascii="Times New Roman" w:eastAsia="Times New Roman" w:hAnsi="Times New Roman" w:cs="Times New Roman"/>
          <w:sz w:val="20"/>
          <w:szCs w:val="20"/>
          <w:lang w:eastAsia="ru-BY"/>
        </w:rPr>
        <w:t>(местонахождение объекта недвижимого имущества)</w:t>
      </w:r>
    </w:p>
    <w:p w14:paraId="56243B52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является собственностью ____________________________________________ и находится</w:t>
      </w:r>
    </w:p>
    <w:p w14:paraId="47049B52" w14:textId="77777777" w:rsidR="009C04C9" w:rsidRPr="009C04C9" w:rsidRDefault="009C04C9" w:rsidP="009C04C9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9C04C9">
        <w:rPr>
          <w:rFonts w:ascii="Times New Roman" w:eastAsia="Times New Roman" w:hAnsi="Times New Roman" w:cs="Times New Roman"/>
          <w:sz w:val="20"/>
          <w:szCs w:val="20"/>
          <w:lang w:eastAsia="ru-BY"/>
        </w:rPr>
        <w:t>(сведения о правообладателе)</w:t>
      </w:r>
    </w:p>
    <w:p w14:paraId="16C76D29" w14:textId="77777777" w:rsidR="009C04C9" w:rsidRPr="009C04C9" w:rsidRDefault="009C04C9" w:rsidP="009C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балансе ___________________________________.</w:t>
      </w:r>
    </w:p>
    <w:p w14:paraId="7BB38599" w14:textId="77777777" w:rsidR="009C04C9" w:rsidRPr="009C04C9" w:rsidRDefault="009C04C9" w:rsidP="009C04C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9C04C9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юридического лица)</w:t>
      </w:r>
    </w:p>
    <w:p w14:paraId="3119384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Переоцененная стоимость на дату ______ составляет _________ бел. рублей.</w:t>
      </w:r>
    </w:p>
    <w:p w14:paraId="2F9061F2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Сумма накопленной амортизации на дату ______ составляет _________ бел. рублей.</w:t>
      </w:r>
    </w:p>
    <w:p w14:paraId="510A413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Балансовая (остаточная) стоимость на дату ______ составляет _________ бел. рублей.</w:t>
      </w:r>
    </w:p>
    <w:p w14:paraId="11743BE3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742"/>
        <w:gridCol w:w="4021"/>
      </w:tblGrid>
      <w:tr w:rsidR="009C04C9" w:rsidRPr="009C04C9" w14:paraId="3E8E96BC" w14:textId="77777777" w:rsidTr="009C04C9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A3EB2" w14:textId="77777777" w:rsidR="009C04C9" w:rsidRPr="009C04C9" w:rsidRDefault="009C04C9" w:rsidP="009C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3F439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D2C6F" w14:textId="77777777" w:rsidR="009C04C9" w:rsidRPr="009C04C9" w:rsidRDefault="009C04C9" w:rsidP="009C0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9C04C9" w:rsidRPr="009C04C9" w14:paraId="22E69D7C" w14:textId="77777777" w:rsidTr="009C04C9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9803C" w14:textId="77777777" w:rsidR="009C04C9" w:rsidRPr="009C04C9" w:rsidRDefault="009C04C9" w:rsidP="009C04C9">
            <w:pPr>
              <w:spacing w:after="0" w:line="240" w:lineRule="auto"/>
              <w:ind w:left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(руководитель)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98B1C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AA131" w14:textId="77777777" w:rsidR="009C04C9" w:rsidRPr="009C04C9" w:rsidRDefault="009C04C9" w:rsidP="009C04C9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(расшифровка подписи)</w:t>
            </w:r>
          </w:p>
        </w:tc>
      </w:tr>
      <w:tr w:rsidR="009C04C9" w:rsidRPr="009C04C9" w14:paraId="078C3718" w14:textId="77777777" w:rsidTr="009C04C9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458DF" w14:textId="77777777" w:rsidR="009C04C9" w:rsidRPr="009C04C9" w:rsidRDefault="009C04C9" w:rsidP="009C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206AD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7065E" w14:textId="77777777" w:rsidR="009C04C9" w:rsidRPr="009C04C9" w:rsidRDefault="009C04C9" w:rsidP="009C0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9C04C9" w:rsidRPr="009C04C9" w14:paraId="52FC0A44" w14:textId="77777777" w:rsidTr="009C04C9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A3969" w14:textId="77777777" w:rsidR="009C04C9" w:rsidRPr="009C04C9" w:rsidRDefault="009C04C9" w:rsidP="009C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932A2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84140" w14:textId="77777777" w:rsidR="009C04C9" w:rsidRPr="009C04C9" w:rsidRDefault="009C04C9" w:rsidP="009C0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9C04C9" w:rsidRPr="009C04C9" w14:paraId="6E1C28A7" w14:textId="77777777" w:rsidTr="009C04C9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2C0A0" w14:textId="77777777" w:rsidR="009C04C9" w:rsidRPr="009C04C9" w:rsidRDefault="009C04C9" w:rsidP="009C04C9">
            <w:p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(главный бухгалтер)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47F83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C7FB5" w14:textId="77777777" w:rsidR="009C04C9" w:rsidRPr="009C04C9" w:rsidRDefault="009C04C9" w:rsidP="009C04C9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(расшифровка подписи) </w:t>
            </w:r>
          </w:p>
        </w:tc>
      </w:tr>
    </w:tbl>
    <w:p w14:paraId="49509012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2B3D0B1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759DB16" w14:textId="77777777" w:rsidR="009C04C9" w:rsidRPr="009C04C9" w:rsidRDefault="009C04C9" w:rsidP="009C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9C04C9" w:rsidRPr="009C04C9">
          <w:pgSz w:w="12240" w:h="15840"/>
          <w:pgMar w:top="1134" w:right="850" w:bottom="1134" w:left="1701" w:header="720" w:footer="720" w:gutter="0"/>
          <w:cols w:space="720"/>
        </w:sectPr>
      </w:pPr>
    </w:p>
    <w:p w14:paraId="0D36AB18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2627"/>
      </w:tblGrid>
      <w:tr w:rsidR="009C04C9" w:rsidRPr="009C04C9" w14:paraId="0C3245A0" w14:textId="77777777" w:rsidTr="009C04C9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E71DE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30354" w14:textId="77777777" w:rsidR="009C04C9" w:rsidRPr="009C04C9" w:rsidRDefault="009C04C9" w:rsidP="009C04C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0537167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9C04C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7FA5D05B" w14:textId="77777777" w:rsidR="009C04C9" w:rsidRPr="009C04C9" w:rsidRDefault="009C04C9" w:rsidP="009C04C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9C04C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16.2.1 «Принятие решения, подтверждающего приобретательную давность на недвижимое имущество»</w:t>
      </w:r>
    </w:p>
    <w:p w14:paraId="17372CF8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AC4EDF3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2FE96489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</w:p>
    <w:p w14:paraId="27C2ACC5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26AC29A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Гражданский кодекс Республики Беларусь;</w:t>
      </w:r>
    </w:p>
    <w:p w14:paraId="04B8814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3543AFCC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0BBF16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4528395B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32D4276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административные решения, принятые областными, Минским городским исполнительными комитетами, обжалуются в судебном порядке.</w:t>
      </w:r>
    </w:p>
    <w:p w14:paraId="6A5B651B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F42BE82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3358"/>
        <w:gridCol w:w="2915"/>
      </w:tblGrid>
      <w:tr w:rsidR="009C04C9" w:rsidRPr="009C04C9" w14:paraId="1E4DA688" w14:textId="77777777" w:rsidTr="009C04C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936B2D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3710C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9488B7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C04C9" w:rsidRPr="009C04C9" w14:paraId="10CB1F45" w14:textId="77777777" w:rsidTr="009C04C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A5EEA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503283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7F0A0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71E1D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</w:p>
        </w:tc>
      </w:tr>
      <w:tr w:rsidR="009C04C9" w:rsidRPr="009C04C9" w14:paraId="2ABF3B06" w14:textId="77777777" w:rsidTr="009C04C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B60A6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 уплате земельного налога, иной документ)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79E31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BC8822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bookmarkEnd w:id="0"/>
    <w:p w14:paraId="05481147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8CB77D5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0C0F234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518AE33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2259"/>
        <w:gridCol w:w="3229"/>
      </w:tblGrid>
      <w:tr w:rsidR="009C04C9" w:rsidRPr="009C04C9" w14:paraId="7ADBB98B" w14:textId="77777777" w:rsidTr="009C04C9">
        <w:trPr>
          <w:trHeight w:val="240"/>
        </w:trPr>
        <w:tc>
          <w:tcPr>
            <w:tcW w:w="21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DFB75E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8A46A6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51C4E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C04C9" w:rsidRPr="009C04C9" w14:paraId="00AC69F0" w14:textId="77777777" w:rsidTr="009C04C9">
        <w:trPr>
          <w:trHeight w:val="240"/>
        </w:trPr>
        <w:tc>
          <w:tcPr>
            <w:tcW w:w="21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A0833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1" w:name="_Hlk145503571"/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решение, подтверждающее приобретательную давность на недвижимое имущество</w:t>
            </w:r>
            <w:bookmarkEnd w:id="1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96C5D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EEB7A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168BBA8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9F400F6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00D5B629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3645"/>
      </w:tblGrid>
      <w:tr w:rsidR="009C04C9" w:rsidRPr="009C04C9" w14:paraId="1FFDE04D" w14:textId="77777777" w:rsidTr="009C04C9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9FFBD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94BC04" w14:textId="77777777" w:rsidR="009C04C9" w:rsidRPr="009C04C9" w:rsidRDefault="009C04C9" w:rsidP="009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C04C9" w:rsidRPr="009C04C9" w14:paraId="0658C655" w14:textId="77777777" w:rsidTr="009C04C9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2A8FC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9C289" w14:textId="77777777" w:rsidR="009C04C9" w:rsidRPr="009C04C9" w:rsidRDefault="009C04C9" w:rsidP="009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C04C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6BD6613" w14:textId="77777777" w:rsidR="009C04C9" w:rsidRPr="009C04C9" w:rsidRDefault="009C04C9" w:rsidP="009C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C04C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F4C61DC" w14:textId="77777777" w:rsidR="009C04C9" w:rsidRDefault="009C04C9" w:rsidP="00A20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C04C9" w:rsidSect="001B63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C2"/>
    <w:rsid w:val="001A5D87"/>
    <w:rsid w:val="002C7087"/>
    <w:rsid w:val="00400909"/>
    <w:rsid w:val="00554CEE"/>
    <w:rsid w:val="005E657D"/>
    <w:rsid w:val="007D3E6E"/>
    <w:rsid w:val="009C04C9"/>
    <w:rsid w:val="00A0162D"/>
    <w:rsid w:val="00A20DC2"/>
    <w:rsid w:val="00CA7863"/>
    <w:rsid w:val="00CF017B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5229"/>
  <w15:docId w15:val="{C3A168AB-97E8-4A7B-A3F9-FFF7E8E4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C7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1A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A5D87"/>
  </w:style>
  <w:style w:type="character" w:customStyle="1" w:styleId="promulgator">
    <w:name w:val="promulgator"/>
    <w:basedOn w:val="a0"/>
    <w:rsid w:val="001A5D87"/>
  </w:style>
  <w:style w:type="paragraph" w:customStyle="1" w:styleId="newncpi">
    <w:name w:val="newncpi"/>
    <w:basedOn w:val="a"/>
    <w:rsid w:val="001A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A5D87"/>
  </w:style>
  <w:style w:type="character" w:customStyle="1" w:styleId="number">
    <w:name w:val="number"/>
    <w:basedOn w:val="a0"/>
    <w:rsid w:val="001A5D87"/>
  </w:style>
  <w:style w:type="character" w:styleId="a3">
    <w:name w:val="Hyperlink"/>
    <w:basedOn w:val="a0"/>
    <w:uiPriority w:val="99"/>
    <w:semiHidden/>
    <w:unhideWhenUsed/>
    <w:rsid w:val="001A5D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D87"/>
    <w:rPr>
      <w:color w:val="154C94"/>
      <w:u w:val="single"/>
    </w:rPr>
  </w:style>
  <w:style w:type="paragraph" w:customStyle="1" w:styleId="article">
    <w:name w:val="article"/>
    <w:basedOn w:val="a"/>
    <w:rsid w:val="001A5D8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1A5D8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A5D8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A5D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A5D8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A5D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A5D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A5D8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1A5D8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A5D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A5D8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A5D8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A5D8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A5D8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A5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A5D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A5D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A5D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A5D8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1A5D87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1A5D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A5D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A5D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A5D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A5D8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1A5D8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A5D8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1A5D87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A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A5D8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A5D8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A5D8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1A5D87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1A5D8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A5D8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A5D8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A5D8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A5D8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1A5D8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1A5D87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"/>
    <w:rsid w:val="001A5D8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A5D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A5D8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A5D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A5D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A5D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A5D8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A5D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A5D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A5D8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A5D8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A5D8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A5D8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A5D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A5D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A5D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A5D87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A5D8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A5D8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1A5D8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A5D8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A5D8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A5D8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A5D87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A5D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A5D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A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A5D8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A5D8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A5D8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A5D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A5D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A5D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A5D8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A5D8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A5D8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A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A5D8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1A5D8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A5D8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A5D8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A5D8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A5D87"/>
    <w:rPr>
      <w:rFonts w:ascii="Symbol" w:hAnsi="Symbol" w:hint="default"/>
    </w:rPr>
  </w:style>
  <w:style w:type="character" w:customStyle="1" w:styleId="onewind3">
    <w:name w:val="onewind3"/>
    <w:basedOn w:val="a0"/>
    <w:rsid w:val="001A5D87"/>
    <w:rPr>
      <w:rFonts w:ascii="Wingdings 3" w:hAnsi="Wingdings 3" w:hint="default"/>
    </w:rPr>
  </w:style>
  <w:style w:type="character" w:customStyle="1" w:styleId="onewind2">
    <w:name w:val="onewind2"/>
    <w:basedOn w:val="a0"/>
    <w:rsid w:val="001A5D87"/>
    <w:rPr>
      <w:rFonts w:ascii="Wingdings 2" w:hAnsi="Wingdings 2" w:hint="default"/>
    </w:rPr>
  </w:style>
  <w:style w:type="character" w:customStyle="1" w:styleId="onewind">
    <w:name w:val="onewind"/>
    <w:basedOn w:val="a0"/>
    <w:rsid w:val="001A5D87"/>
    <w:rPr>
      <w:rFonts w:ascii="Wingdings" w:hAnsi="Wingdings" w:hint="default"/>
    </w:rPr>
  </w:style>
  <w:style w:type="character" w:customStyle="1" w:styleId="rednoun">
    <w:name w:val="rednoun"/>
    <w:basedOn w:val="a0"/>
    <w:rsid w:val="001A5D87"/>
  </w:style>
  <w:style w:type="character" w:customStyle="1" w:styleId="post">
    <w:name w:val="post"/>
    <w:basedOn w:val="a0"/>
    <w:rsid w:val="001A5D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A5D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A5D8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A5D8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A5D87"/>
    <w:rPr>
      <w:rFonts w:ascii="Arial" w:hAnsi="Arial" w:cs="Arial" w:hint="default"/>
    </w:rPr>
  </w:style>
  <w:style w:type="character" w:customStyle="1" w:styleId="snoskiindex">
    <w:name w:val="snoskiindex"/>
    <w:basedOn w:val="a0"/>
    <w:rsid w:val="001A5D8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A5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6513</Words>
  <Characters>37129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4</cp:revision>
  <dcterms:created xsi:type="dcterms:W3CDTF">2023-09-04T08:53:00Z</dcterms:created>
  <dcterms:modified xsi:type="dcterms:W3CDTF">2023-09-15T05:20:00Z</dcterms:modified>
</cp:coreProperties>
</file>