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6"/>
        <w:gridCol w:w="4294"/>
        <w:gridCol w:w="1983"/>
        <w:gridCol w:w="1983"/>
      </w:tblGrid>
      <w:tr w:rsidR="00836209" w:rsidTr="008B0BEF">
        <w:tc>
          <w:tcPr>
            <w:tcW w:w="2216" w:type="dxa"/>
          </w:tcPr>
          <w:p w:rsidR="00836209" w:rsidRPr="00E6323C" w:rsidRDefault="00E6323C" w:rsidP="00E6323C">
            <w:pPr>
              <w:jc w:val="center"/>
              <w:rPr>
                <w:rFonts w:ascii="Times New Roman" w:hAnsi="Times New Roman" w:cs="Times New Roman"/>
              </w:rPr>
            </w:pPr>
            <w:r w:rsidRPr="00E6323C">
              <w:rPr>
                <w:rFonts w:ascii="Times New Roman" w:hAnsi="Times New Roman" w:cs="Times New Roman"/>
              </w:rPr>
              <w:t>Наименование административной процедуры</w:t>
            </w:r>
          </w:p>
        </w:tc>
        <w:tc>
          <w:tcPr>
            <w:tcW w:w="4500" w:type="dxa"/>
          </w:tcPr>
          <w:p w:rsidR="00836209" w:rsidRPr="00E6323C" w:rsidRDefault="00E6323C" w:rsidP="00E6323C">
            <w:pPr>
              <w:jc w:val="center"/>
              <w:rPr>
                <w:rFonts w:ascii="Times New Roman" w:hAnsi="Times New Roman" w:cs="Times New Roman"/>
              </w:rPr>
            </w:pPr>
            <w:r w:rsidRPr="00E6323C">
              <w:rPr>
                <w:rFonts w:ascii="Times New Roman" w:eastAsia="Calibri" w:hAnsi="Times New Roman" w:cs="Times New Roman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983" w:type="dxa"/>
          </w:tcPr>
          <w:p w:rsidR="00836209" w:rsidRPr="00E6323C" w:rsidRDefault="00E6323C" w:rsidP="00E6323C">
            <w:pPr>
              <w:jc w:val="center"/>
              <w:rPr>
                <w:rFonts w:ascii="Times New Roman" w:hAnsi="Times New Roman" w:cs="Times New Roman"/>
              </w:rPr>
            </w:pPr>
            <w:r w:rsidRPr="00E6323C">
              <w:rPr>
                <w:rFonts w:ascii="Times New Roman" w:eastAsia="Calibri" w:hAnsi="Times New Roman" w:cs="Times New Roman"/>
              </w:rPr>
              <w:t>Срок осуществления административной процедуры</w:t>
            </w:r>
          </w:p>
        </w:tc>
        <w:tc>
          <w:tcPr>
            <w:tcW w:w="1983" w:type="dxa"/>
          </w:tcPr>
          <w:p w:rsidR="00836209" w:rsidRPr="00E6323C" w:rsidRDefault="00E6323C" w:rsidP="00E6323C">
            <w:pPr>
              <w:jc w:val="center"/>
              <w:rPr>
                <w:rFonts w:ascii="Times New Roman" w:hAnsi="Times New Roman" w:cs="Times New Roman"/>
              </w:rPr>
            </w:pPr>
            <w:r w:rsidRPr="00E6323C">
              <w:rPr>
                <w:rFonts w:ascii="Times New Roman" w:eastAsia="Calibri" w:hAnsi="Times New Roman" w:cs="Times New Roman"/>
              </w:rPr>
              <w:t>Размер платы, взимаемой при осуществлении административной процедуры</w:t>
            </w:r>
          </w:p>
        </w:tc>
      </w:tr>
      <w:tr w:rsidR="00704958" w:rsidTr="008B0BEF">
        <w:tc>
          <w:tcPr>
            <w:tcW w:w="2216" w:type="dxa"/>
          </w:tcPr>
          <w:p w:rsidR="00704958" w:rsidRDefault="00704958" w:rsidP="007D73AC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15.32. Обмен свидетельства о регистрации колесного трактора, прицепа к нему и самоходной машины (технического паспорта)</w:t>
            </w:r>
          </w:p>
        </w:tc>
        <w:tc>
          <w:tcPr>
            <w:tcW w:w="4500" w:type="dxa"/>
          </w:tcPr>
          <w:p w:rsidR="00704958" w:rsidRPr="00704958" w:rsidRDefault="004D02B8" w:rsidP="001A7061">
            <w:pPr>
              <w:rPr>
                <w:rFonts w:ascii="Times New Roman" w:hAnsi="Times New Roman" w:cs="Times New Roman"/>
              </w:rPr>
            </w:pPr>
            <w:r w:rsidRPr="004D02B8">
              <w:rPr>
                <w:rFonts w:ascii="Times New Roman" w:hAnsi="Times New Roman" w:cs="Times New Roman"/>
              </w:rPr>
              <w:t>заявление</w:t>
            </w:r>
            <w:r w:rsidRPr="004D02B8">
              <w:rPr>
                <w:rFonts w:ascii="Times New Roman" w:hAnsi="Times New Roman" w:cs="Times New Roman"/>
              </w:rPr>
              <w:br/>
            </w:r>
            <w:r w:rsidRPr="004D02B8">
              <w:rPr>
                <w:rFonts w:ascii="Times New Roman" w:hAnsi="Times New Roman" w:cs="Times New Roman"/>
              </w:rPr>
              <w:br/>
              <w:t>паспорт или иной документ, удостоверяющий личность, с отметкой о регистрации по месту жительства, а для граждан Республики Беларусь, постоянно проживающих за пределами Республики Беларусь, –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</w:t>
            </w:r>
            <w:r w:rsidRPr="004D02B8">
              <w:rPr>
                <w:rFonts w:ascii="Times New Roman" w:hAnsi="Times New Roman" w:cs="Times New Roman"/>
              </w:rPr>
              <w:br/>
            </w:r>
            <w:r w:rsidRPr="004D02B8">
              <w:rPr>
                <w:rFonts w:ascii="Times New Roman" w:hAnsi="Times New Roman" w:cs="Times New Roman"/>
              </w:rPr>
              <w:br/>
              <w:t>разрешение на временное проживание в Республике Беларусь – для иностранных граждан и лиц без гражданства, временно проживающих в Республике Беларусь</w:t>
            </w:r>
            <w:r w:rsidRPr="004D02B8">
              <w:rPr>
                <w:rFonts w:ascii="Times New Roman" w:hAnsi="Times New Roman" w:cs="Times New Roman"/>
              </w:rPr>
              <w:br/>
            </w:r>
            <w:r w:rsidRPr="004D02B8">
              <w:rPr>
                <w:rFonts w:ascii="Times New Roman" w:hAnsi="Times New Roman" w:cs="Times New Roman"/>
              </w:rPr>
              <w:br/>
              <w:t>свидетельство о регистрации по месту пребывания – в случаях, когда регистрация по месту пребывания является обязательной</w:t>
            </w:r>
            <w:r w:rsidRPr="004D02B8">
              <w:rPr>
                <w:rFonts w:ascii="Times New Roman" w:hAnsi="Times New Roman" w:cs="Times New Roman"/>
              </w:rPr>
              <w:br/>
            </w:r>
            <w:r w:rsidRPr="004D02B8">
              <w:rPr>
                <w:rFonts w:ascii="Times New Roman" w:hAnsi="Times New Roman" w:cs="Times New Roman"/>
              </w:rPr>
              <w:br/>
              <w:t>справка о регистрации по месту пребывания – для военнослужащего и членов его семьи</w:t>
            </w:r>
            <w:r w:rsidRPr="004D02B8">
              <w:rPr>
                <w:rFonts w:ascii="Times New Roman" w:hAnsi="Times New Roman" w:cs="Times New Roman"/>
              </w:rPr>
              <w:br/>
            </w:r>
            <w:r w:rsidRPr="004D02B8">
              <w:rPr>
                <w:rFonts w:ascii="Times New Roman" w:hAnsi="Times New Roman" w:cs="Times New Roman"/>
              </w:rPr>
              <w:br/>
              <w:t>свидетельство о регистрации колесного трактора, прицепа к нему и самоходной машины (технический паспорт)</w:t>
            </w:r>
            <w:r w:rsidRPr="004D02B8">
              <w:rPr>
                <w:rFonts w:ascii="Times New Roman" w:hAnsi="Times New Roman" w:cs="Times New Roman"/>
              </w:rPr>
              <w:br/>
            </w:r>
            <w:r w:rsidRPr="004D02B8">
              <w:rPr>
                <w:rFonts w:ascii="Times New Roman" w:hAnsi="Times New Roman" w:cs="Times New Roman"/>
              </w:rPr>
              <w:br/>
              <w:t>документы, подтверждающие изменение фамилии, собственного имени, отчества собственника, – в случае изменения фамилии, собственного имени, отчества</w:t>
            </w:r>
            <w:r w:rsidRPr="004D02B8">
              <w:rPr>
                <w:rFonts w:ascii="Times New Roman" w:hAnsi="Times New Roman" w:cs="Times New Roman"/>
              </w:rPr>
              <w:br/>
            </w:r>
            <w:r w:rsidRPr="004D02B8">
              <w:rPr>
                <w:rFonts w:ascii="Times New Roman" w:hAnsi="Times New Roman" w:cs="Times New Roman"/>
              </w:rPr>
              <w:br/>
              <w:t>документы, подтверждающие приобретение комплектующих изделий при переоборудовании колесного трактора, самоходной машины с изменением его (ее) модели (модификации), и справка из организации, проводившей переоборудование колесного трактора, самоходной машины, – в случае переоборудования колесного трактора, самоходной машины с изменением его (ее) модели (модификации)</w:t>
            </w:r>
            <w:r w:rsidRPr="004D02B8">
              <w:rPr>
                <w:rFonts w:ascii="Times New Roman" w:hAnsi="Times New Roman" w:cs="Times New Roman"/>
              </w:rPr>
              <w:br/>
            </w:r>
            <w:r w:rsidRPr="004D02B8">
              <w:rPr>
                <w:rFonts w:ascii="Times New Roman" w:hAnsi="Times New Roman" w:cs="Times New Roman"/>
              </w:rPr>
              <w:br/>
              <w:t>документы, подтверждающие внесение платы</w:t>
            </w:r>
          </w:p>
        </w:tc>
        <w:tc>
          <w:tcPr>
            <w:tcW w:w="1983" w:type="dxa"/>
          </w:tcPr>
          <w:p w:rsidR="00704958" w:rsidRDefault="00704958" w:rsidP="007D73AC">
            <w:pPr>
              <w:pStyle w:val="table10"/>
              <w:spacing w:before="120"/>
            </w:pPr>
            <w:r>
              <w:t xml:space="preserve">10 рабочих дней со дня подачи заявления </w:t>
            </w:r>
          </w:p>
        </w:tc>
        <w:tc>
          <w:tcPr>
            <w:tcW w:w="1983" w:type="dxa"/>
          </w:tcPr>
          <w:p w:rsidR="00704958" w:rsidRDefault="004D02B8" w:rsidP="004D02B8">
            <w:pPr>
              <w:pStyle w:val="table10"/>
              <w:spacing w:before="120"/>
            </w:pPr>
            <w:r>
              <w:t>1 базовая величина</w:t>
            </w:r>
          </w:p>
        </w:tc>
      </w:tr>
    </w:tbl>
    <w:p w:rsidR="00B22458" w:rsidRDefault="00B22458"/>
    <w:p w:rsidR="001A7061" w:rsidRDefault="003A6FB0">
      <w:r>
        <w:rPr>
          <w:rFonts w:ascii="Times New Roman" w:hAnsi="Times New Roman"/>
        </w:rPr>
        <w:t>Срок действия: бессрочно либо до окончания срока действия договора финансовой аренды (лизинга) в случае государственной регистрации машин, переданных собственником по такому договору</w:t>
      </w:r>
      <w:bookmarkStart w:id="0" w:name="_GoBack"/>
      <w:bookmarkEnd w:id="0"/>
    </w:p>
    <w:p w:rsidR="001A7061" w:rsidRDefault="001A7061"/>
    <w:p w:rsidR="001A7061" w:rsidRDefault="001A7061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60"/>
      </w:tblGrid>
      <w:tr w:rsidR="001A7061" w:rsidRPr="001A7061" w:rsidTr="001A7061">
        <w:trPr>
          <w:trHeight w:val="649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61" w:rsidRPr="001A7061" w:rsidRDefault="001A7061" w:rsidP="001A7061">
            <w:pPr>
              <w:rPr>
                <w:b/>
                <w:bCs/>
              </w:rPr>
            </w:pPr>
            <w:r w:rsidRPr="001A7061">
              <w:rPr>
                <w:b/>
                <w:bCs/>
              </w:rPr>
              <w:t xml:space="preserve">Расчетный счет для уплаты госпошлины за проведение административной процедуры </w:t>
            </w:r>
          </w:p>
        </w:tc>
      </w:tr>
      <w:tr w:rsidR="001A7061" w:rsidRPr="001A7061" w:rsidTr="001A7061">
        <w:trPr>
          <w:trHeight w:val="130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61" w:rsidRPr="001A7061" w:rsidRDefault="001A7061" w:rsidP="001A7061">
            <w:r w:rsidRPr="001A7061">
              <w:t xml:space="preserve">Главное управление МФ РБ по Минской области     </w:t>
            </w:r>
            <w:r w:rsidRPr="001A7061">
              <w:br/>
            </w:r>
            <w:proofErr w:type="spellStart"/>
            <w:r w:rsidRPr="001A7061">
              <w:t>г.Минск</w:t>
            </w:r>
            <w:proofErr w:type="spellEnd"/>
            <w:r w:rsidRPr="001A7061">
              <w:t xml:space="preserve"> ОАО «АСБ </w:t>
            </w:r>
            <w:proofErr w:type="spellStart"/>
            <w:r w:rsidRPr="001A7061">
              <w:t>Беларусбанк</w:t>
            </w:r>
            <w:proofErr w:type="spellEnd"/>
            <w:r w:rsidRPr="001A7061">
              <w:t>»</w:t>
            </w:r>
            <w:r w:rsidRPr="001A7061">
              <w:br/>
            </w:r>
            <w:r w:rsidRPr="001A7061">
              <w:rPr>
                <w:b/>
                <w:bCs/>
              </w:rPr>
              <w:t xml:space="preserve"> код AKBBBY2X</w:t>
            </w:r>
            <w:r w:rsidRPr="001A7061">
              <w:t xml:space="preserve">    </w:t>
            </w:r>
            <w:proofErr w:type="spellStart"/>
            <w:r w:rsidRPr="001A7061">
              <w:t>назн</w:t>
            </w:r>
            <w:proofErr w:type="spellEnd"/>
            <w:r w:rsidRPr="001A7061">
              <w:t>. платежа  03002     УНН  600537220</w:t>
            </w:r>
            <w:r w:rsidRPr="001A7061">
              <w:br/>
            </w:r>
            <w:r w:rsidRPr="001A7061">
              <w:rPr>
                <w:b/>
                <w:bCs/>
              </w:rPr>
              <w:t>Р/С  BY80 AKBB 3600 6250 0002 5000 0000</w:t>
            </w:r>
          </w:p>
        </w:tc>
      </w:tr>
    </w:tbl>
    <w:p w:rsidR="003E70BB" w:rsidRPr="003E70BB" w:rsidRDefault="003E70BB" w:rsidP="003E70BB">
      <w:pPr>
        <w:jc w:val="center"/>
        <w:rPr>
          <w:rFonts w:ascii="Times New Roman" w:eastAsia="Calibri" w:hAnsi="Times New Roman" w:cs="Times New Roman"/>
        </w:rPr>
      </w:pPr>
    </w:p>
    <w:p w:rsidR="001A7061" w:rsidRDefault="001A7061"/>
    <w:sectPr w:rsidR="001A7061" w:rsidSect="00F314BF">
      <w:pgSz w:w="11906" w:h="16838" w:code="9"/>
      <w:pgMar w:top="22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09"/>
    <w:rsid w:val="00082D3F"/>
    <w:rsid w:val="000A0FF4"/>
    <w:rsid w:val="000C0FA1"/>
    <w:rsid w:val="001A7061"/>
    <w:rsid w:val="00211C81"/>
    <w:rsid w:val="00225A11"/>
    <w:rsid w:val="0023111F"/>
    <w:rsid w:val="002C3EE1"/>
    <w:rsid w:val="0030364D"/>
    <w:rsid w:val="00320AD6"/>
    <w:rsid w:val="00351FEE"/>
    <w:rsid w:val="00363566"/>
    <w:rsid w:val="003A6FB0"/>
    <w:rsid w:val="003B12FA"/>
    <w:rsid w:val="003C0478"/>
    <w:rsid w:val="003E70BB"/>
    <w:rsid w:val="004458DB"/>
    <w:rsid w:val="004D02B8"/>
    <w:rsid w:val="00547B41"/>
    <w:rsid w:val="005B3B79"/>
    <w:rsid w:val="005B68A1"/>
    <w:rsid w:val="005D544F"/>
    <w:rsid w:val="00697D52"/>
    <w:rsid w:val="006B2279"/>
    <w:rsid w:val="00704958"/>
    <w:rsid w:val="00777891"/>
    <w:rsid w:val="00836209"/>
    <w:rsid w:val="00882988"/>
    <w:rsid w:val="008B0BEF"/>
    <w:rsid w:val="008C7438"/>
    <w:rsid w:val="009172B6"/>
    <w:rsid w:val="009308B9"/>
    <w:rsid w:val="0097369D"/>
    <w:rsid w:val="009B200E"/>
    <w:rsid w:val="00A67B90"/>
    <w:rsid w:val="00B22458"/>
    <w:rsid w:val="00B77DCF"/>
    <w:rsid w:val="00C56951"/>
    <w:rsid w:val="00C91DDD"/>
    <w:rsid w:val="00D63A94"/>
    <w:rsid w:val="00D7622E"/>
    <w:rsid w:val="00D83444"/>
    <w:rsid w:val="00DB5F25"/>
    <w:rsid w:val="00DD44B5"/>
    <w:rsid w:val="00DE48B9"/>
    <w:rsid w:val="00E6323C"/>
    <w:rsid w:val="00EA6E6B"/>
    <w:rsid w:val="00EC64C2"/>
    <w:rsid w:val="00EC7640"/>
    <w:rsid w:val="00F3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02F24-A73C-45C0-AF2D-8F796D0A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">
    <w:name w:val="article"/>
    <w:basedOn w:val="a"/>
    <w:rsid w:val="00B77DC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77DC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1A70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2023-08-25T09:06:00Z</dcterms:created>
  <dcterms:modified xsi:type="dcterms:W3CDTF">2023-08-25T11:09:00Z</dcterms:modified>
</cp:coreProperties>
</file>